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9D97" w14:textId="77777777" w:rsidR="00642FC1" w:rsidRDefault="00642FC1"/>
    <w:tbl>
      <w:tblPr>
        <w:tblW w:w="0" w:type="auto"/>
        <w:tblInd w:w="6096" w:type="dxa"/>
        <w:tblLook w:val="04A0" w:firstRow="1" w:lastRow="0" w:firstColumn="1" w:lastColumn="0" w:noHBand="0" w:noVBand="1"/>
      </w:tblPr>
      <w:tblGrid>
        <w:gridCol w:w="4109"/>
      </w:tblGrid>
      <w:tr w:rsidR="00772BB4" w:rsidRPr="00D6581E" w14:paraId="456D6C1A" w14:textId="77777777" w:rsidTr="00EF50FE">
        <w:trPr>
          <w:trHeight w:val="988"/>
        </w:trPr>
        <w:tc>
          <w:tcPr>
            <w:tcW w:w="4109" w:type="dxa"/>
          </w:tcPr>
          <w:p w14:paraId="41C1DDF9" w14:textId="19585342" w:rsidR="00772BB4" w:rsidRPr="00D6581E" w:rsidRDefault="00772BB4" w:rsidP="00EF50FE">
            <w:pPr>
              <w:tabs>
                <w:tab w:val="left" w:pos="5670"/>
              </w:tabs>
              <w:rPr>
                <w:rFonts w:eastAsia="Calibri"/>
                <w:b/>
                <w:lang w:eastAsia="ru-RU"/>
              </w:rPr>
            </w:pPr>
            <w:r w:rsidRPr="00D6581E">
              <w:rPr>
                <w:rFonts w:eastAsia="Calibri"/>
                <w:b/>
                <w:lang w:eastAsia="ru-RU"/>
              </w:rPr>
              <w:t xml:space="preserve">Приложение № </w:t>
            </w:r>
            <w:r w:rsidR="00EF50FE" w:rsidRPr="00D6581E">
              <w:rPr>
                <w:rFonts w:eastAsia="Calibri"/>
                <w:b/>
                <w:lang w:eastAsia="ru-RU"/>
              </w:rPr>
              <w:t>5</w:t>
            </w:r>
            <w:r w:rsidRPr="00D6581E">
              <w:rPr>
                <w:rFonts w:eastAsia="Calibri"/>
                <w:b/>
                <w:lang w:eastAsia="ru-RU"/>
              </w:rPr>
              <w:t xml:space="preserve"> к извещению об осуществлении закупки </w:t>
            </w:r>
            <w:r w:rsidR="00ED0683" w:rsidRPr="00D6581E">
              <w:rPr>
                <w:b/>
                <w:color w:val="000000"/>
              </w:rPr>
              <w:t xml:space="preserve">по заявке </w:t>
            </w:r>
            <w:r w:rsidRPr="00D6581E">
              <w:rPr>
                <w:rFonts w:eastAsia="Calibri"/>
                <w:b/>
                <w:lang w:eastAsia="ru-RU"/>
              </w:rPr>
              <w:t xml:space="preserve">№ </w:t>
            </w:r>
            <w:r w:rsidRPr="00D6581E">
              <w:rPr>
                <w:rFonts w:eastAsia="Calibri"/>
                <w:b/>
                <w:noProof/>
                <w:lang w:eastAsia="ru-RU"/>
              </w:rPr>
              <w:t>зз-</w:t>
            </w:r>
            <w:r w:rsidR="002946EE" w:rsidRPr="00D6581E">
              <w:rPr>
                <w:rFonts w:eastAsia="Calibri"/>
                <w:b/>
                <w:noProof/>
                <w:lang w:eastAsia="ru-RU"/>
              </w:rPr>
              <w:t>13341</w:t>
            </w:r>
            <w:r w:rsidRPr="00D6581E">
              <w:rPr>
                <w:rFonts w:eastAsia="Calibri"/>
                <w:b/>
                <w:noProof/>
                <w:lang w:eastAsia="ru-RU"/>
              </w:rPr>
              <w:t>-202</w:t>
            </w:r>
            <w:r w:rsidR="009E564F" w:rsidRPr="00D6581E">
              <w:rPr>
                <w:rFonts w:eastAsia="Calibri"/>
                <w:b/>
                <w:noProof/>
                <w:lang w:eastAsia="ru-RU"/>
              </w:rPr>
              <w:t>3</w:t>
            </w:r>
          </w:p>
        </w:tc>
      </w:tr>
    </w:tbl>
    <w:p w14:paraId="308F79AF" w14:textId="77777777" w:rsidR="00772BB4" w:rsidRPr="00D6581E" w:rsidRDefault="00772BB4" w:rsidP="00F319F7">
      <w:pPr>
        <w:keepNext/>
        <w:ind w:left="720"/>
        <w:jc w:val="center"/>
        <w:outlineLvl w:val="1"/>
        <w:rPr>
          <w:rFonts w:eastAsia="Calibri"/>
          <w:b/>
          <w:bCs/>
          <w:lang w:val="x-none" w:eastAsia="ru-RU"/>
        </w:rPr>
      </w:pPr>
    </w:p>
    <w:p w14:paraId="16263F39" w14:textId="7E9E3E05" w:rsidR="00F319F7" w:rsidRPr="00D6581E" w:rsidRDefault="00F319F7" w:rsidP="00AA2FE4">
      <w:pPr>
        <w:keepNext/>
        <w:jc w:val="center"/>
        <w:outlineLvl w:val="1"/>
        <w:rPr>
          <w:rFonts w:eastAsia="Calibri"/>
          <w:b/>
          <w:bCs/>
          <w:lang w:val="x-none" w:eastAsia="ru-RU"/>
        </w:rPr>
      </w:pPr>
      <w:r w:rsidRPr="00D6581E">
        <w:rPr>
          <w:rFonts w:eastAsia="Calibri"/>
          <w:b/>
          <w:bCs/>
          <w:lang w:val="x-none" w:eastAsia="ru-RU"/>
        </w:rPr>
        <w:t>Проект контракта</w:t>
      </w:r>
    </w:p>
    <w:p w14:paraId="54542A9F" w14:textId="77777777" w:rsidR="00F319F7" w:rsidRPr="00D6581E" w:rsidRDefault="00F319F7" w:rsidP="00F319F7">
      <w:pPr>
        <w:keepNext/>
        <w:keepLines/>
        <w:ind w:left="-540" w:right="-143"/>
        <w:jc w:val="center"/>
        <w:rPr>
          <w:rFonts w:eastAsia="Calibri"/>
          <w:b/>
          <w:szCs w:val="26"/>
          <w:lang w:eastAsia="ru-RU"/>
        </w:rPr>
      </w:pPr>
    </w:p>
    <w:p w14:paraId="5242EFAB" w14:textId="186D2195" w:rsidR="00C152E2" w:rsidRPr="00D6581E" w:rsidRDefault="005256C2">
      <w:pPr>
        <w:jc w:val="left"/>
      </w:pPr>
      <w:r w:rsidRPr="00D6581E">
        <w:t>___________</w:t>
      </w:r>
      <w:r w:rsidR="00C152E2" w:rsidRPr="00D6581E">
        <w:tab/>
      </w:r>
      <w:r w:rsidR="00C152E2" w:rsidRPr="00D6581E">
        <w:tab/>
      </w:r>
      <w:r w:rsidR="00C152E2" w:rsidRPr="00D6581E">
        <w:tab/>
        <w:t xml:space="preserve">                                                        </w:t>
      </w:r>
      <w:r w:rsidR="00366D92" w:rsidRPr="00D6581E">
        <w:tab/>
      </w:r>
      <w:r w:rsidR="00366D92" w:rsidRPr="00D6581E">
        <w:tab/>
      </w:r>
      <w:r w:rsidR="006E52FD" w:rsidRPr="00D6581E">
        <w:t xml:space="preserve"> </w:t>
      </w:r>
      <w:proofErr w:type="gramStart"/>
      <w:r w:rsidR="006E52FD" w:rsidRPr="00D6581E">
        <w:t xml:space="preserve">   </w:t>
      </w:r>
      <w:r w:rsidR="00C152E2" w:rsidRPr="00D6581E">
        <w:t>«</w:t>
      </w:r>
      <w:proofErr w:type="gramEnd"/>
      <w:r w:rsidR="00C152E2" w:rsidRPr="00D6581E">
        <w:t>___» ____________ 20__ г.</w:t>
      </w:r>
    </w:p>
    <w:p w14:paraId="6CF15666" w14:textId="77777777" w:rsidR="00C152E2" w:rsidRPr="00D6581E" w:rsidRDefault="00C152E2">
      <w:pPr>
        <w:pStyle w:val="Default"/>
        <w:jc w:val="both"/>
        <w:rPr>
          <w:b/>
          <w:bCs/>
        </w:rPr>
      </w:pPr>
    </w:p>
    <w:p w14:paraId="018C7AC0" w14:textId="47075221" w:rsidR="00C152E2" w:rsidRPr="00D6581E" w:rsidRDefault="00B93447">
      <w:pPr>
        <w:pStyle w:val="Default"/>
        <w:ind w:firstLine="709"/>
        <w:jc w:val="both"/>
      </w:pPr>
      <w:r w:rsidRPr="00D6581E">
        <w:rPr>
          <w:rFonts w:eastAsia="Times New Roman"/>
          <w:noProof/>
          <w:color w:val="auto"/>
          <w:lang w:eastAsia="ru-RU"/>
        </w:rPr>
        <w:t>Администрация  муниципального образования ''Муниципальный округ Красногорский район Удмуртской Республики''</w:t>
      </w:r>
      <w:r w:rsidR="00C152E2" w:rsidRPr="00D6581E">
        <w:t>, именуем</w:t>
      </w:r>
      <w:r w:rsidR="00E71DF5" w:rsidRPr="00D6581E">
        <w:t>ая</w:t>
      </w:r>
      <w:r w:rsidR="00C152E2" w:rsidRPr="00D6581E">
        <w:t xml:space="preserve"> в дальнейшем «Заказчик», в лице _________ _____________________, действующего на основании ________________________________________, с одной стороны, и ____________________</w:t>
      </w:r>
      <w:r w:rsidR="00245098" w:rsidRPr="00D6581E">
        <w:t xml:space="preserve"> </w:t>
      </w:r>
      <w:r w:rsidR="00C152E2" w:rsidRPr="00D6581E">
        <w:t xml:space="preserve">именуемое в дальнейшем «Подрядчик», в лице 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152E2" w:rsidRPr="00D6581E">
        <w:rPr>
          <w:spacing w:val="-2"/>
        </w:rPr>
        <w:t>и иных нормативных правовых актов Российской Федерации и Удмуртской Республики</w:t>
      </w:r>
      <w:r w:rsidR="00C152E2" w:rsidRPr="00D6581E">
        <w:t xml:space="preserve">, на основании результатов </w:t>
      </w:r>
      <w:r w:rsidR="00C85DEF" w:rsidRPr="00D6581E">
        <w:t>определения Подрядчика</w:t>
      </w:r>
      <w:r w:rsidR="00C152E2" w:rsidRPr="00D6581E">
        <w:t xml:space="preserve">, протокол № ___________ от ______г., </w:t>
      </w:r>
      <w:r w:rsidR="00AB1965" w:rsidRPr="00D6581E">
        <w:t>и подпункта «и»  пункта 2 Постановления Администрации муниципального образования «Муниципальный округ Красногорский район Удмуртской Республики» от 19 апреля 2022 года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заключили настоящий контракт (далее – Контракт) о нижеследующем:</w:t>
      </w:r>
    </w:p>
    <w:p w14:paraId="054DB640" w14:textId="77777777" w:rsidR="00C152E2" w:rsidRPr="00D6581E" w:rsidRDefault="00C152E2">
      <w:pPr>
        <w:rPr>
          <w:color w:val="000000"/>
        </w:rPr>
      </w:pPr>
    </w:p>
    <w:p w14:paraId="115565F5" w14:textId="3714939F" w:rsidR="00C152E2" w:rsidRPr="00D6581E" w:rsidRDefault="00C152E2">
      <w:pPr>
        <w:jc w:val="center"/>
        <w:rPr>
          <w:b/>
          <w:bCs/>
        </w:rPr>
      </w:pPr>
      <w:r w:rsidRPr="00D6581E">
        <w:rPr>
          <w:b/>
          <w:bCs/>
        </w:rPr>
        <w:t xml:space="preserve">1. </w:t>
      </w:r>
      <w:r w:rsidR="00162BE8" w:rsidRPr="00D6581E">
        <w:rPr>
          <w:b/>
          <w:bCs/>
        </w:rPr>
        <w:t xml:space="preserve">Объект закупки. </w:t>
      </w:r>
      <w:r w:rsidRPr="00D6581E">
        <w:rPr>
          <w:b/>
          <w:bCs/>
        </w:rPr>
        <w:t xml:space="preserve">Предмет </w:t>
      </w:r>
      <w:r w:rsidR="00DB135D" w:rsidRPr="00D6581E">
        <w:rPr>
          <w:b/>
          <w:bCs/>
        </w:rPr>
        <w:t>к</w:t>
      </w:r>
      <w:r w:rsidRPr="00D6581E">
        <w:rPr>
          <w:b/>
          <w:bCs/>
        </w:rPr>
        <w:t>онтракта</w:t>
      </w:r>
    </w:p>
    <w:p w14:paraId="26FD32AD" w14:textId="40BF0BD9" w:rsidR="00883556" w:rsidRPr="00D6581E" w:rsidRDefault="00883556" w:rsidP="00916D75">
      <w:pPr>
        <w:ind w:firstLine="709"/>
      </w:pPr>
      <w:r w:rsidRPr="00D6581E">
        <w:t>1.1. Объектом закупки, предметом контракта является</w:t>
      </w:r>
      <w:r w:rsidR="007641D6" w:rsidRPr="00D6581E">
        <w:t xml:space="preserve"> строительство жилого двухквартирного дома площадью 129,53 кв м в </w:t>
      </w:r>
      <w:proofErr w:type="spellStart"/>
      <w:r w:rsidR="007641D6" w:rsidRPr="00D6581E">
        <w:t>с.Архангельское</w:t>
      </w:r>
      <w:proofErr w:type="spellEnd"/>
      <w:r w:rsidR="007641D6" w:rsidRPr="00D6581E">
        <w:t xml:space="preserve"> Красногорского района Удмуртской Республики </w:t>
      </w:r>
      <w:r w:rsidRPr="00D6581E">
        <w:t>(</w:t>
      </w:r>
      <w:r w:rsidR="003752B4" w:rsidRPr="00D6581E">
        <w:t>д</w:t>
      </w:r>
      <w:r w:rsidRPr="00D6581E">
        <w:t>алее – Объект</w:t>
      </w:r>
      <w:r w:rsidR="00D3665D" w:rsidRPr="00D6581E">
        <w:t>, объект капитального строительства</w:t>
      </w:r>
      <w:r w:rsidRPr="00D6581E">
        <w:t>)</w:t>
      </w:r>
      <w:r w:rsidR="00D3665D" w:rsidRPr="00D6581E">
        <w:t>.</w:t>
      </w:r>
    </w:p>
    <w:p w14:paraId="5686D91E" w14:textId="29B9D826" w:rsidR="00C152E2" w:rsidRPr="00D6581E" w:rsidRDefault="00D3665D" w:rsidP="00594304">
      <w:pPr>
        <w:ind w:firstLine="709"/>
      </w:pPr>
      <w:r w:rsidRPr="00D6581E">
        <w:t>1.2.</w:t>
      </w:r>
      <w:r w:rsidR="005256C2" w:rsidRPr="00D6581E">
        <w:t xml:space="preserve"> Заказчик поручает, а Подрядчик принимает на себя обязательства выполнить работы по строительству объекта капитального строительства </w:t>
      </w:r>
      <w:r w:rsidR="00C152E2" w:rsidRPr="00D6581E">
        <w:t xml:space="preserve">в сроки, предусмотренные </w:t>
      </w:r>
      <w:r w:rsidR="00C8346D" w:rsidRPr="00D6581E">
        <w:t>К</w:t>
      </w:r>
      <w:r w:rsidR="00C152E2" w:rsidRPr="00D6581E">
        <w:t xml:space="preserve">онтрактом в соответствии с </w:t>
      </w:r>
      <w:r w:rsidRPr="00D6581E">
        <w:t>Г</w:t>
      </w:r>
      <w:r w:rsidR="00C152E2" w:rsidRPr="00D6581E">
        <w:t xml:space="preserve">рафиком выполнения строительно-монтажных работ, который является </w:t>
      </w:r>
      <w:r w:rsidR="007641D6" w:rsidRPr="00D6581E">
        <w:t>П</w:t>
      </w:r>
      <w:r w:rsidR="00C152E2" w:rsidRPr="00D6581E">
        <w:t xml:space="preserve">риложением №3 к </w:t>
      </w:r>
      <w:r w:rsidR="00012BD4" w:rsidRPr="00D6581E">
        <w:t>К</w:t>
      </w:r>
      <w:r w:rsidR="00C152E2" w:rsidRPr="00D6581E">
        <w:t>онтракту и его неотъемлемой частью</w:t>
      </w:r>
      <w:r w:rsidR="007F4FBC" w:rsidRPr="00D6581E">
        <w:t>, в соответствии с нормативными правовыми актами Российской Федерации, Удмуртской Республики, условиями Контракта, Ведомостью объемов конструктивных решений (элементов) и комплексов (видов) работ (Приложение № 1 к Контракту), Сметой контракта (Приложение № 2 к Контракту), положениями извещения об осуществлении закупки, проектной и рабочей документацией</w:t>
      </w:r>
      <w:r w:rsidR="00FC0C69" w:rsidRPr="00D6581E">
        <w:t xml:space="preserve"> (при наличии)</w:t>
      </w:r>
      <w:r w:rsidR="007F4FBC" w:rsidRPr="00D6581E">
        <w:t>, Сметной документацией (Приложение № 6 к Контракту) (далее – техническая документация)</w:t>
      </w:r>
      <w:r w:rsidR="00594304" w:rsidRPr="00D6581E">
        <w:t xml:space="preserve"> </w:t>
      </w:r>
      <w:r w:rsidR="00C152E2" w:rsidRPr="00D6581E">
        <w:t xml:space="preserve">и передать результат выполненных работ Заказчику, а Заказчик обязуется принять от Подрядчика результат выполненных работ и произвести расчеты согласно условиям </w:t>
      </w:r>
      <w:r w:rsidR="00E152F6" w:rsidRPr="00D6581E">
        <w:t>К</w:t>
      </w:r>
      <w:r w:rsidR="00C152E2" w:rsidRPr="00D6581E">
        <w:t>онтракта.</w:t>
      </w:r>
    </w:p>
    <w:p w14:paraId="45376853" w14:textId="411B6C2C" w:rsidR="00C152E2" w:rsidRPr="00D6581E" w:rsidRDefault="00C152E2" w:rsidP="00916D75">
      <w:pPr>
        <w:ind w:firstLine="709"/>
      </w:pPr>
      <w:r w:rsidRPr="00D6581E">
        <w:t>1.</w:t>
      </w:r>
      <w:r w:rsidR="00E71DF5" w:rsidRPr="00D6581E">
        <w:t>3</w:t>
      </w:r>
      <w:r w:rsidRPr="00D6581E">
        <w:t xml:space="preserve">. Подрядчик вправе привлечь к исполнению своих обязательств других лиц -субподрядчиков. В этом случае Подрядчик выступает в роли </w:t>
      </w:r>
      <w:r w:rsidR="005B659F" w:rsidRPr="00D6581E">
        <w:t>Г</w:t>
      </w:r>
      <w:r w:rsidRPr="00D6581E">
        <w:t xml:space="preserve">енерального </w:t>
      </w:r>
      <w:r w:rsidR="005B659F" w:rsidRPr="00D6581E">
        <w:t>п</w:t>
      </w:r>
      <w:r w:rsidRPr="00D6581E">
        <w:t xml:space="preserve">одрядчика и несет перед Заказчиком </w:t>
      </w:r>
      <w:r w:rsidR="00014078" w:rsidRPr="00D6581E">
        <w:t>ответственность за последствия неисполнения и (или) ненадлежащего исполнения субподрядчиками своих обязательств</w:t>
      </w:r>
      <w:r w:rsidRPr="00D6581E">
        <w:t>.</w:t>
      </w:r>
    </w:p>
    <w:p w14:paraId="79A9FEA8" w14:textId="7581ADBD" w:rsidR="00C152E2" w:rsidRPr="00D6581E" w:rsidRDefault="00C152E2" w:rsidP="00916D75">
      <w:pPr>
        <w:ind w:firstLine="709"/>
      </w:pPr>
      <w:r w:rsidRPr="00D6581E">
        <w:t>1.</w:t>
      </w:r>
      <w:r w:rsidR="00E71DF5" w:rsidRPr="00D6581E">
        <w:t>4</w:t>
      </w:r>
      <w:r w:rsidRPr="00D6581E">
        <w:t>. Место выполнения работ:</w:t>
      </w:r>
      <w:r w:rsidR="003E522B" w:rsidRPr="00D6581E">
        <w:t xml:space="preserve"> </w:t>
      </w:r>
      <w:r w:rsidR="00E71DF5" w:rsidRPr="00D6581E">
        <w:t>Удмуртская Республика, Красногорский район с.</w:t>
      </w:r>
      <w:r w:rsidR="00B93447" w:rsidRPr="00D6581E">
        <w:t> </w:t>
      </w:r>
      <w:r w:rsidR="00E71DF5" w:rsidRPr="00D6581E">
        <w:t>Архангельское, ул.</w:t>
      </w:r>
      <w:r w:rsidR="00B93447" w:rsidRPr="00D6581E">
        <w:t> </w:t>
      </w:r>
      <w:proofErr w:type="spellStart"/>
      <w:r w:rsidR="00E71DF5" w:rsidRPr="00D6581E">
        <w:t>Т.Вершининой</w:t>
      </w:r>
      <w:proofErr w:type="spellEnd"/>
      <w:r w:rsidR="00F319F7" w:rsidRPr="00D6581E">
        <w:t>.</w:t>
      </w:r>
    </w:p>
    <w:p w14:paraId="2469DD9D" w14:textId="11B7DD3B" w:rsidR="00391A3E" w:rsidRPr="00D6581E" w:rsidRDefault="00C152E2" w:rsidP="00916D75">
      <w:pPr>
        <w:ind w:firstLine="709"/>
      </w:pPr>
      <w:r w:rsidRPr="00D6581E">
        <w:t>1.</w:t>
      </w:r>
      <w:r w:rsidR="00E71DF5" w:rsidRPr="00D6581E">
        <w:t>5</w:t>
      </w:r>
      <w:r w:rsidRPr="00D6581E">
        <w:t>. Идентификационный код закупки (ИКЗ):</w:t>
      </w:r>
      <w:r w:rsidR="003E522B" w:rsidRPr="00D6581E">
        <w:t xml:space="preserve"> </w:t>
      </w:r>
      <w:r w:rsidR="007641D6" w:rsidRPr="00D6581E">
        <w:t>233183702096718370100100170024120414</w:t>
      </w:r>
      <w:r w:rsidR="00F319F7" w:rsidRPr="00D6581E">
        <w:t>.</w:t>
      </w:r>
    </w:p>
    <w:p w14:paraId="103B9D69" w14:textId="180BB6C9" w:rsidR="00F319F7" w:rsidRPr="00D6581E" w:rsidRDefault="00F319F7" w:rsidP="00916D75">
      <w:pPr>
        <w:ind w:firstLine="709"/>
      </w:pPr>
      <w:r w:rsidRPr="00D6581E">
        <w:t>1.</w:t>
      </w:r>
      <w:r w:rsidR="00E71DF5" w:rsidRPr="00D6581E">
        <w:t>6</w:t>
      </w:r>
      <w:r w:rsidR="005B2CAE" w:rsidRPr="00D6581E">
        <w:t>.</w:t>
      </w:r>
      <w:r w:rsidRPr="00D6581E">
        <w:t xml:space="preserve"> Финансирование по </w:t>
      </w:r>
      <w:r w:rsidR="00C8346D" w:rsidRPr="00D6581E">
        <w:t>К</w:t>
      </w:r>
      <w:r w:rsidRPr="00D6581E">
        <w:t>онтракту осуществляется за счёт средств</w:t>
      </w:r>
      <w:r w:rsidR="003E522B" w:rsidRPr="00D6581E">
        <w:t xml:space="preserve"> </w:t>
      </w:r>
      <w:r w:rsidR="00E71DF5" w:rsidRPr="00D6581E">
        <w:t>бюджета муниципального образования (</w:t>
      </w:r>
      <w:r w:rsidR="007641D6" w:rsidRPr="00D6581E">
        <w:t>б</w:t>
      </w:r>
      <w:r w:rsidR="00E71DF5" w:rsidRPr="00D6581E">
        <w:t>юджет муниципального образования "Муниципальный округ Красногорский район Удмуртской Республики")</w:t>
      </w:r>
      <w:r w:rsidRPr="00D6581E">
        <w:t>.</w:t>
      </w:r>
    </w:p>
    <w:p w14:paraId="421123DD" w14:textId="77777777" w:rsidR="00C152E2" w:rsidRPr="00D6581E" w:rsidRDefault="00C152E2" w:rsidP="00420A17"/>
    <w:p w14:paraId="2699B75E" w14:textId="34E6A113" w:rsidR="00C152E2" w:rsidRPr="00D6581E" w:rsidRDefault="00C152E2" w:rsidP="00162BE8">
      <w:pPr>
        <w:jc w:val="center"/>
        <w:rPr>
          <w:b/>
          <w:bCs/>
        </w:rPr>
      </w:pPr>
      <w:r w:rsidRPr="00D6581E">
        <w:rPr>
          <w:b/>
          <w:bCs/>
        </w:rPr>
        <w:t xml:space="preserve">2. Цена </w:t>
      </w:r>
      <w:r w:rsidR="00197083" w:rsidRPr="00D6581E">
        <w:rPr>
          <w:b/>
          <w:bCs/>
        </w:rPr>
        <w:t>к</w:t>
      </w:r>
      <w:r w:rsidRPr="00D6581E">
        <w:rPr>
          <w:b/>
          <w:bCs/>
        </w:rPr>
        <w:t>онтракта</w:t>
      </w:r>
    </w:p>
    <w:p w14:paraId="721C6211" w14:textId="7A8C7371" w:rsidR="00C152E2" w:rsidRPr="008231E8" w:rsidRDefault="00C152E2" w:rsidP="00916D75">
      <w:pPr>
        <w:pStyle w:val="23"/>
        <w:spacing w:after="0"/>
        <w:ind w:left="0" w:firstLine="709"/>
      </w:pPr>
      <w:r w:rsidRPr="00D6581E">
        <w:t xml:space="preserve">2.1. Цена </w:t>
      </w:r>
      <w:r w:rsidR="00197083" w:rsidRPr="00D6581E">
        <w:t>к</w:t>
      </w:r>
      <w:r w:rsidRPr="00D6581E">
        <w:t xml:space="preserve">онтракта является твердой, определена на весь срок исполнения </w:t>
      </w:r>
      <w:r w:rsidR="0004080D" w:rsidRPr="00D6581E">
        <w:t>К</w:t>
      </w:r>
      <w:r w:rsidRPr="00D6581E">
        <w:t xml:space="preserve">онтракта и включает в себя прибыль </w:t>
      </w:r>
      <w:r w:rsidR="0004080D" w:rsidRPr="00D6581E">
        <w:t>П</w:t>
      </w:r>
      <w:r w:rsidRPr="00D6581E">
        <w:t xml:space="preserve">одрядчика, уплату налогов, сборов, других обязательных платежей и иных расходов </w:t>
      </w:r>
      <w:r w:rsidR="0004080D" w:rsidRPr="00D6581E">
        <w:t>П</w:t>
      </w:r>
      <w:r w:rsidRPr="00D6581E">
        <w:t xml:space="preserve">одрядчика, связанных с выполнением обязательств по </w:t>
      </w:r>
      <w:r w:rsidR="0004080D" w:rsidRPr="00D6581E">
        <w:t>К</w:t>
      </w:r>
      <w:r w:rsidRPr="00D6581E">
        <w:t xml:space="preserve">онтракту, при котором </w:t>
      </w:r>
      <w:r w:rsidRPr="00D6581E">
        <w:lastRenderedPageBreak/>
        <w:t xml:space="preserve">цена </w:t>
      </w:r>
      <w:r w:rsidR="00197083" w:rsidRPr="00D6581E">
        <w:t>к</w:t>
      </w:r>
      <w:r w:rsidRPr="00D6581E">
        <w:t>онтракта (цена работ) составляет: ______ (______) рублей ____ копеек</w:t>
      </w:r>
      <w:r w:rsidRPr="008231E8">
        <w:t xml:space="preserve">, в том числе налог на добавленную стоимость (далее </w:t>
      </w:r>
      <w:r w:rsidR="0004080D" w:rsidRPr="008231E8">
        <w:t>–</w:t>
      </w:r>
      <w:r w:rsidRPr="008231E8">
        <w:t xml:space="preserve"> НДС) по налоговой ставке ___ (________) процентов, а в случае если </w:t>
      </w:r>
      <w:r w:rsidR="0004080D" w:rsidRPr="008231E8">
        <w:t>К</w:t>
      </w:r>
      <w:r w:rsidRPr="008231E8">
        <w:t xml:space="preserve">онтракт заключается с лицами, не являющимися в соответствии с законодательством Российской Федерации о налогах и сборах плательщиком НДС, то цена </w:t>
      </w:r>
      <w:r w:rsidR="00197083" w:rsidRPr="008231E8">
        <w:t>к</w:t>
      </w:r>
      <w:r w:rsidRPr="008231E8">
        <w:t>онтракта НДС не облагается.</w:t>
      </w:r>
    </w:p>
    <w:p w14:paraId="5C9FA018" w14:textId="33BC28DB" w:rsidR="00BD4A8D" w:rsidRPr="008231E8" w:rsidRDefault="00C152E2" w:rsidP="00BD4A8D">
      <w:pPr>
        <w:ind w:firstLine="709"/>
        <w:rPr>
          <w:color w:val="000000"/>
        </w:rPr>
      </w:pPr>
      <w:r w:rsidRPr="008231E8">
        <w:rPr>
          <w:color w:val="000000"/>
        </w:rPr>
        <w:t xml:space="preserve">Стоимость </w:t>
      </w:r>
      <w:r w:rsidR="000465A0" w:rsidRPr="008231E8">
        <w:rPr>
          <w:color w:val="000000"/>
        </w:rPr>
        <w:t xml:space="preserve">отдельного </w:t>
      </w:r>
      <w:r w:rsidR="00197083" w:rsidRPr="008231E8">
        <w:rPr>
          <w:color w:val="000000"/>
        </w:rPr>
        <w:t xml:space="preserve">этапа </w:t>
      </w:r>
      <w:r w:rsidR="000465A0" w:rsidRPr="008231E8">
        <w:rPr>
          <w:color w:val="000000"/>
        </w:rPr>
        <w:t>исполнения</w:t>
      </w:r>
      <w:r w:rsidR="00197083" w:rsidRPr="008231E8">
        <w:rPr>
          <w:color w:val="000000"/>
        </w:rPr>
        <w:t xml:space="preserve"> контракта</w:t>
      </w:r>
      <w:r w:rsidR="000465A0" w:rsidRPr="008231E8">
        <w:rPr>
          <w:color w:val="000000"/>
        </w:rPr>
        <w:t xml:space="preserve"> (далее - этап)</w:t>
      </w:r>
      <w:r w:rsidR="00197083" w:rsidRPr="008231E8">
        <w:rPr>
          <w:color w:val="000000"/>
        </w:rPr>
        <w:t xml:space="preserve"> </w:t>
      </w:r>
      <w:r w:rsidR="00851DC2" w:rsidRPr="008231E8">
        <w:rPr>
          <w:color w:val="000000"/>
        </w:rPr>
        <w:t xml:space="preserve">устанавливается в размере, сниженном пропорционально снижению начальной (максимальной) цены контракта Подрядчиком, </w:t>
      </w:r>
      <w:r w:rsidR="00702DD2" w:rsidRPr="008231E8">
        <w:rPr>
          <w:color w:val="000000"/>
        </w:rPr>
        <w:t>указывается</w:t>
      </w:r>
      <w:r w:rsidR="000D0B7F" w:rsidRPr="008231E8">
        <w:rPr>
          <w:color w:val="000000"/>
        </w:rPr>
        <w:t xml:space="preserve"> в </w:t>
      </w:r>
      <w:r w:rsidR="000D0B7F" w:rsidRPr="008231E8">
        <w:t xml:space="preserve">Смете контракта (Приложение № 2 к Контракту) и </w:t>
      </w:r>
      <w:r w:rsidRPr="008231E8">
        <w:rPr>
          <w:color w:val="000000"/>
        </w:rPr>
        <w:t>рассч</w:t>
      </w:r>
      <w:r w:rsidR="00702DD2" w:rsidRPr="008231E8">
        <w:rPr>
          <w:color w:val="000000"/>
        </w:rPr>
        <w:t>итывается</w:t>
      </w:r>
      <w:r w:rsidRPr="008231E8">
        <w:rPr>
          <w:color w:val="000000"/>
        </w:rPr>
        <w:t xml:space="preserve"> по формуле:</w:t>
      </w:r>
    </w:p>
    <w:p w14:paraId="3AB1ABC2" w14:textId="225D4176" w:rsidR="003043C6" w:rsidRPr="008231E8" w:rsidRDefault="00C152E2" w:rsidP="00BD4A8D">
      <w:pPr>
        <w:ind w:firstLine="709"/>
        <w:rPr>
          <w:color w:val="000000"/>
        </w:rPr>
      </w:pPr>
      <w:r w:rsidRPr="008231E8">
        <w:rPr>
          <w:color w:val="000000"/>
        </w:rPr>
        <w:t xml:space="preserve">Стоимость </w:t>
      </w:r>
      <w:r w:rsidR="003043C6" w:rsidRPr="008231E8">
        <w:rPr>
          <w:color w:val="000000"/>
        </w:rPr>
        <w:t>этапа</w:t>
      </w:r>
      <w:r w:rsidRPr="008231E8">
        <w:rPr>
          <w:color w:val="000000"/>
        </w:rPr>
        <w:t xml:space="preserve">, указанная </w:t>
      </w:r>
      <w:r w:rsidR="002E6A83" w:rsidRPr="008231E8">
        <w:rPr>
          <w:color w:val="000000"/>
        </w:rPr>
        <w:t xml:space="preserve">в </w:t>
      </w:r>
      <w:r w:rsidR="00BD4A8D" w:rsidRPr="008231E8">
        <w:rPr>
          <w:color w:val="000000"/>
        </w:rPr>
        <w:t xml:space="preserve">извещении об осуществлении закупки </w:t>
      </w:r>
      <w:r w:rsidRPr="008231E8">
        <w:rPr>
          <w:color w:val="000000"/>
        </w:rPr>
        <w:t xml:space="preserve">* К, </w:t>
      </w:r>
    </w:p>
    <w:p w14:paraId="6A291D9A" w14:textId="72CDB2B3" w:rsidR="00C152E2" w:rsidRPr="008231E8" w:rsidRDefault="00C152E2" w:rsidP="00916D75">
      <w:pPr>
        <w:ind w:firstLine="709"/>
      </w:pPr>
      <w:r w:rsidRPr="008231E8">
        <w:rPr>
          <w:color w:val="000000"/>
        </w:rPr>
        <w:t>где К</w:t>
      </w:r>
      <w:r w:rsidR="00EB2A88" w:rsidRPr="008231E8">
        <w:rPr>
          <w:color w:val="000000"/>
        </w:rPr>
        <w:t xml:space="preserve"> </w:t>
      </w:r>
      <w:r w:rsidR="00EB2A88" w:rsidRPr="008231E8">
        <w:t>–</w:t>
      </w:r>
      <w:r w:rsidRPr="008231E8">
        <w:rPr>
          <w:color w:val="000000"/>
        </w:rPr>
        <w:t xml:space="preserve"> это</w:t>
      </w:r>
      <w:r w:rsidRPr="008231E8">
        <w:t xml:space="preserve"> коэффициент</w:t>
      </w:r>
      <w:r w:rsidR="00B67C26" w:rsidRPr="008231E8">
        <w:t xml:space="preserve">, </w:t>
      </w:r>
      <w:r w:rsidR="00702DD2" w:rsidRPr="008231E8">
        <w:t>рассчитанный</w:t>
      </w:r>
      <w:r w:rsidRPr="008231E8">
        <w:t xml:space="preserve"> по результатам </w:t>
      </w:r>
      <w:r w:rsidR="003043C6" w:rsidRPr="008231E8">
        <w:rPr>
          <w:color w:val="000000"/>
        </w:rPr>
        <w:t>определения Подрядчика</w:t>
      </w:r>
      <w:r w:rsidR="00F319F7" w:rsidRPr="008231E8">
        <w:t>.</w:t>
      </w:r>
    </w:p>
    <w:p w14:paraId="46619248" w14:textId="3B3C8795" w:rsidR="00C152E2" w:rsidRPr="008231E8" w:rsidRDefault="00C152E2" w:rsidP="00916D75">
      <w:pPr>
        <w:ind w:firstLine="709"/>
      </w:pPr>
      <w:r w:rsidRPr="008231E8">
        <w:t xml:space="preserve">К = </w:t>
      </w:r>
      <w:r w:rsidR="00B67C26" w:rsidRPr="008231E8">
        <w:t>Ц</w:t>
      </w:r>
      <w:r w:rsidRPr="008231E8">
        <w:t xml:space="preserve">ена </w:t>
      </w:r>
      <w:r w:rsidR="00B67C26" w:rsidRPr="008231E8">
        <w:t>к</w:t>
      </w:r>
      <w:r w:rsidRPr="008231E8">
        <w:t>онтракта/НМЦК.</w:t>
      </w:r>
    </w:p>
    <w:p w14:paraId="2835BF3B" w14:textId="48F37ACB" w:rsidR="00C152E2" w:rsidRPr="008231E8" w:rsidRDefault="0067176B" w:rsidP="0067176B">
      <w:pPr>
        <w:ind w:firstLine="709"/>
      </w:pPr>
      <w:r w:rsidRPr="008231E8">
        <w:t>Цена контракта является твердой и определяется на весь срок исполнения Контракта за исключением случаев, указанных в п. 13.1 Контракта</w:t>
      </w:r>
      <w:r w:rsidR="00C152E2" w:rsidRPr="008231E8">
        <w:t>.</w:t>
      </w:r>
    </w:p>
    <w:p w14:paraId="74DD767C" w14:textId="61E01522" w:rsidR="00575A75" w:rsidRPr="008231E8" w:rsidRDefault="00C152E2" w:rsidP="005F651B">
      <w:pPr>
        <w:ind w:firstLine="709"/>
      </w:pPr>
      <w:r w:rsidRPr="008231E8">
        <w:t>2.2. Оплата по Контракту осуществляется в рублях Российской Федерации, исключительно в пределах средств, фактически выделенных Заказчику на текущий финансовый год по Объекту.</w:t>
      </w:r>
    </w:p>
    <w:p w14:paraId="10F60DF2" w14:textId="5CB4FC46" w:rsidR="00BB3A88" w:rsidRPr="00D6581E" w:rsidRDefault="00BB3A88" w:rsidP="00BB3A88">
      <w:pPr>
        <w:ind w:firstLine="709"/>
      </w:pPr>
      <w:r w:rsidRPr="008231E8">
        <w:t>2.3. Первичным</w:t>
      </w:r>
      <w:r w:rsidRPr="00F319F7">
        <w:t xml:space="preserve"> </w:t>
      </w:r>
      <w:r w:rsidRPr="008D56A6">
        <w:t xml:space="preserve">учетным документом, являющимся основанием для оплаты работ (этапов), выполненных в соответствии с </w:t>
      </w:r>
      <w:r w:rsidRPr="00D6581E">
        <w:t>Графиком выполнения строительно-монтажных работ</w:t>
      </w:r>
      <w:r w:rsidR="0031012A" w:rsidRPr="00D6581E">
        <w:t xml:space="preserve"> (Приложение № 3 к Контракту)</w:t>
      </w:r>
      <w:r w:rsidRPr="00D6581E">
        <w:t>, является документ о приемке, оформленный и подписанный в установленном Контрактом порядке</w:t>
      </w:r>
      <w:r w:rsidR="008D56A6" w:rsidRPr="00D6581E">
        <w:t>.</w:t>
      </w:r>
    </w:p>
    <w:p w14:paraId="00DF4132" w14:textId="021DCD14" w:rsidR="00A17306" w:rsidRPr="008D56A6" w:rsidRDefault="00A17306" w:rsidP="00916D75">
      <w:pPr>
        <w:ind w:firstLine="709"/>
        <w:rPr>
          <w:color w:val="000000"/>
        </w:rPr>
      </w:pPr>
      <w:r w:rsidRPr="00D6581E">
        <w:t>2.</w:t>
      </w:r>
      <w:r w:rsidR="00BB3A88" w:rsidRPr="00D6581E">
        <w:t>4</w:t>
      </w:r>
      <w:r w:rsidRPr="00D6581E">
        <w:t>.</w:t>
      </w:r>
      <w:r w:rsidRPr="00D6581E">
        <w:rPr>
          <w:color w:val="000000"/>
        </w:rPr>
        <w:t xml:space="preserve"> Предварительная оплата (аванс) в размере </w:t>
      </w:r>
      <w:r w:rsidR="00E71DF5" w:rsidRPr="00D6581E">
        <w:rPr>
          <w:color w:val="000000"/>
        </w:rPr>
        <w:t>30</w:t>
      </w:r>
      <w:r w:rsidR="002425A8" w:rsidRPr="00D6581E">
        <w:rPr>
          <w:color w:val="000000"/>
        </w:rPr>
        <w:t>.</w:t>
      </w:r>
      <w:r w:rsidR="00E71DF5" w:rsidRPr="00D6581E">
        <w:rPr>
          <w:color w:val="000000"/>
        </w:rPr>
        <w:t>00</w:t>
      </w:r>
      <w:r w:rsidRPr="00D6581E">
        <w:rPr>
          <w:color w:val="000000"/>
        </w:rPr>
        <w:t xml:space="preserve"> % от цены </w:t>
      </w:r>
      <w:r w:rsidR="00377866" w:rsidRPr="00D6581E">
        <w:rPr>
          <w:color w:val="000000"/>
        </w:rPr>
        <w:t>К</w:t>
      </w:r>
      <w:r w:rsidRPr="00D6581E">
        <w:rPr>
          <w:color w:val="000000"/>
        </w:rPr>
        <w:t xml:space="preserve">онтракта, производится в течение </w:t>
      </w:r>
      <w:r w:rsidR="007641D6" w:rsidRPr="00D6581E">
        <w:rPr>
          <w:color w:val="000000"/>
        </w:rPr>
        <w:t>30</w:t>
      </w:r>
      <w:r w:rsidRPr="00D6581E">
        <w:rPr>
          <w:color w:val="000000"/>
        </w:rPr>
        <w:t xml:space="preserve"> дней с </w:t>
      </w:r>
      <w:r w:rsidR="00202DF6" w:rsidRPr="00D6581E">
        <w:rPr>
          <w:color w:val="000000"/>
        </w:rPr>
        <w:t>даты</w:t>
      </w:r>
      <w:r w:rsidRPr="00D6581E">
        <w:rPr>
          <w:color w:val="000000"/>
        </w:rPr>
        <w:t xml:space="preserve"> получения от Подрядчика счета для перечисления предварительной оплаты (аванса). Подрядчик обязан предоставить Заказчику счет для перечисления предварительной оплаты (аванса) в течение </w:t>
      </w:r>
      <w:r w:rsidR="00E71DF5" w:rsidRPr="00D6581E">
        <w:rPr>
          <w:color w:val="000000"/>
        </w:rPr>
        <w:t>3</w:t>
      </w:r>
      <w:r w:rsidRPr="00D6581E">
        <w:rPr>
          <w:color w:val="000000"/>
        </w:rPr>
        <w:t xml:space="preserve"> дней со</w:t>
      </w:r>
      <w:r w:rsidRPr="008D56A6">
        <w:rPr>
          <w:color w:val="000000"/>
        </w:rPr>
        <w:t xml:space="preserve"> дня заключения Контракта.</w:t>
      </w:r>
    </w:p>
    <w:p w14:paraId="0FD4BE89" w14:textId="550452D1" w:rsidR="00A17306" w:rsidRPr="008D56A6" w:rsidRDefault="00A17306" w:rsidP="00916D75">
      <w:pPr>
        <w:ind w:firstLine="709"/>
        <w:rPr>
          <w:color w:val="000000"/>
        </w:rPr>
      </w:pPr>
      <w:r w:rsidRPr="008D56A6">
        <w:t>2.</w:t>
      </w:r>
      <w:r w:rsidR="00BB3A88" w:rsidRPr="008D56A6">
        <w:t>5</w:t>
      </w:r>
      <w:r w:rsidRPr="008D56A6">
        <w:t xml:space="preserve">. </w:t>
      </w:r>
      <w:bookmarkStart w:id="0" w:name="_Hlk127193435"/>
      <w:r w:rsidRPr="008D56A6">
        <w:t xml:space="preserve">Окончательная оплата производится Заказчиком </w:t>
      </w:r>
      <w:r w:rsidR="00F45A0A" w:rsidRPr="008D56A6">
        <w:t>путем перечисления денежных средств на счет Подрядчика</w:t>
      </w:r>
      <w:r w:rsidR="007641D6">
        <w:t>,</w:t>
      </w:r>
      <w:r w:rsidR="00F45A0A" w:rsidRPr="008D56A6">
        <w:t xml:space="preserve"> </w:t>
      </w:r>
      <w:r w:rsidRPr="008D56A6">
        <w:t>с учетом предварительной оплаты (аванса)</w:t>
      </w:r>
      <w:r w:rsidR="007641D6">
        <w:t>,</w:t>
      </w:r>
      <w:r w:rsidRPr="008D56A6">
        <w:t xml:space="preserve"> </w:t>
      </w:r>
      <w:r w:rsidR="00090149" w:rsidRPr="008D56A6">
        <w:t xml:space="preserve">в течение </w:t>
      </w:r>
      <w:r w:rsidR="00AD7DA8" w:rsidRPr="008D56A6">
        <w:t>7</w:t>
      </w:r>
      <w:r w:rsidR="00090149" w:rsidRPr="008D56A6">
        <w:t xml:space="preserve"> рабочих дней</w:t>
      </w:r>
      <w:r w:rsidR="00AD7DA8" w:rsidRPr="008D56A6">
        <w:t xml:space="preserve"> </w:t>
      </w:r>
      <w:r w:rsidR="00090149" w:rsidRPr="008D56A6">
        <w:rPr>
          <w:color w:val="000000"/>
        </w:rPr>
        <w:t xml:space="preserve">с </w:t>
      </w:r>
      <w:r w:rsidR="00202DF6" w:rsidRPr="008D56A6">
        <w:rPr>
          <w:color w:val="000000"/>
        </w:rPr>
        <w:t>даты</w:t>
      </w:r>
      <w:r w:rsidR="00090149" w:rsidRPr="008D56A6">
        <w:rPr>
          <w:color w:val="000000"/>
        </w:rPr>
        <w:t xml:space="preserve"> подписания </w:t>
      </w:r>
      <w:r w:rsidR="0038043F" w:rsidRPr="008D56A6">
        <w:rPr>
          <w:color w:val="000000"/>
        </w:rPr>
        <w:t xml:space="preserve">документа о приемке </w:t>
      </w:r>
      <w:r w:rsidR="00090149" w:rsidRPr="008D56A6">
        <w:rPr>
          <w:color w:val="000000"/>
        </w:rPr>
        <w:t>Заказчиком</w:t>
      </w:r>
      <w:r w:rsidR="007641D6">
        <w:rPr>
          <w:color w:val="000000"/>
        </w:rPr>
        <w:t xml:space="preserve">, </w:t>
      </w:r>
      <w:r w:rsidR="00090149" w:rsidRPr="008D56A6">
        <w:rPr>
          <w:color w:val="000000"/>
        </w:rPr>
        <w:t>за исключением случаев, если иные сроки оплаты установлены законодательством Российской Федерации</w:t>
      </w:r>
      <w:bookmarkEnd w:id="0"/>
      <w:r w:rsidRPr="008D56A6">
        <w:rPr>
          <w:color w:val="000000"/>
        </w:rPr>
        <w:t>.</w:t>
      </w:r>
    </w:p>
    <w:p w14:paraId="0C9BE5CF" w14:textId="414B4803" w:rsidR="009B68E3" w:rsidRPr="008D56A6" w:rsidRDefault="00FD62BC" w:rsidP="00E71DF5">
      <w:pPr>
        <w:ind w:firstLine="709"/>
        <w:rPr>
          <w:color w:val="000000"/>
        </w:rPr>
      </w:pPr>
      <w:bookmarkStart w:id="1" w:name="_Hlk92279853"/>
      <w:r w:rsidRPr="008D56A6">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bookmarkEnd w:id="1"/>
    </w:p>
    <w:p w14:paraId="290A73C1" w14:textId="5AB274CF" w:rsidR="00C152E2" w:rsidRDefault="00C152E2" w:rsidP="00916D75">
      <w:pPr>
        <w:ind w:firstLine="709"/>
      </w:pPr>
      <w:r w:rsidRPr="008D56A6">
        <w:t>2.</w:t>
      </w:r>
      <w:r w:rsidR="00BB3A88" w:rsidRPr="008D56A6">
        <w:t>6</w:t>
      </w:r>
      <w:r w:rsidRPr="008D56A6">
        <w:t xml:space="preserve">. Сумма, подлежащая уплате </w:t>
      </w:r>
      <w:r w:rsidR="002A0A7B" w:rsidRPr="008D56A6">
        <w:t>З</w:t>
      </w:r>
      <w:r w:rsidRPr="008D56A6">
        <w:t>аказчиком юридическому лицу или физическому лицу, в том числе зарегистрированному в</w:t>
      </w:r>
      <w:r w:rsidRPr="00C85DEF">
        <w:t xml:space="preserve">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8346D" w:rsidRPr="00C85DEF">
        <w:t>К</w:t>
      </w:r>
      <w:r w:rsidRPr="00C85DEF">
        <w:t>онтракта, если в соответствии с законодательством Российской Федерации о налогах и сборах</w:t>
      </w:r>
      <w:r>
        <w:t xml:space="preserve"> такие налоги, сборы и иные обязательные платежи подлежат уплате в бюджеты бюджетной системы Российской Федерации Заказчиком.</w:t>
      </w:r>
      <w:bookmarkStart w:id="2" w:name="_Hlk13824712"/>
    </w:p>
    <w:bookmarkEnd w:id="2"/>
    <w:p w14:paraId="648FD9AC" w14:textId="009F93E0" w:rsidR="00C152E2" w:rsidRDefault="00C152E2" w:rsidP="00916D75">
      <w:pPr>
        <w:ind w:firstLine="709"/>
      </w:pPr>
      <w:r>
        <w:t>2.</w:t>
      </w:r>
      <w:r w:rsidR="00BB3A88">
        <w:t>7</w:t>
      </w:r>
      <w:r>
        <w:t>. 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7D9E80A2" w14:textId="52FC9AD5" w:rsidR="00C152E2" w:rsidRPr="00E71DF5" w:rsidRDefault="00C152E2" w:rsidP="00916D75">
      <w:pPr>
        <w:tabs>
          <w:tab w:val="left" w:pos="142"/>
        </w:tabs>
        <w:ind w:firstLine="709"/>
      </w:pPr>
      <w:r w:rsidRPr="00E71DF5">
        <w:rPr>
          <w:shd w:val="clear" w:color="auto" w:fill="FFFFFF"/>
          <w:lang w:eastAsia="ar-SA"/>
        </w:rPr>
        <w:t>2.</w:t>
      </w:r>
      <w:r w:rsidR="00BB3A88" w:rsidRPr="00E71DF5">
        <w:rPr>
          <w:shd w:val="clear" w:color="auto" w:fill="FFFFFF"/>
          <w:lang w:eastAsia="ar-SA"/>
        </w:rPr>
        <w:t>8</w:t>
      </w:r>
      <w:r w:rsidRPr="00E71DF5">
        <w:rPr>
          <w:shd w:val="clear" w:color="auto" w:fill="FFFFFF"/>
          <w:lang w:eastAsia="ar-SA"/>
        </w:rPr>
        <w:t>. Превышение Подрядчиком объемов и стоимости работ, произошедшее по вине Подрядчика, оплачивается Подрядчиком за свой счет.</w:t>
      </w:r>
    </w:p>
    <w:p w14:paraId="44B9CF4C" w14:textId="2E1476A9" w:rsidR="00C152E2" w:rsidRPr="00E71DF5" w:rsidRDefault="00C152E2" w:rsidP="00916D75">
      <w:pPr>
        <w:ind w:firstLine="709"/>
      </w:pPr>
      <w:r w:rsidRPr="00E71DF5">
        <w:t>2.</w:t>
      </w:r>
      <w:r w:rsidR="00BB3A88" w:rsidRPr="00E71DF5">
        <w:t>9</w:t>
      </w:r>
      <w:r w:rsidRPr="00E71DF5">
        <w:t xml:space="preserve">. Работы, выполненные с нарушением требований технической документации и не оформленные в установленном порядке, оплате не подлежат. </w:t>
      </w:r>
    </w:p>
    <w:p w14:paraId="1B51BA5A" w14:textId="77777777" w:rsidR="00FC0C69" w:rsidRPr="00E71DF5" w:rsidRDefault="00C152E2" w:rsidP="00FC0C69">
      <w:pPr>
        <w:ind w:firstLine="709"/>
        <w:rPr>
          <w:rFonts w:eastAsia="Times New Roman"/>
          <w:bCs/>
          <w:color w:val="000000"/>
          <w:lang w:eastAsia="ru-RU"/>
        </w:rPr>
      </w:pPr>
      <w:r w:rsidRPr="00E71DF5">
        <w:t>2.</w:t>
      </w:r>
      <w:r w:rsidR="00BB3A88" w:rsidRPr="00E71DF5">
        <w:t>10</w:t>
      </w:r>
      <w:r w:rsidRPr="00E71DF5">
        <w:t xml:space="preserve">. </w:t>
      </w:r>
      <w:r w:rsidR="00FC0C69" w:rsidRPr="00E71DF5">
        <w:rPr>
          <w:rFonts w:eastAsia="Times New Roman"/>
          <w:bCs/>
          <w:color w:val="000000"/>
          <w:lang w:eastAsia="ru-RU"/>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00FC0C69" w:rsidRPr="00E71DF5">
        <w:rPr>
          <w:rFonts w:eastAsia="Times New Roman"/>
          <w:bCs/>
          <w:color w:val="000000"/>
          <w:lang w:eastAsia="ru-RU"/>
        </w:rPr>
        <w:t>ых</w:t>
      </w:r>
      <w:proofErr w:type="spellEnd"/>
      <w:r w:rsidR="00FC0C69" w:rsidRPr="00E71DF5">
        <w:rPr>
          <w:rFonts w:eastAsia="Times New Roman"/>
          <w:bCs/>
          <w:color w:val="000000"/>
          <w:lang w:eastAsia="ru-RU"/>
        </w:rPr>
        <w:t>) в соответствии с условиями Контракта.</w:t>
      </w:r>
    </w:p>
    <w:p w14:paraId="2966D521" w14:textId="77777777" w:rsidR="00FC0C69" w:rsidRPr="00E71DF5" w:rsidRDefault="00FC0C69" w:rsidP="00FC0C69">
      <w:pPr>
        <w:ind w:firstLine="709"/>
        <w:rPr>
          <w:rFonts w:eastAsia="Times New Roman"/>
          <w:bCs/>
          <w:color w:val="000000"/>
          <w:lang w:eastAsia="ru-RU"/>
        </w:rPr>
      </w:pPr>
      <w:r w:rsidRPr="00E71DF5">
        <w:rPr>
          <w:rFonts w:eastAsia="Times New Roman"/>
          <w:bCs/>
          <w:color w:val="000000"/>
          <w:lang w:eastAsia="ru-RU"/>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0B22EF" w14:textId="77777777" w:rsidR="00FC0C69" w:rsidRPr="00E71DF5" w:rsidRDefault="00FC0C69" w:rsidP="00FC0C69">
      <w:pPr>
        <w:ind w:firstLine="709"/>
        <w:rPr>
          <w:rFonts w:eastAsia="Times New Roman"/>
          <w:bCs/>
          <w:color w:val="000000"/>
          <w:lang w:eastAsia="ru-RU"/>
        </w:rPr>
      </w:pPr>
      <w:r w:rsidRPr="00E71DF5">
        <w:rPr>
          <w:rFonts w:eastAsia="Times New Roman"/>
          <w:bCs/>
          <w:color w:val="000000"/>
          <w:lang w:eastAsia="ru-RU"/>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4823C2" w14:textId="77777777" w:rsidR="00FC0C69" w:rsidRPr="00E71DF5" w:rsidRDefault="00FC0C69" w:rsidP="00FC0C69">
      <w:pPr>
        <w:ind w:firstLine="709"/>
        <w:rPr>
          <w:rFonts w:eastAsia="Times New Roman"/>
          <w:bCs/>
          <w:color w:val="000000"/>
          <w:lang w:eastAsia="ru-RU"/>
        </w:rPr>
      </w:pPr>
      <w:r w:rsidRPr="00E71DF5">
        <w:rPr>
          <w:rFonts w:eastAsia="Times New Roman"/>
          <w:bCs/>
          <w:color w:val="000000"/>
          <w:lang w:eastAsia="ru-RU"/>
        </w:rPr>
        <w:t>Требование об уплате неустойки (штрафа, пени) может быть сформировано и направлено Подрядчику с использованием единой информационной системы в следующем порядке:</w:t>
      </w:r>
    </w:p>
    <w:p w14:paraId="4990A9C2" w14:textId="77777777" w:rsidR="00FC0C69" w:rsidRPr="00E71DF5" w:rsidRDefault="00FC0C69" w:rsidP="00FC0C69">
      <w:pPr>
        <w:ind w:firstLine="709"/>
        <w:rPr>
          <w:rFonts w:eastAsia="Times New Roman"/>
          <w:bCs/>
          <w:color w:val="000000"/>
          <w:lang w:eastAsia="ru-RU"/>
        </w:rPr>
      </w:pPr>
      <w:r w:rsidRPr="00E71DF5">
        <w:rPr>
          <w:rFonts w:eastAsia="Times New Roman"/>
          <w:bCs/>
          <w:color w:val="000000"/>
          <w:lang w:eastAsia="ru-RU"/>
        </w:rPr>
        <w:lastRenderedPageBreak/>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4DCD610D" w14:textId="77777777" w:rsidR="00FC0C69" w:rsidRPr="00E71DF5" w:rsidRDefault="00FC0C69" w:rsidP="00FC0C69">
      <w:pPr>
        <w:ind w:firstLine="709"/>
        <w:rPr>
          <w:rFonts w:eastAsia="Times New Roman"/>
          <w:bCs/>
          <w:lang w:eastAsia="ru-RU"/>
        </w:rPr>
      </w:pPr>
      <w:r w:rsidRPr="00E71DF5">
        <w:rPr>
          <w:rFonts w:eastAsia="Times New Roman"/>
          <w:bCs/>
          <w:color w:val="000000"/>
          <w:lang w:eastAsia="ru-RU"/>
        </w:rPr>
        <w:t xml:space="preserve">Требование Заказчика об </w:t>
      </w:r>
      <w:r w:rsidRPr="00E71DF5">
        <w:rPr>
          <w:rFonts w:eastAsia="Calibri"/>
          <w:color w:val="000000"/>
          <w:lang w:eastAsia="ru-RU"/>
        </w:rPr>
        <w:t>уплате неустойки (штрафа, пени), считается полученным Подрядчиком по истечении трех рабочих дней со дня размещения такого требования в единой информационной системе.</w:t>
      </w:r>
    </w:p>
    <w:p w14:paraId="4FB4D220" w14:textId="5B1106F0" w:rsidR="00047AD6" w:rsidRPr="00E71DF5" w:rsidRDefault="00C152E2" w:rsidP="00FC0C69">
      <w:pPr>
        <w:ind w:firstLine="709"/>
      </w:pPr>
      <w:r w:rsidRPr="00E71DF5">
        <w:t>2.1</w:t>
      </w:r>
      <w:r w:rsidR="00BB3A88" w:rsidRPr="00E71DF5">
        <w:t>1</w:t>
      </w:r>
      <w:r w:rsidRPr="00E71DF5">
        <w:t xml:space="preserve">. </w:t>
      </w:r>
      <w:bookmarkStart w:id="3" w:name="_Hlk64449620"/>
      <w:r w:rsidR="00047AD6" w:rsidRPr="00E71DF5">
        <w:t>Приемка и оплата выполненных работ (этапов) осуществляется на основании первичных учетных документов, подтверждающих их выполнение, составленных после завершения выполнения работ (этапа), в соответствии со Сметой контракта (Приложение № 2 к Контракту), Графиком выполнения строительно-монтажных работ (Приложение № 3 к Контракту), условиями Контракта, Гражданским кодексом Российской Федерации</w:t>
      </w:r>
      <w:bookmarkEnd w:id="3"/>
      <w:r w:rsidR="00047AD6" w:rsidRPr="00E71DF5">
        <w:t>.</w:t>
      </w:r>
    </w:p>
    <w:p w14:paraId="50B515F1" w14:textId="07BBAF26" w:rsidR="005F651B" w:rsidRPr="00E71DF5" w:rsidRDefault="005F651B" w:rsidP="00916D75">
      <w:pPr>
        <w:ind w:firstLine="709"/>
      </w:pPr>
      <w:r w:rsidRPr="00E71DF5">
        <w:t>2.1</w:t>
      </w:r>
      <w:r w:rsidR="00BB3A88" w:rsidRPr="00E71DF5">
        <w:t>1</w:t>
      </w:r>
      <w:r w:rsidRPr="00E71DF5">
        <w:t>.1.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(Приложение №2 к Контракту). При этом Смета контракта не изменяется.</w:t>
      </w:r>
    </w:p>
    <w:p w14:paraId="679D1C0A" w14:textId="607326E5" w:rsidR="00C152E2" w:rsidRPr="00E71DF5" w:rsidRDefault="00C152E2" w:rsidP="00916D75">
      <w:pPr>
        <w:ind w:firstLine="709"/>
      </w:pPr>
      <w:r w:rsidRPr="00E71DF5">
        <w:t>2.1</w:t>
      </w:r>
      <w:r w:rsidR="00BB3A88" w:rsidRPr="00E71DF5">
        <w:t>2</w:t>
      </w:r>
      <w:r w:rsidRPr="00E71DF5">
        <w:t xml:space="preserve">. При приемке выполненных работ </w:t>
      </w:r>
      <w:r w:rsidR="0081709C" w:rsidRPr="00E71DF5">
        <w:t xml:space="preserve">(этапов) </w:t>
      </w:r>
      <w:r w:rsidRPr="00E71DF5">
        <w:t>для подтверждения объемов и качества фактически выполненных подрядных работ, включенн</w:t>
      </w:r>
      <w:r w:rsidR="0081709C" w:rsidRPr="00E71DF5">
        <w:t>ых</w:t>
      </w:r>
      <w:r w:rsidRPr="00E71DF5">
        <w:t xml:space="preserve"> в </w:t>
      </w:r>
      <w:r w:rsidR="00BC7753" w:rsidRPr="00E71DF5">
        <w:t>С</w:t>
      </w:r>
      <w:r w:rsidRPr="00E71DF5">
        <w:t xml:space="preserve">мету </w:t>
      </w:r>
      <w:r w:rsidR="00AD3FE5" w:rsidRPr="00E71DF5">
        <w:t>к</w:t>
      </w:r>
      <w:r w:rsidRPr="00E71DF5">
        <w:t xml:space="preserve">онтракта, </w:t>
      </w:r>
      <w:r w:rsidR="007A4AE6" w:rsidRPr="00E71DF5">
        <w:t>П</w:t>
      </w:r>
      <w:r w:rsidRPr="00E71DF5">
        <w:t xml:space="preserve">одрядчик представляет комплект первичных учетных документов, который определяется </w:t>
      </w:r>
      <w:r w:rsidR="007A4AE6" w:rsidRPr="00E71DF5">
        <w:t>К</w:t>
      </w:r>
      <w:r w:rsidRPr="00E71DF5">
        <w:t>онтрактом, а также исполнительную документацию.</w:t>
      </w:r>
    </w:p>
    <w:p w14:paraId="0FAD2EEB" w14:textId="5A5B5719" w:rsidR="00C152E2" w:rsidRPr="00E71DF5" w:rsidRDefault="00C152E2" w:rsidP="00916D75">
      <w:pPr>
        <w:ind w:firstLine="709"/>
      </w:pPr>
      <w:r w:rsidRPr="00E71DF5">
        <w:t>2.1</w:t>
      </w:r>
      <w:r w:rsidR="00253101" w:rsidRPr="00E71DF5">
        <w:t>3</w:t>
      </w:r>
      <w:r w:rsidRPr="00E71DF5">
        <w:t>. Стоимость выполненного, принятого Заказчиком и подлежащего оплате объема работ по</w:t>
      </w:r>
      <w:r w:rsidR="003171F5" w:rsidRPr="00E71DF5">
        <w:t xml:space="preserve"> этапу</w:t>
      </w:r>
      <w:r w:rsidRPr="00E71DF5">
        <w:t xml:space="preserve"> (</w:t>
      </w:r>
      <w:r w:rsidR="00D81ACE" w:rsidRPr="00E71DF5">
        <w:rPr>
          <w:noProof/>
          <w:position w:val="-9"/>
        </w:rPr>
        <w:drawing>
          <wp:inline distT="0" distB="0" distL="0" distR="0" wp14:anchorId="6326D1CB" wp14:editId="24B8B99A">
            <wp:extent cx="223520" cy="223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E71DF5">
        <w:t>), определяется по формуле (2):</w:t>
      </w:r>
    </w:p>
    <w:p w14:paraId="01ED989C" w14:textId="0255AA45" w:rsidR="00C152E2" w:rsidRPr="00E71DF5" w:rsidRDefault="00D81ACE" w:rsidP="00162BE8">
      <w:pPr>
        <w:pStyle w:val="ConsPlusNormal0"/>
        <w:jc w:val="center"/>
        <w:rPr>
          <w:rFonts w:ascii="Times New Roman" w:hAnsi="Times New Roman" w:cs="Times New Roman"/>
          <w:sz w:val="24"/>
          <w:szCs w:val="24"/>
        </w:rPr>
      </w:pPr>
      <w:r w:rsidRPr="00E71DF5">
        <w:rPr>
          <w:rFonts w:ascii="Times New Roman" w:hAnsi="Times New Roman" w:cs="Times New Roman"/>
          <w:noProof/>
          <w:position w:val="-9"/>
          <w:sz w:val="24"/>
          <w:szCs w:val="24"/>
        </w:rPr>
        <w:drawing>
          <wp:inline distT="0" distB="0" distL="0" distR="0" wp14:anchorId="634B3FEC" wp14:editId="04747268">
            <wp:extent cx="1148080" cy="22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223520"/>
                    </a:xfrm>
                    <a:prstGeom prst="rect">
                      <a:avLst/>
                    </a:prstGeom>
                    <a:noFill/>
                    <a:ln>
                      <a:noFill/>
                    </a:ln>
                  </pic:spPr>
                </pic:pic>
              </a:graphicData>
            </a:graphic>
          </wp:inline>
        </w:drawing>
      </w:r>
    </w:p>
    <w:p w14:paraId="130444BC" w14:textId="77777777" w:rsidR="00C152E2" w:rsidRPr="00E71DF5" w:rsidRDefault="00C152E2" w:rsidP="00916D75">
      <w:pPr>
        <w:pStyle w:val="ConsPlusNormal0"/>
        <w:ind w:firstLine="709"/>
        <w:jc w:val="both"/>
        <w:rPr>
          <w:rFonts w:ascii="Times New Roman" w:hAnsi="Times New Roman" w:cs="Times New Roman"/>
          <w:sz w:val="24"/>
          <w:szCs w:val="24"/>
        </w:rPr>
      </w:pPr>
      <w:r w:rsidRPr="00E71DF5">
        <w:rPr>
          <w:rFonts w:ascii="Times New Roman" w:hAnsi="Times New Roman" w:cs="Times New Roman"/>
          <w:sz w:val="24"/>
          <w:szCs w:val="24"/>
        </w:rPr>
        <w:t>где:</w:t>
      </w:r>
    </w:p>
    <w:p w14:paraId="25CD8C49" w14:textId="7D2946BA" w:rsidR="00C152E2" w:rsidRPr="00E71DF5" w:rsidRDefault="00D81ACE" w:rsidP="00A130DB">
      <w:pPr>
        <w:pStyle w:val="ConsPlusNormal0"/>
        <w:ind w:firstLine="709"/>
        <w:jc w:val="both"/>
        <w:rPr>
          <w:rFonts w:ascii="Times New Roman" w:hAnsi="Times New Roman" w:cs="Times New Roman"/>
          <w:sz w:val="24"/>
          <w:szCs w:val="24"/>
        </w:rPr>
      </w:pPr>
      <w:r w:rsidRPr="00E71DF5">
        <w:rPr>
          <w:rFonts w:ascii="Times New Roman" w:hAnsi="Times New Roman" w:cs="Times New Roman"/>
          <w:noProof/>
          <w:position w:val="-9"/>
          <w:sz w:val="24"/>
          <w:szCs w:val="24"/>
        </w:rPr>
        <w:drawing>
          <wp:inline distT="0" distB="0" distL="0" distR="0" wp14:anchorId="58E01F25" wp14:editId="125883FC">
            <wp:extent cx="244475" cy="223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00C152E2" w:rsidRPr="00E71DF5">
        <w:rPr>
          <w:rFonts w:ascii="Times New Roman" w:hAnsi="Times New Roman" w:cs="Times New Roman"/>
          <w:sz w:val="24"/>
          <w:szCs w:val="24"/>
        </w:rPr>
        <w:t xml:space="preserve"> - цена единицы i-го</w:t>
      </w:r>
      <w:r w:rsidR="00A130DB" w:rsidRPr="00E71DF5">
        <w:rPr>
          <w:rFonts w:ascii="Times New Roman" w:hAnsi="Times New Roman" w:cs="Times New Roman"/>
          <w:sz w:val="24"/>
          <w:szCs w:val="24"/>
        </w:rPr>
        <w:t xml:space="preserve"> этапа </w:t>
      </w:r>
      <w:r w:rsidR="00C152E2" w:rsidRPr="00E71DF5">
        <w:rPr>
          <w:rFonts w:ascii="Times New Roman" w:hAnsi="Times New Roman" w:cs="Times New Roman"/>
          <w:sz w:val="24"/>
          <w:szCs w:val="24"/>
        </w:rPr>
        <w:t xml:space="preserve">в </w:t>
      </w:r>
      <w:r w:rsidR="00B374A9" w:rsidRPr="00E71DF5">
        <w:rPr>
          <w:rFonts w:ascii="Times New Roman" w:hAnsi="Times New Roman" w:cs="Times New Roman"/>
          <w:sz w:val="24"/>
          <w:szCs w:val="24"/>
        </w:rPr>
        <w:t>С</w:t>
      </w:r>
      <w:r w:rsidR="00C152E2" w:rsidRPr="00E71DF5">
        <w:rPr>
          <w:rFonts w:ascii="Times New Roman" w:hAnsi="Times New Roman" w:cs="Times New Roman"/>
          <w:sz w:val="24"/>
          <w:szCs w:val="24"/>
        </w:rPr>
        <w:t xml:space="preserve">мете </w:t>
      </w:r>
      <w:r w:rsidR="00AD3FE5" w:rsidRPr="00E71DF5">
        <w:rPr>
          <w:rFonts w:ascii="Times New Roman" w:hAnsi="Times New Roman" w:cs="Times New Roman"/>
          <w:sz w:val="24"/>
          <w:szCs w:val="24"/>
        </w:rPr>
        <w:t>к</w:t>
      </w:r>
      <w:r w:rsidR="00C152E2" w:rsidRPr="00E71DF5">
        <w:rPr>
          <w:rFonts w:ascii="Times New Roman" w:hAnsi="Times New Roman" w:cs="Times New Roman"/>
          <w:sz w:val="24"/>
          <w:szCs w:val="24"/>
        </w:rPr>
        <w:t>онтракта, руб.;</w:t>
      </w:r>
    </w:p>
    <w:p w14:paraId="598B8889" w14:textId="1C9E186F" w:rsidR="00C152E2" w:rsidRPr="00E71DF5" w:rsidRDefault="00D81ACE" w:rsidP="00A130DB">
      <w:pPr>
        <w:pStyle w:val="ConsPlusNormal0"/>
        <w:ind w:firstLine="709"/>
        <w:jc w:val="both"/>
        <w:rPr>
          <w:rFonts w:ascii="Times New Roman" w:hAnsi="Times New Roman" w:cs="Times New Roman"/>
          <w:sz w:val="24"/>
          <w:szCs w:val="24"/>
        </w:rPr>
      </w:pPr>
      <w:r w:rsidRPr="00E71DF5">
        <w:rPr>
          <w:rFonts w:ascii="Times New Roman" w:hAnsi="Times New Roman" w:cs="Times New Roman"/>
          <w:noProof/>
          <w:position w:val="-9"/>
          <w:sz w:val="24"/>
          <w:szCs w:val="24"/>
        </w:rPr>
        <w:drawing>
          <wp:inline distT="0" distB="0" distL="0" distR="0" wp14:anchorId="2917A330" wp14:editId="5DDB6711">
            <wp:extent cx="244475" cy="223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00C152E2" w:rsidRPr="00E71DF5">
        <w:rPr>
          <w:rFonts w:ascii="Times New Roman" w:hAnsi="Times New Roman" w:cs="Times New Roman"/>
          <w:sz w:val="24"/>
          <w:szCs w:val="24"/>
        </w:rPr>
        <w:t xml:space="preserve"> - объем выполненных, принятых Заказчиком и подлежащих оплате работ по i-</w:t>
      </w:r>
      <w:proofErr w:type="spellStart"/>
      <w:r w:rsidR="00C152E2" w:rsidRPr="00E71DF5">
        <w:rPr>
          <w:rFonts w:ascii="Times New Roman" w:hAnsi="Times New Roman" w:cs="Times New Roman"/>
          <w:sz w:val="24"/>
          <w:szCs w:val="24"/>
        </w:rPr>
        <w:t>му</w:t>
      </w:r>
      <w:proofErr w:type="spellEnd"/>
      <w:r w:rsidR="00C152E2" w:rsidRPr="00E71DF5">
        <w:rPr>
          <w:rFonts w:ascii="Times New Roman" w:hAnsi="Times New Roman" w:cs="Times New Roman"/>
          <w:sz w:val="24"/>
          <w:szCs w:val="24"/>
        </w:rPr>
        <w:t xml:space="preserve"> </w:t>
      </w:r>
      <w:r w:rsidR="003171F5" w:rsidRPr="00E71DF5">
        <w:rPr>
          <w:rFonts w:ascii="Times New Roman" w:hAnsi="Times New Roman" w:cs="Times New Roman"/>
          <w:sz w:val="24"/>
          <w:szCs w:val="24"/>
        </w:rPr>
        <w:t>этапу</w:t>
      </w:r>
      <w:r w:rsidR="00C152E2" w:rsidRPr="00E71DF5">
        <w:rPr>
          <w:rFonts w:ascii="Times New Roman" w:hAnsi="Times New Roman" w:cs="Times New Roman"/>
          <w:sz w:val="24"/>
          <w:szCs w:val="24"/>
        </w:rPr>
        <w:t xml:space="preserve"> в принятых измерителях. Объем подлежащих оплате работ не превышает объем этих работ, включенный в </w:t>
      </w:r>
      <w:r w:rsidR="00B374A9" w:rsidRPr="00E71DF5">
        <w:rPr>
          <w:rFonts w:ascii="Times New Roman" w:hAnsi="Times New Roman" w:cs="Times New Roman"/>
          <w:sz w:val="24"/>
          <w:szCs w:val="24"/>
        </w:rPr>
        <w:t>С</w:t>
      </w:r>
      <w:r w:rsidR="00C152E2" w:rsidRPr="00E71DF5">
        <w:rPr>
          <w:rFonts w:ascii="Times New Roman" w:hAnsi="Times New Roman" w:cs="Times New Roman"/>
          <w:sz w:val="24"/>
          <w:szCs w:val="24"/>
        </w:rPr>
        <w:t xml:space="preserve">мету </w:t>
      </w:r>
      <w:r w:rsidR="00AD3FE5" w:rsidRPr="00E71DF5">
        <w:rPr>
          <w:rFonts w:ascii="Times New Roman" w:hAnsi="Times New Roman" w:cs="Times New Roman"/>
        </w:rPr>
        <w:t>к</w:t>
      </w:r>
      <w:r w:rsidR="00C152E2" w:rsidRPr="00E71DF5">
        <w:rPr>
          <w:rFonts w:ascii="Times New Roman" w:hAnsi="Times New Roman" w:cs="Times New Roman"/>
          <w:sz w:val="24"/>
          <w:szCs w:val="24"/>
        </w:rPr>
        <w:t>онтракта.</w:t>
      </w:r>
    </w:p>
    <w:p w14:paraId="5901DC90" w14:textId="747506A5" w:rsidR="00C152E2" w:rsidRPr="00F319F7" w:rsidRDefault="00C152E2" w:rsidP="00916D75">
      <w:pPr>
        <w:pStyle w:val="ConsPlusNormal0"/>
        <w:ind w:firstLine="709"/>
        <w:jc w:val="both"/>
        <w:rPr>
          <w:rFonts w:ascii="Times New Roman" w:hAnsi="Times New Roman" w:cs="Times New Roman"/>
          <w:sz w:val="24"/>
          <w:szCs w:val="24"/>
        </w:rPr>
      </w:pPr>
      <w:r w:rsidRPr="00E71DF5">
        <w:rPr>
          <w:rFonts w:ascii="Times New Roman" w:hAnsi="Times New Roman" w:cs="Times New Roman"/>
          <w:sz w:val="24"/>
          <w:szCs w:val="24"/>
        </w:rPr>
        <w:t>2.1</w:t>
      </w:r>
      <w:r w:rsidR="00253101" w:rsidRPr="00E71DF5">
        <w:rPr>
          <w:rFonts w:ascii="Times New Roman" w:hAnsi="Times New Roman" w:cs="Times New Roman"/>
          <w:sz w:val="24"/>
          <w:szCs w:val="24"/>
        </w:rPr>
        <w:t>4</w:t>
      </w:r>
      <w:r w:rsidRPr="00E71DF5">
        <w:rPr>
          <w:rFonts w:ascii="Times New Roman" w:hAnsi="Times New Roman" w:cs="Times New Roman"/>
          <w:sz w:val="24"/>
          <w:szCs w:val="24"/>
        </w:rPr>
        <w:t>. Стоимость выполненных, принятых Заказчиком и подлежащих оплате работ (</w:t>
      </w:r>
      <w:proofErr w:type="spellStart"/>
      <w:r w:rsidRPr="00E71DF5">
        <w:rPr>
          <w:rFonts w:ascii="Times New Roman" w:hAnsi="Times New Roman" w:cs="Times New Roman"/>
          <w:sz w:val="24"/>
          <w:szCs w:val="24"/>
        </w:rPr>
        <w:t>С</w:t>
      </w:r>
      <w:r w:rsidRPr="00E71DF5">
        <w:rPr>
          <w:rFonts w:ascii="Times New Roman" w:hAnsi="Times New Roman" w:cs="Times New Roman"/>
          <w:sz w:val="24"/>
          <w:szCs w:val="24"/>
          <w:vertAlign w:val="superscript"/>
        </w:rPr>
        <w:t>вр</w:t>
      </w:r>
      <w:proofErr w:type="spellEnd"/>
      <w:r w:rsidRPr="00E71DF5">
        <w:rPr>
          <w:rFonts w:ascii="Times New Roman" w:hAnsi="Times New Roman" w:cs="Times New Roman"/>
          <w:sz w:val="24"/>
          <w:szCs w:val="24"/>
        </w:rPr>
        <w:t xml:space="preserve">) определяется суммированием соответствующих показателей по </w:t>
      </w:r>
      <w:r w:rsidR="00005127" w:rsidRPr="00E71DF5">
        <w:rPr>
          <w:rFonts w:ascii="Times New Roman" w:hAnsi="Times New Roman" w:cs="Times New Roman"/>
          <w:sz w:val="24"/>
          <w:szCs w:val="24"/>
        </w:rPr>
        <w:t xml:space="preserve">этапам </w:t>
      </w:r>
      <w:r w:rsidRPr="00E71DF5">
        <w:rPr>
          <w:rFonts w:ascii="Times New Roman" w:hAnsi="Times New Roman" w:cs="Times New Roman"/>
          <w:sz w:val="24"/>
          <w:szCs w:val="24"/>
        </w:rPr>
        <w:t>по формуле (3):</w:t>
      </w:r>
    </w:p>
    <w:p w14:paraId="377776A0" w14:textId="2F06A7A9" w:rsidR="00C152E2" w:rsidRPr="00F319F7" w:rsidRDefault="00D81ACE" w:rsidP="00162BE8">
      <w:pPr>
        <w:jc w:val="center"/>
      </w:pPr>
      <w:r w:rsidRPr="00F319F7">
        <w:rPr>
          <w:noProof/>
          <w:position w:val="-23"/>
        </w:rPr>
        <w:drawing>
          <wp:inline distT="0" distB="0" distL="0" distR="0" wp14:anchorId="0ADC2CA0" wp14:editId="247B7365">
            <wp:extent cx="956945" cy="3829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945" cy="382905"/>
                    </a:xfrm>
                    <a:prstGeom prst="rect">
                      <a:avLst/>
                    </a:prstGeom>
                    <a:noFill/>
                    <a:ln>
                      <a:noFill/>
                    </a:ln>
                  </pic:spPr>
                </pic:pic>
              </a:graphicData>
            </a:graphic>
          </wp:inline>
        </w:drawing>
      </w:r>
    </w:p>
    <w:p w14:paraId="0300D963" w14:textId="77777777" w:rsidR="00FD1D8A" w:rsidRDefault="00FD1D8A">
      <w:pPr>
        <w:ind w:firstLine="567"/>
      </w:pPr>
    </w:p>
    <w:p w14:paraId="00FA8853" w14:textId="4A087754" w:rsidR="008D78B6" w:rsidRPr="002D4D60" w:rsidRDefault="008D78B6" w:rsidP="008D78B6">
      <w:pPr>
        <w:jc w:val="center"/>
        <w:rPr>
          <w:b/>
          <w:bCs/>
        </w:rPr>
      </w:pPr>
      <w:r w:rsidRPr="002D4D60">
        <w:rPr>
          <w:b/>
          <w:bCs/>
        </w:rPr>
        <w:t>2.1. Плата за заключение контракта</w:t>
      </w:r>
    </w:p>
    <w:p w14:paraId="4A88BA4F" w14:textId="77777777" w:rsidR="002D4D60" w:rsidRPr="00B32086" w:rsidRDefault="002D4D60" w:rsidP="002D4D60">
      <w:pPr>
        <w:widowControl w:val="0"/>
        <w:ind w:firstLine="709"/>
      </w:pPr>
      <w:r w:rsidRPr="00B32086">
        <w:t xml:space="preserve">2.1.1. В случае, если </w:t>
      </w:r>
      <w:r>
        <w:t>электронная процедура</w:t>
      </w:r>
      <w:r w:rsidRPr="00B32086">
        <w:t xml:space="preserve">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14:paraId="7A6055CB" w14:textId="77777777" w:rsidR="002D4D60" w:rsidRPr="00B32086" w:rsidRDefault="002D4D60" w:rsidP="002D4D60">
      <w:pPr>
        <w:widowControl w:val="0"/>
        <w:ind w:firstLine="709"/>
      </w:pPr>
      <w:r w:rsidRPr="00B32086">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14:paraId="5CC83891" w14:textId="77777777" w:rsidR="002D4D60" w:rsidRPr="00E71DF5" w:rsidRDefault="002D4D60" w:rsidP="002D4D60">
      <w:pPr>
        <w:ind w:firstLine="709"/>
        <w:rPr>
          <w:rFonts w:eastAsia="Calibri"/>
        </w:rPr>
      </w:pPr>
      <w:r w:rsidRPr="00E71DF5">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14:paraId="5163EE41" w14:textId="77777777" w:rsidR="006478ED" w:rsidRPr="00E71DF5" w:rsidRDefault="006478ED">
      <w:pPr>
        <w:ind w:firstLine="567"/>
        <w:jc w:val="center"/>
        <w:rPr>
          <w:b/>
          <w:bCs/>
        </w:rPr>
      </w:pPr>
    </w:p>
    <w:p w14:paraId="301710F4" w14:textId="19B371F6" w:rsidR="00C152E2" w:rsidRPr="00E71DF5" w:rsidRDefault="00C152E2" w:rsidP="00916D75">
      <w:pPr>
        <w:jc w:val="center"/>
        <w:rPr>
          <w:b/>
          <w:bCs/>
        </w:rPr>
      </w:pPr>
      <w:r w:rsidRPr="00E71DF5">
        <w:rPr>
          <w:b/>
          <w:bCs/>
        </w:rPr>
        <w:t xml:space="preserve">3. Сроки </w:t>
      </w:r>
      <w:r w:rsidR="00FC0C69" w:rsidRPr="00E71DF5">
        <w:rPr>
          <w:b/>
          <w:bCs/>
        </w:rPr>
        <w:t>выполнения работ</w:t>
      </w:r>
    </w:p>
    <w:p w14:paraId="7FF221E6" w14:textId="065FC507" w:rsidR="00C152E2" w:rsidRPr="00E71DF5" w:rsidRDefault="00C152E2" w:rsidP="00037E56">
      <w:pPr>
        <w:ind w:firstLine="709"/>
      </w:pPr>
      <w:r w:rsidRPr="00E71DF5">
        <w:t xml:space="preserve">3.1. </w:t>
      </w:r>
      <w:r w:rsidR="00FC0C69" w:rsidRPr="00E71DF5">
        <w:t>Срок исполнения контракта</w:t>
      </w:r>
      <w:r w:rsidRPr="00E71DF5">
        <w:t>:</w:t>
      </w:r>
    </w:p>
    <w:p w14:paraId="080D083E" w14:textId="1B256B83" w:rsidR="00145F81" w:rsidRPr="00D6581E" w:rsidRDefault="002D4D60" w:rsidP="00145F81">
      <w:pPr>
        <w:pStyle w:val="af2"/>
        <w:numPr>
          <w:ilvl w:val="0"/>
          <w:numId w:val="24"/>
        </w:numPr>
      </w:pPr>
      <w:r w:rsidRPr="00E71DF5">
        <w:t xml:space="preserve">дата начала исполнения </w:t>
      </w:r>
      <w:r w:rsidRPr="00D6581E">
        <w:t>контракта</w:t>
      </w:r>
      <w:r w:rsidR="00C152E2" w:rsidRPr="00D6581E">
        <w:t xml:space="preserve">: с даты заключения </w:t>
      </w:r>
      <w:r w:rsidR="0091728A" w:rsidRPr="00D6581E">
        <w:t>К</w:t>
      </w:r>
      <w:r w:rsidR="00C152E2" w:rsidRPr="00D6581E">
        <w:t>онтракта</w:t>
      </w:r>
      <w:r w:rsidR="00E24835" w:rsidRPr="00D6581E">
        <w:t>;</w:t>
      </w:r>
    </w:p>
    <w:p w14:paraId="5EBE9A75" w14:textId="113C102D" w:rsidR="00C152E2" w:rsidRPr="00D6581E" w:rsidRDefault="002D4D60" w:rsidP="00145F81">
      <w:pPr>
        <w:pStyle w:val="af2"/>
        <w:numPr>
          <w:ilvl w:val="0"/>
          <w:numId w:val="24"/>
        </w:numPr>
      </w:pPr>
      <w:r w:rsidRPr="00D6581E">
        <w:t>дата окончания исполнения контракта</w:t>
      </w:r>
      <w:r w:rsidR="00C152E2" w:rsidRPr="00D6581E">
        <w:t xml:space="preserve">: </w:t>
      </w:r>
      <w:r w:rsidR="007641D6" w:rsidRPr="00D6581E">
        <w:t>30.11.</w:t>
      </w:r>
      <w:r w:rsidR="00E71DF5" w:rsidRPr="00D6581E">
        <w:t>2023г</w:t>
      </w:r>
      <w:r w:rsidR="00F319F7" w:rsidRPr="00D6581E">
        <w:t xml:space="preserve">. </w:t>
      </w:r>
    </w:p>
    <w:p w14:paraId="5138753C" w14:textId="5B7AA7F8" w:rsidR="00C152E2" w:rsidRDefault="00C152E2" w:rsidP="00037E56">
      <w:pPr>
        <w:ind w:firstLine="709"/>
      </w:pPr>
      <w:r w:rsidRPr="00D6581E">
        <w:t>Подрядчик выполняет работы</w:t>
      </w:r>
      <w:r w:rsidRPr="00E71DF5">
        <w:t xml:space="preserve"> в соответствии с Графиком выполнения строительно-монтажных работ (Приложение № 3 к Контракту</w:t>
      </w:r>
      <w:r w:rsidRPr="00D940B1">
        <w:t>).</w:t>
      </w:r>
    </w:p>
    <w:p w14:paraId="7DF66CDD" w14:textId="1A2C45A8" w:rsidR="00C152E2" w:rsidRPr="003B6385" w:rsidRDefault="00C152E2" w:rsidP="00037E56">
      <w:pPr>
        <w:ind w:firstLine="709"/>
      </w:pPr>
      <w:r>
        <w:t xml:space="preserve">3.2. Сроки начала и </w:t>
      </w:r>
      <w:r w:rsidRPr="008D78B6">
        <w:t xml:space="preserve">завершения </w:t>
      </w:r>
      <w:r w:rsidR="005B195E" w:rsidRPr="008D78B6">
        <w:t xml:space="preserve">выполнения </w:t>
      </w:r>
      <w:r w:rsidR="00005127" w:rsidRPr="008D78B6">
        <w:t>работ (этапов</w:t>
      </w:r>
      <w:r w:rsidR="004B64F3" w:rsidRPr="008D78B6">
        <w:t>)</w:t>
      </w:r>
      <w:r w:rsidR="00005127" w:rsidRPr="008D78B6">
        <w:t xml:space="preserve"> </w:t>
      </w:r>
      <w:r w:rsidRPr="008D78B6">
        <w:t xml:space="preserve">установлены </w:t>
      </w:r>
      <w:bookmarkStart w:id="4" w:name="_Hlk94451301"/>
      <w:r w:rsidRPr="008D78B6">
        <w:t>Графиком выполнения строительно-монтажных работ</w:t>
      </w:r>
      <w:bookmarkEnd w:id="4"/>
      <w:r w:rsidRPr="008D78B6">
        <w:t xml:space="preserve"> (Приложение № 3 к Контракту) и являются</w:t>
      </w:r>
      <w:r>
        <w:t xml:space="preserve"> </w:t>
      </w:r>
      <w:r>
        <w:lastRenderedPageBreak/>
        <w:t xml:space="preserve">определяющими для применения последствий просрочки исполнения Подрядчиком обязательств по Контракту, включая имущественную ответственность, установленную </w:t>
      </w:r>
      <w:r w:rsidRPr="003B6385">
        <w:t>разделом 11 Контракта, и расторжение Контракта Заказчиком в одностороннем порядке согласно разделу 13 Контракта.</w:t>
      </w:r>
    </w:p>
    <w:p w14:paraId="71BB53F7" w14:textId="77777777" w:rsidR="00C152E2" w:rsidRDefault="00C152E2" w:rsidP="00037E56">
      <w:pPr>
        <w:ind w:firstLine="709"/>
      </w:pPr>
      <w:r w:rsidRPr="003B6385">
        <w:t>3.3. Подрядчик по согласованию с Заказчиком может досрочно сдать</w:t>
      </w:r>
      <w:r>
        <w:t xml:space="preserve"> выполненную работу. Заказчик вправе досрочно принять и оплатить такую работу в соответствии с условиями Контракта. </w:t>
      </w:r>
    </w:p>
    <w:p w14:paraId="3A912A56" w14:textId="77777777" w:rsidR="00C152E2" w:rsidRDefault="00C152E2" w:rsidP="00037E56">
      <w:pPr>
        <w:ind w:firstLine="709"/>
      </w:pPr>
      <w:r>
        <w:t>3.4.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Контракта и потребовать возмещения убытков.</w:t>
      </w:r>
    </w:p>
    <w:p w14:paraId="6E11E59A" w14:textId="77777777" w:rsidR="00C152E2" w:rsidRDefault="00C152E2" w:rsidP="00037E56">
      <w:pPr>
        <w:ind w:firstLine="709"/>
      </w:pPr>
      <w:r>
        <w:t>3.5.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исправление работ другому лицу за счет Подрядчика, а также потребовать возмещения убытков.</w:t>
      </w:r>
    </w:p>
    <w:p w14:paraId="3FA24646" w14:textId="77777777" w:rsidR="00C152E2" w:rsidRDefault="00C152E2">
      <w:pPr>
        <w:ind w:firstLine="567"/>
      </w:pPr>
    </w:p>
    <w:p w14:paraId="4F6EB2B0" w14:textId="77777777" w:rsidR="00C152E2" w:rsidRDefault="00C152E2" w:rsidP="00916D75">
      <w:pPr>
        <w:keepNext/>
        <w:jc w:val="center"/>
      </w:pPr>
      <w:r>
        <w:rPr>
          <w:b/>
          <w:bCs/>
        </w:rPr>
        <w:t>4. Права и обязанности Заказчика</w:t>
      </w:r>
    </w:p>
    <w:p w14:paraId="64C9D9CF" w14:textId="77777777" w:rsidR="00C152E2" w:rsidRDefault="00C152E2" w:rsidP="00037E56">
      <w:pPr>
        <w:keepNext/>
        <w:ind w:firstLine="709"/>
      </w:pPr>
      <w:r>
        <w:rPr>
          <w:b/>
          <w:bCs/>
        </w:rPr>
        <w:t>4.1.</w:t>
      </w:r>
      <w:r>
        <w:t xml:space="preserve"> </w:t>
      </w:r>
      <w:r>
        <w:rPr>
          <w:b/>
          <w:bCs/>
        </w:rPr>
        <w:t>Заказчик имеет право:</w:t>
      </w:r>
      <w:r>
        <w:t xml:space="preserve"> </w:t>
      </w:r>
    </w:p>
    <w:p w14:paraId="2EB5CC2B" w14:textId="77777777" w:rsidR="00C152E2" w:rsidRDefault="00C152E2" w:rsidP="00037E56">
      <w:pPr>
        <w:keepNext/>
        <w:ind w:firstLine="709"/>
      </w:pPr>
      <w:r>
        <w:t>4.1.1. Получать беспрепятственный доступ на строительную площадку.</w:t>
      </w:r>
    </w:p>
    <w:p w14:paraId="0F664BAA" w14:textId="6F090B50" w:rsidR="00C152E2" w:rsidRDefault="00C152E2" w:rsidP="00037E56">
      <w:pPr>
        <w:ind w:firstLine="709"/>
      </w:pPr>
      <w:r>
        <w:t>4.1.2. Самостоятельно или через уполномоченное Заказчиком лицо осуществлять контроль за соблюдением сроков выполнения работ, предусмотренных Графиком выполнения строительно-монтажных работ (Приложение № 3 к Контракту), качеством предоставленных Подрядчиком строительных материалов.</w:t>
      </w:r>
    </w:p>
    <w:p w14:paraId="62717B84" w14:textId="77777777" w:rsidR="00C152E2" w:rsidRDefault="00C152E2" w:rsidP="00037E56">
      <w:pPr>
        <w:ind w:firstLine="709"/>
      </w:pPr>
      <w:r>
        <w:t>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других лиц (субподрядчиков), и информацию об отступлениях от технической документации, о нарушениях требований технических регламентов (норм и правил), выявленных при осуществлении строительного контроля, с указанием сроков их устранения.</w:t>
      </w:r>
    </w:p>
    <w:p w14:paraId="369C7116" w14:textId="77777777" w:rsidR="00C152E2" w:rsidRDefault="00C152E2" w:rsidP="00037E56">
      <w:pPr>
        <w:ind w:firstLine="709"/>
      </w:pPr>
      <w:r>
        <w:t xml:space="preserve">4.1.4. Осуществлять контроль за комплектацией Объекта оборудованием, поставляемым Подрядчиком в соответствии с технической документацией. </w:t>
      </w:r>
    </w:p>
    <w:p w14:paraId="2AAB35AE" w14:textId="77777777" w:rsidR="00C152E2" w:rsidRPr="0096276E" w:rsidRDefault="00C152E2" w:rsidP="00037E56">
      <w:pPr>
        <w:ind w:firstLine="709"/>
      </w:pPr>
      <w:r>
        <w:t xml:space="preserve">4.1.5. </w:t>
      </w:r>
      <w:r w:rsidRPr="0096276E">
        <w:t>Осуществлять осмотр, обследование, испытание материалов, оборудования, и по полученным результатам отдать распоряжение Подрядчику:</w:t>
      </w:r>
    </w:p>
    <w:p w14:paraId="5C6CBA7B" w14:textId="77777777" w:rsidR="00B25DDA" w:rsidRPr="0096276E" w:rsidRDefault="00C152E2" w:rsidP="00B25DDA">
      <w:pPr>
        <w:pStyle w:val="af2"/>
        <w:numPr>
          <w:ilvl w:val="0"/>
          <w:numId w:val="10"/>
        </w:numPr>
        <w:tabs>
          <w:tab w:val="left" w:pos="284"/>
        </w:tabs>
        <w:jc w:val="both"/>
      </w:pPr>
      <w:r w:rsidRPr="0096276E">
        <w:t xml:space="preserve">удалить со строительной площадки или заменить любое оборудование или материалы, которые не соответствуют по номенклатуре, марке, сорту или иным требованиям технической документации; </w:t>
      </w:r>
    </w:p>
    <w:p w14:paraId="2F256EF5" w14:textId="2B739626" w:rsidR="00C152E2" w:rsidRPr="0096276E" w:rsidRDefault="00047AD6" w:rsidP="00B25DDA">
      <w:pPr>
        <w:pStyle w:val="af2"/>
        <w:numPr>
          <w:ilvl w:val="0"/>
          <w:numId w:val="10"/>
        </w:numPr>
        <w:tabs>
          <w:tab w:val="left" w:pos="284"/>
        </w:tabs>
        <w:jc w:val="both"/>
      </w:pPr>
      <w:r w:rsidRPr="0096276E">
        <w:t>устранить недостатки строительных работ, либо выполнить работу заново, любые работы, выполненные с использованием материальных ресурсов, не отвечающих требованиям технической документации, или выполненных с нарушением требований Контракта</w:t>
      </w:r>
      <w:r w:rsidR="00C152E2" w:rsidRPr="0096276E">
        <w:t>.</w:t>
      </w:r>
    </w:p>
    <w:p w14:paraId="4A1E8977" w14:textId="77777777" w:rsidR="00C152E2" w:rsidRPr="0096276E" w:rsidRDefault="00C152E2">
      <w:pPr>
        <w:shd w:val="clear" w:color="auto" w:fill="FFFFFF"/>
        <w:tabs>
          <w:tab w:val="left" w:pos="1387"/>
        </w:tabs>
        <w:ind w:firstLine="709"/>
      </w:pPr>
      <w:r w:rsidRPr="0096276E">
        <w:t>4.1.6. Привлекать экспертов, экспертные организации для проверки соответствия качества выполняемых работ требованиям, установленным Контрактом.</w:t>
      </w:r>
    </w:p>
    <w:p w14:paraId="108C799E" w14:textId="523AEDB4" w:rsidR="00C152E2" w:rsidRPr="0096276E" w:rsidRDefault="00C152E2">
      <w:pPr>
        <w:ind w:firstLine="709"/>
      </w:pPr>
      <w:r w:rsidRPr="0096276E">
        <w:t>4.1.7. Осуществлять контроль за эффективным использованием средств, выделенных для финансирования работ на Объекте, ходом реализации Контракта.</w:t>
      </w:r>
    </w:p>
    <w:p w14:paraId="78225EA3" w14:textId="77777777" w:rsidR="00C152E2" w:rsidRPr="0096276E" w:rsidRDefault="00C152E2">
      <w:pPr>
        <w:ind w:firstLine="709"/>
      </w:pPr>
      <w:r w:rsidRPr="0096276E">
        <w:t>4.1.8. В одностороннем порядке отказаться от исполнения Контракта в случаях, предусмотренных законодательством Российской Федерации и Контрактом.</w:t>
      </w:r>
    </w:p>
    <w:p w14:paraId="599594EA" w14:textId="0C53FF62" w:rsidR="00C152E2" w:rsidRPr="0096276E" w:rsidRDefault="00C152E2">
      <w:pPr>
        <w:ind w:firstLine="709"/>
      </w:pPr>
      <w:r w:rsidRPr="0096276E">
        <w:t>4.1.9.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обязанностей.</w:t>
      </w:r>
    </w:p>
    <w:p w14:paraId="0D790256" w14:textId="0FEECB3F" w:rsidR="00047AD6" w:rsidRPr="0096276E" w:rsidRDefault="00047AD6">
      <w:pPr>
        <w:ind w:firstLine="709"/>
      </w:pPr>
      <w:r w:rsidRPr="0096276E">
        <w:t xml:space="preserve">4.1.10. </w:t>
      </w:r>
      <w:bookmarkStart w:id="5" w:name="_Hlk95849521"/>
      <w:r w:rsidRPr="0096276E">
        <w:t xml:space="preserve">В ходе выполнения работ контролировать объем выполняемых работ и ведение учета выполненных работ Подрядчиком на основании журнала </w:t>
      </w:r>
      <w:r w:rsidRPr="0096276E">
        <w:rPr>
          <w:bCs/>
          <w:iCs/>
        </w:rPr>
        <w:t>учета выполненных работ по форме КС-6а</w:t>
      </w:r>
      <w:r w:rsidRPr="0096276E">
        <w:t>.</w:t>
      </w:r>
    </w:p>
    <w:bookmarkEnd w:id="5"/>
    <w:p w14:paraId="5A7EBF08" w14:textId="34DD6B4F" w:rsidR="00C152E2" w:rsidRDefault="00C152E2">
      <w:pPr>
        <w:shd w:val="clear" w:color="auto" w:fill="FFFFFF"/>
        <w:tabs>
          <w:tab w:val="left" w:pos="1387"/>
        </w:tabs>
        <w:ind w:firstLine="709"/>
      </w:pPr>
      <w:r w:rsidRPr="0096276E">
        <w:t>4.1.1</w:t>
      </w:r>
      <w:r w:rsidR="008E5A09" w:rsidRPr="0096276E">
        <w:t>1</w:t>
      </w:r>
      <w:r w:rsidRPr="0096276E">
        <w:t>. Осуществлять иные права, предоставленные Заказчику в соответствии с законодательством Российской Федерации и Контрактом.</w:t>
      </w:r>
    </w:p>
    <w:p w14:paraId="4B737092" w14:textId="77777777" w:rsidR="00C152E2" w:rsidRDefault="00C152E2">
      <w:pPr>
        <w:ind w:firstLine="709"/>
      </w:pPr>
    </w:p>
    <w:p w14:paraId="26B262A3" w14:textId="77777777" w:rsidR="00C152E2" w:rsidRDefault="00C152E2">
      <w:pPr>
        <w:ind w:firstLine="709"/>
        <w:jc w:val="left"/>
      </w:pPr>
      <w:r>
        <w:rPr>
          <w:b/>
          <w:bCs/>
        </w:rPr>
        <w:t>4.2. Заказчик обязан:</w:t>
      </w:r>
    </w:p>
    <w:p w14:paraId="247ED9A3" w14:textId="1CCE6421" w:rsidR="00C152E2" w:rsidRPr="00E71DF5" w:rsidRDefault="00C152E2">
      <w:pPr>
        <w:ind w:firstLine="709"/>
      </w:pPr>
      <w:r w:rsidRPr="00E71DF5">
        <w:t>4.2.1. Передать в срок, установленный Графиком выполнения строительно-монтажных работ Подрядчику документы, указанные в Приложении № 3 к Контракту.</w:t>
      </w:r>
    </w:p>
    <w:p w14:paraId="31701490" w14:textId="77777777" w:rsidR="00C152E2" w:rsidRPr="00E71DF5" w:rsidRDefault="00C152E2">
      <w:pPr>
        <w:ind w:firstLine="709"/>
      </w:pPr>
      <w:r w:rsidRPr="00E71DF5">
        <w:t>4.2.2. Осуществлять приемку надлежаще выполненных работ (результата работ) в соответствии с условиями Контракта.</w:t>
      </w:r>
    </w:p>
    <w:p w14:paraId="33D1A3B1" w14:textId="34E3FE8F" w:rsidR="00C152E2" w:rsidRPr="00E71DF5" w:rsidRDefault="00C152E2">
      <w:pPr>
        <w:ind w:firstLine="709"/>
      </w:pPr>
      <w:r w:rsidRPr="00E71DF5">
        <w:lastRenderedPageBreak/>
        <w:t>4.2.3. Проводить проверку предоставленных Подрядчиком результатов работ, предусмотренных Контрактом, в части их соответствия условиям Контракта.</w:t>
      </w:r>
    </w:p>
    <w:p w14:paraId="0C818CCE" w14:textId="29A9931C" w:rsidR="00C152E2" w:rsidRPr="00E71DF5" w:rsidRDefault="00C152E2">
      <w:pPr>
        <w:ind w:firstLine="709"/>
      </w:pPr>
      <w:r w:rsidRPr="00E71DF5">
        <w:t>Заказчик проводит экспертизу результатов работ, предусмотренных Контрактом, самостоятельно или привлечением экспертов, экспертных организаций на основании контрактов, заключенных в соответствии с Федеральным законом № 44-ФЗ.</w:t>
      </w:r>
    </w:p>
    <w:p w14:paraId="61036398" w14:textId="731C6800" w:rsidR="00C152E2" w:rsidRPr="00E71DF5" w:rsidRDefault="00C152E2">
      <w:pPr>
        <w:ind w:firstLine="709"/>
      </w:pPr>
      <w:r w:rsidRPr="00E71DF5">
        <w:t xml:space="preserve">4.2.4. </w:t>
      </w:r>
      <w:r w:rsidR="00047AD6" w:rsidRPr="00E71DF5">
        <w:t xml:space="preserve">Оплачивать выполненные по Контракту работы </w:t>
      </w:r>
      <w:bookmarkStart w:id="6" w:name="_Hlk95849546"/>
      <w:r w:rsidR="00047AD6" w:rsidRPr="00E71DF5">
        <w:t xml:space="preserve">в соответствии </w:t>
      </w:r>
      <w:bookmarkEnd w:id="6"/>
      <w:r w:rsidR="00047AD6" w:rsidRPr="00E71DF5">
        <w:t xml:space="preserve">со Сметой контракта (Приложение №2 к Контракту), Графиком выполнения строительно-монтажных работ (Приложение №3 к Контракту) за фактически выполненные </w:t>
      </w:r>
      <w:r w:rsidR="00047AD6" w:rsidRPr="00534768">
        <w:t xml:space="preserve">Подрядчиком работы </w:t>
      </w:r>
      <w:r w:rsidR="008D56A6">
        <w:t>в порядке и сроки установленные в разделе 2 Контракта.</w:t>
      </w:r>
    </w:p>
    <w:p w14:paraId="3DBC162B" w14:textId="652F152A" w:rsidR="00C152E2" w:rsidRDefault="00C152E2">
      <w:pPr>
        <w:ind w:firstLine="709"/>
      </w:pPr>
      <w:r w:rsidRPr="00E71DF5">
        <w:t>4.2.</w:t>
      </w:r>
      <w:r w:rsidR="003111B6" w:rsidRPr="00E71DF5">
        <w:t>5</w:t>
      </w:r>
      <w:r w:rsidRPr="00E71DF5">
        <w:t>. Осуществлять иные обязанности в соответствии с законодательством Российской Федерации и Контрактом.</w:t>
      </w:r>
    </w:p>
    <w:p w14:paraId="73AB403E" w14:textId="0443BA33" w:rsidR="00C152E2" w:rsidRDefault="00C152E2">
      <w:pPr>
        <w:ind w:firstLine="709"/>
        <w:rPr>
          <w:b/>
          <w:bCs/>
        </w:rPr>
      </w:pPr>
    </w:p>
    <w:p w14:paraId="0BCC7573" w14:textId="77777777" w:rsidR="00C152E2" w:rsidRDefault="00C152E2">
      <w:pPr>
        <w:ind w:firstLine="709"/>
        <w:jc w:val="center"/>
        <w:rPr>
          <w:b/>
          <w:bCs/>
        </w:rPr>
      </w:pPr>
      <w:r>
        <w:rPr>
          <w:b/>
          <w:bCs/>
        </w:rPr>
        <w:t>5. Права и обязанности Подрядчика</w:t>
      </w:r>
    </w:p>
    <w:p w14:paraId="3DC2780C" w14:textId="77777777" w:rsidR="00C152E2" w:rsidRDefault="00C152E2">
      <w:pPr>
        <w:ind w:firstLine="709"/>
      </w:pPr>
      <w:r>
        <w:rPr>
          <w:b/>
          <w:bCs/>
        </w:rPr>
        <w:t>5.1.</w:t>
      </w:r>
      <w:r>
        <w:t xml:space="preserve"> </w:t>
      </w:r>
      <w:r>
        <w:rPr>
          <w:b/>
          <w:bCs/>
        </w:rPr>
        <w:t>Подрядчик имеет право</w:t>
      </w:r>
      <w:r>
        <w:t xml:space="preserve">: </w:t>
      </w:r>
    </w:p>
    <w:p w14:paraId="688431D5" w14:textId="77777777" w:rsidR="00C152E2" w:rsidRDefault="00C152E2">
      <w:pPr>
        <w:ind w:firstLine="709"/>
      </w:pPr>
      <w:r>
        <w:t>5.1.1. С согласия Заказчика выполнить работы досрочно.</w:t>
      </w:r>
    </w:p>
    <w:p w14:paraId="3278B18A" w14:textId="2D0BFD83" w:rsidR="00C152E2" w:rsidRDefault="00C152E2">
      <w:pPr>
        <w:ind w:firstLine="709"/>
      </w:pPr>
      <w:r>
        <w:t>5</w:t>
      </w:r>
      <w:r w:rsidRPr="00A61F71">
        <w:t>.1.</w:t>
      </w:r>
      <w:r w:rsidR="00FC0C69" w:rsidRPr="00A61F71">
        <w:t>2</w:t>
      </w:r>
      <w:r w:rsidRPr="00A61F71">
        <w:t>. Привлекать</w:t>
      </w:r>
      <w:r>
        <w:t xml:space="preserve"> других лиц (субподрядчиков) для выполнения работ по Контракту. Подрядчик несет перед Заказчиком ответственность за последствия неисполнения или ненадлежащего исполнения обязательств субподрядчиков в соответствии с правилами пункта 1 статьи 313 и статьи 403 Гражданского кодекса Российской Федерации.</w:t>
      </w:r>
    </w:p>
    <w:p w14:paraId="5B3FC9F5" w14:textId="77777777" w:rsidR="00C152E2" w:rsidRDefault="00C152E2">
      <w:pPr>
        <w:ind w:firstLine="709"/>
      </w:pPr>
      <w:r>
        <w:t>5.1.3.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39339924" w14:textId="77777777" w:rsidR="00C152E2" w:rsidRDefault="00C152E2">
      <w:pPr>
        <w:ind w:firstLine="709"/>
      </w:pPr>
      <w:r>
        <w:t>5.1.4. Запрашивать в письменной форме у Заказчика предоставление разъяснений и уточнений по вопросам, связанным с выполнением обязательств по Контракту.</w:t>
      </w:r>
    </w:p>
    <w:p w14:paraId="0B86CB74" w14:textId="77777777" w:rsidR="00C152E2" w:rsidRDefault="00C152E2">
      <w:pPr>
        <w:ind w:firstLine="709"/>
      </w:pPr>
      <w:r>
        <w:t>5.1.5. В одностороннем порядке отказаться от исполнения Контракта в случаях, предусмотренных законодательством Российской Федерации и Контрактом.</w:t>
      </w:r>
    </w:p>
    <w:p w14:paraId="4D37DEA8" w14:textId="77777777" w:rsidR="00C152E2" w:rsidRDefault="00C152E2">
      <w:pPr>
        <w:ind w:firstLine="709"/>
      </w:pPr>
      <w:r>
        <w:t>5.1.6. Осуществлять иные права, предусмотренные Контрактом и законодательством Российской Федерации.</w:t>
      </w:r>
    </w:p>
    <w:p w14:paraId="7365B1BD" w14:textId="77777777" w:rsidR="00C152E2" w:rsidRDefault="00C152E2">
      <w:pPr>
        <w:ind w:firstLine="709"/>
        <w:rPr>
          <w:b/>
          <w:bCs/>
        </w:rPr>
      </w:pPr>
    </w:p>
    <w:p w14:paraId="1F609048" w14:textId="77777777" w:rsidR="00C152E2" w:rsidRPr="00E71DF5" w:rsidRDefault="00C152E2" w:rsidP="00ED6B39">
      <w:pPr>
        <w:ind w:firstLine="709"/>
      </w:pPr>
      <w:r w:rsidRPr="00E71DF5">
        <w:rPr>
          <w:b/>
          <w:bCs/>
        </w:rPr>
        <w:t>5.2.</w:t>
      </w:r>
      <w:r w:rsidRPr="00E71DF5">
        <w:t xml:space="preserve"> </w:t>
      </w:r>
      <w:r w:rsidRPr="00E71DF5">
        <w:rPr>
          <w:b/>
          <w:bCs/>
        </w:rPr>
        <w:t>Подрядчик обязан:</w:t>
      </w:r>
    </w:p>
    <w:p w14:paraId="568BCDEE" w14:textId="410B9C67" w:rsidR="00C152E2" w:rsidRPr="00E71DF5" w:rsidRDefault="00C152E2" w:rsidP="00ED6B39">
      <w:pPr>
        <w:ind w:firstLine="709"/>
      </w:pPr>
      <w:r w:rsidRPr="00E71DF5">
        <w:t>5.2.1. Принять от Заказчика в течение 2 (</w:t>
      </w:r>
      <w:r w:rsidR="00FC0C69" w:rsidRPr="00E71DF5">
        <w:t>Д</w:t>
      </w:r>
      <w:r w:rsidRPr="00E71DF5">
        <w:t xml:space="preserve">вух) рабочих дней с </w:t>
      </w:r>
      <w:r w:rsidR="00202DF6" w:rsidRPr="00E71DF5">
        <w:t xml:space="preserve">даты </w:t>
      </w:r>
      <w:r w:rsidRPr="00E71DF5">
        <w:t>заключения Контракта строительную площадку на период выполнения работ на Объекте.</w:t>
      </w:r>
    </w:p>
    <w:p w14:paraId="4C681101" w14:textId="4C14B2CF" w:rsidR="00C152E2" w:rsidRPr="00E71DF5" w:rsidRDefault="00C152E2" w:rsidP="00851B67">
      <w:pPr>
        <w:ind w:firstLine="709"/>
      </w:pPr>
      <w:r w:rsidRPr="00E71DF5">
        <w:t xml:space="preserve">5.2.2. </w:t>
      </w:r>
      <w:r w:rsidR="00851B67" w:rsidRPr="00E71DF5">
        <w:t>Принять на себя обязательства выполнить работы по строительству Объекта в сроки, предусмотренные Контрактом</w:t>
      </w:r>
      <w:r w:rsidR="00D14171" w:rsidRPr="00E71DF5">
        <w:t>,</w:t>
      </w:r>
      <w:r w:rsidR="00851B67" w:rsidRPr="00E71DF5">
        <w:t xml:space="preserve"> </w:t>
      </w:r>
      <w:r w:rsidRPr="00E71DF5">
        <w:t>в соответствии с Графиком выполнения строительно-монтажных работ</w:t>
      </w:r>
      <w:r w:rsidR="00730B0C" w:rsidRPr="00E71DF5">
        <w:t xml:space="preserve">, который является </w:t>
      </w:r>
      <w:r w:rsidR="00FC0C69" w:rsidRPr="00E71DF5">
        <w:t>П</w:t>
      </w:r>
      <w:r w:rsidR="00730B0C" w:rsidRPr="00E71DF5">
        <w:t>риложением №3 к Контракту и его неотъемлемой частью.</w:t>
      </w:r>
      <w:r w:rsidRPr="00E71DF5">
        <w:t xml:space="preserve"> </w:t>
      </w:r>
    </w:p>
    <w:p w14:paraId="4F6142A2" w14:textId="55B85D55" w:rsidR="00C152E2" w:rsidRPr="00E71DF5" w:rsidRDefault="00C152E2" w:rsidP="00ED6B39">
      <w:pPr>
        <w:ind w:firstLine="709"/>
      </w:pPr>
      <w:r w:rsidRPr="00E71DF5">
        <w:t>5.2.3. Обеспечить выполнение работ по Контракту в соответствии с проектной и рабочей документацией</w:t>
      </w:r>
      <w:r w:rsidR="00FC0C69" w:rsidRPr="00E71DF5">
        <w:t xml:space="preserve"> (при наличии)</w:t>
      </w:r>
      <w:r w:rsidRPr="00E71DF5">
        <w:t>.</w:t>
      </w:r>
    </w:p>
    <w:p w14:paraId="16EC9EF0" w14:textId="4D29E8AB" w:rsidR="00300388" w:rsidRPr="00E71DF5" w:rsidRDefault="00300388" w:rsidP="00300388">
      <w:pPr>
        <w:ind w:firstLine="709"/>
      </w:pPr>
      <w:r w:rsidRPr="00E71DF5">
        <w:t xml:space="preserve">5.2.4. Обеспечить поставку необходимых </w:t>
      </w:r>
      <w:bookmarkStart w:id="7" w:name="_Hlk53067568"/>
      <w:r w:rsidRPr="00E71DF5">
        <w:t xml:space="preserve">для строительства </w:t>
      </w:r>
      <w:bookmarkEnd w:id="7"/>
      <w:r w:rsidRPr="00E71DF5">
        <w:t>материалов, изделий, конструкций и оборудования, их приемку, разгрузку, складирование и хранение (в случае, если при исполнении Контракта предполагается поставка товаров (в том числе материалов, изделий, конструкций и оборудования), необходимых для строительства, а также если такая поставка осуществляется Подрядчиком).</w:t>
      </w:r>
    </w:p>
    <w:p w14:paraId="0AB1797B" w14:textId="6AAE4F0A" w:rsidR="00300388" w:rsidRPr="00E71DF5" w:rsidRDefault="00300388" w:rsidP="00300388">
      <w:pPr>
        <w:autoSpaceDE w:val="0"/>
        <w:ind w:firstLine="709"/>
      </w:pPr>
      <w:r w:rsidRPr="00E71DF5">
        <w:t>5.2.5. Обеспечить наличие на строительной площадке проектной документации, рабочей документации</w:t>
      </w:r>
      <w:r w:rsidR="00FC0C69" w:rsidRPr="00E71DF5">
        <w:t xml:space="preserve"> (при наличии)</w:t>
      </w:r>
      <w:r w:rsidRPr="00E71DF5">
        <w:t>,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 Перечень документации, необходимой для выполнения работ, определяется в Контракте.</w:t>
      </w:r>
    </w:p>
    <w:p w14:paraId="64988208" w14:textId="5BCFCB40" w:rsidR="00300388" w:rsidRPr="00E71DF5" w:rsidRDefault="00300388" w:rsidP="00300388">
      <w:pPr>
        <w:tabs>
          <w:tab w:val="left" w:pos="540"/>
        </w:tabs>
        <w:ind w:firstLine="709"/>
      </w:pPr>
      <w:r w:rsidRPr="00E71DF5">
        <w:t xml:space="preserve">5.2.6. Обеспечить представителям Заказчика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 </w:t>
      </w:r>
    </w:p>
    <w:p w14:paraId="016EB1F3" w14:textId="5A929735" w:rsidR="00300388" w:rsidRPr="00E71DF5" w:rsidRDefault="00300388" w:rsidP="00300388">
      <w:pPr>
        <w:tabs>
          <w:tab w:val="left" w:pos="540"/>
        </w:tabs>
        <w:ind w:firstLine="709"/>
      </w:pPr>
      <w:r w:rsidRPr="00E71DF5">
        <w:t xml:space="preserve">5.2.7.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w:t>
      </w:r>
      <w:r w:rsidRPr="00E71DF5">
        <w:lastRenderedPageBreak/>
        <w:t>(</w:t>
      </w:r>
      <w:r w:rsidR="00E91887">
        <w:t>Д</w:t>
      </w:r>
      <w:r w:rsidRPr="00E71DF5">
        <w:t>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26A823F3" w14:textId="5EBBE040" w:rsidR="00300388" w:rsidRPr="00E71DF5" w:rsidRDefault="00300388" w:rsidP="00300388">
      <w:pPr>
        <w:autoSpaceDE w:val="0"/>
        <w:ind w:firstLine="709"/>
      </w:pPr>
      <w:r w:rsidRPr="00E71DF5">
        <w:t xml:space="preserve">5.2.8. Устранять за свой счет в срок, установленный </w:t>
      </w:r>
      <w:bookmarkStart w:id="8" w:name="_Hlk73369966"/>
      <w:r w:rsidRPr="00E71DF5">
        <w:t>органом государственного строительного надзора</w:t>
      </w:r>
      <w:bookmarkEnd w:id="8"/>
      <w:r w:rsidRPr="00E71DF5">
        <w:t>, недостатки (дефекты) работ, выявленные таким органом в ходе проверки соответствия построенного</w:t>
      </w:r>
      <w:r w:rsidR="0096093F">
        <w:t xml:space="preserve"> </w:t>
      </w:r>
      <w:r w:rsidRPr="00E71DF5">
        <w:t xml:space="preserve">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w:t>
      </w:r>
      <w:bookmarkStart w:id="9" w:name="_Hlk73369995"/>
      <w:r w:rsidRPr="00E71DF5">
        <w:t>законодательством Российской Федерации</w:t>
      </w:r>
      <w:bookmarkEnd w:id="9"/>
      <w:r w:rsidRPr="00E71DF5">
        <w:t xml:space="preserve"> в области охраны окружающей среды), </w:t>
      </w:r>
      <w:bookmarkStart w:id="10" w:name="_Hlk73370041"/>
      <w:r w:rsidRPr="00E71DF5">
        <w:t>а также разрешения на ввод Объекта в эксплуатацию,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bookmarkEnd w:id="10"/>
    </w:p>
    <w:p w14:paraId="5678CE21" w14:textId="6896DF19" w:rsidR="00BD18A1" w:rsidRPr="00E71DF5" w:rsidRDefault="00BD18A1" w:rsidP="00BD18A1">
      <w:pPr>
        <w:autoSpaceDE w:val="0"/>
        <w:ind w:firstLine="680"/>
      </w:pPr>
      <w:r w:rsidRPr="00E71DF5">
        <w:t>5.2.9.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p>
    <w:p w14:paraId="6E2D0CD3" w14:textId="2C11AC3C" w:rsidR="002A754A" w:rsidRPr="00E71DF5" w:rsidRDefault="002A754A" w:rsidP="002A754A">
      <w:pPr>
        <w:tabs>
          <w:tab w:val="left" w:pos="540"/>
        </w:tabs>
        <w:ind w:firstLine="709"/>
      </w:pPr>
      <w:r w:rsidRPr="00E71DF5">
        <w:t>5.2.10. Выполнить до направления уведомления о завершении строительства Объекта предусмотренные проектной и рабочей документацией</w:t>
      </w:r>
      <w:r w:rsidR="00FC0C69" w:rsidRPr="00E71DF5">
        <w:t xml:space="preserve"> (при наличии) </w:t>
      </w:r>
      <w:r w:rsidRPr="00E71DF5">
        <w:t>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1022A71" w14:textId="707BD77D" w:rsidR="001F40AF" w:rsidRPr="00E71DF5" w:rsidRDefault="001F40AF" w:rsidP="001F40AF">
      <w:pPr>
        <w:tabs>
          <w:tab w:val="left" w:pos="540"/>
        </w:tabs>
        <w:ind w:firstLine="709"/>
      </w:pPr>
      <w:r w:rsidRPr="00E71DF5">
        <w:t>5.2.1</w:t>
      </w:r>
      <w:r w:rsidR="002A754A" w:rsidRPr="00E71DF5">
        <w:t>1</w:t>
      </w:r>
      <w:r w:rsidRPr="00E71DF5">
        <w:t>.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7B231454" w14:textId="739C1FFB" w:rsidR="001F40AF" w:rsidRPr="00E71DF5" w:rsidRDefault="001F40AF" w:rsidP="001F40AF">
      <w:pPr>
        <w:tabs>
          <w:tab w:val="left" w:pos="540"/>
        </w:tabs>
        <w:ind w:firstLine="709"/>
      </w:pPr>
      <w:r w:rsidRPr="00E71DF5">
        <w:t>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w:t>
      </w:r>
      <w:r w:rsidR="00E91887">
        <w:t>П</w:t>
      </w:r>
      <w:r w:rsidRPr="00E71DF5">
        <w:t>яти) рабочих дней со дня получения уведомления о выявленных дефектах и недостатках.</w:t>
      </w:r>
    </w:p>
    <w:p w14:paraId="003E4DD6" w14:textId="75441FE9" w:rsidR="002A754A" w:rsidRPr="00E71DF5" w:rsidRDefault="002A754A" w:rsidP="002A754A">
      <w:pPr>
        <w:tabs>
          <w:tab w:val="left" w:pos="540"/>
        </w:tabs>
        <w:ind w:firstLine="709"/>
      </w:pPr>
      <w:r w:rsidRPr="00E71DF5">
        <w:t xml:space="preserve">5.2.12.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 </w:t>
      </w:r>
    </w:p>
    <w:p w14:paraId="713CC08A" w14:textId="1CFA910B" w:rsidR="002A754A" w:rsidRPr="00E71DF5" w:rsidRDefault="002A754A" w:rsidP="002A754A">
      <w:pPr>
        <w:tabs>
          <w:tab w:val="left" w:pos="540"/>
        </w:tabs>
        <w:ind w:firstLine="709"/>
      </w:pPr>
      <w:r w:rsidRPr="00E71DF5">
        <w:t>5.2.12.1. Подрядчик несет ответственность перед Заказчиком за допущенные отступления от проектной документации и рабочей документации</w:t>
      </w:r>
      <w:r w:rsidR="00FC0C69" w:rsidRPr="00E71DF5">
        <w:t xml:space="preserve"> (при наличии)</w:t>
      </w:r>
      <w:r w:rsidRPr="00E71DF5">
        <w:t>.</w:t>
      </w:r>
    </w:p>
    <w:p w14:paraId="62479132" w14:textId="0964DF5D" w:rsidR="002A754A" w:rsidRDefault="002A754A" w:rsidP="002A754A">
      <w:pPr>
        <w:tabs>
          <w:tab w:val="left" w:pos="540"/>
        </w:tabs>
        <w:ind w:firstLine="709"/>
      </w:pPr>
      <w:r w:rsidRPr="00E71DF5">
        <w:t xml:space="preserve">5.2.13. </w:t>
      </w:r>
      <w:bookmarkStart w:id="11" w:name="_Hlk95849665"/>
      <w:r w:rsidR="00047AD6" w:rsidRPr="00E71DF5">
        <w:t>До подписания Акта приемки объекта</w:t>
      </w:r>
      <w:r w:rsidR="00047AD6" w:rsidRPr="0096276E">
        <w:t xml:space="preserve"> капитального строительства освободить</w:t>
      </w:r>
      <w:r w:rsidR="00047AD6" w:rsidRPr="00F319F7">
        <w:t xml:space="preserve">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r w:rsidRPr="00F319F7">
        <w:t>.</w:t>
      </w:r>
      <w:bookmarkEnd w:id="11"/>
    </w:p>
    <w:p w14:paraId="61461093" w14:textId="3CCBBF77" w:rsidR="00C152E2" w:rsidRPr="00E91887" w:rsidRDefault="00C152E2" w:rsidP="00ED6B39">
      <w:pPr>
        <w:ind w:firstLine="709"/>
      </w:pPr>
      <w:r w:rsidRPr="00E91887">
        <w:t>5.2.</w:t>
      </w:r>
      <w:r w:rsidR="00605713" w:rsidRPr="00E91887">
        <w:t>14</w:t>
      </w:r>
      <w:r w:rsidRPr="00E91887">
        <w:t>. По требованию Заказчика в течение 3 (</w:t>
      </w:r>
      <w:r w:rsidR="00FC0C69" w:rsidRPr="00E91887">
        <w:t>Т</w:t>
      </w:r>
      <w:r w:rsidRPr="00E91887">
        <w:t xml:space="preserve">рех) дней, с момента получения требования, предоставить информацию о ходе исполнения </w:t>
      </w:r>
      <w:r w:rsidR="00B25DDA" w:rsidRPr="00E91887">
        <w:t>К</w:t>
      </w:r>
      <w:r w:rsidRPr="00E91887">
        <w:t xml:space="preserve">онтракта по форме, предусмотренной Приложением № </w:t>
      </w:r>
      <w:r w:rsidR="00E71DF5" w:rsidRPr="00E91887">
        <w:t>7</w:t>
      </w:r>
      <w:r w:rsidRPr="00E91887">
        <w:t xml:space="preserve"> к Контракту</w:t>
      </w:r>
      <w:r w:rsidR="00236595" w:rsidRPr="00E91887">
        <w:t xml:space="preserve"> (Чек-лист)</w:t>
      </w:r>
      <w:r w:rsidRPr="00E91887">
        <w:t>, на согласование Заказчику.</w:t>
      </w:r>
    </w:p>
    <w:p w14:paraId="2F81579C" w14:textId="188A3915" w:rsidR="00C152E2" w:rsidRDefault="00C152E2" w:rsidP="00ED6B39">
      <w:pPr>
        <w:ind w:firstLine="709"/>
      </w:pPr>
      <w:r w:rsidRPr="00E91887">
        <w:t>5.2.</w:t>
      </w:r>
      <w:r w:rsidR="00605713" w:rsidRPr="00E91887">
        <w:t>15</w:t>
      </w:r>
      <w:r w:rsidRPr="00E91887">
        <w:t>. Организовать контроль качества</w:t>
      </w:r>
      <w:r>
        <w:t xml:space="preserve"> поступающих для выполнения работ материалов, изделий, конструкций и оборудования, проверку наличия сертификатов соответствия, деклараций о </w:t>
      </w:r>
      <w:r>
        <w:lastRenderedPageBreak/>
        <w:t xml:space="preserve">соответствии, технических паспортов и других документов, удостоверяющих их происхождение, номенклатуру и качественные характеристики. </w:t>
      </w:r>
    </w:p>
    <w:p w14:paraId="100ABDB0" w14:textId="68865ED6" w:rsidR="00C152E2" w:rsidRDefault="00C152E2" w:rsidP="00ED6B39">
      <w:pPr>
        <w:ind w:firstLine="709"/>
      </w:pPr>
      <w:r>
        <w:t>5.2.</w:t>
      </w:r>
      <w:r w:rsidR="00D60A8B">
        <w:t>16</w:t>
      </w:r>
      <w:r>
        <w:t>. Предоставить Заказчику по его требованию образцы материалов для проведения испытаний и оценки их качества или результаты испытаний.</w:t>
      </w:r>
    </w:p>
    <w:p w14:paraId="4775ADF7" w14:textId="1893BD78" w:rsidR="00C152E2" w:rsidRPr="00534768" w:rsidRDefault="00341663" w:rsidP="002A754A">
      <w:pPr>
        <w:ind w:firstLine="709"/>
        <w:rPr>
          <w:color w:val="FF0000"/>
        </w:rPr>
      </w:pPr>
      <w:bookmarkStart w:id="12" w:name="_Hlk95849718"/>
      <w:r w:rsidRPr="00341663">
        <w:t xml:space="preserve">В общем журнале производства работ ежедневно отражать ход выполнения всех видов работ, данные о проведении ревизий, испытаний, опробований оборудования без нагрузки, на воде и с использованием технологических сред, а также все имевшие место, в том числе и по согласованию с представителем </w:t>
      </w:r>
      <w:r w:rsidRPr="00534768">
        <w:t>Заказчика отступления от утвержденной технической документации.</w:t>
      </w:r>
    </w:p>
    <w:bookmarkEnd w:id="12"/>
    <w:p w14:paraId="089FC2DD" w14:textId="719BB365" w:rsidR="00C152E2" w:rsidRPr="00534768" w:rsidRDefault="00C152E2" w:rsidP="00ED6B39">
      <w:pPr>
        <w:ind w:firstLine="709"/>
      </w:pPr>
      <w:r w:rsidRPr="00534768">
        <w:t>5.2.1</w:t>
      </w:r>
      <w:r w:rsidR="00DC168A" w:rsidRPr="00534768">
        <w:t>7</w:t>
      </w:r>
      <w:r w:rsidRPr="00534768">
        <w:t>. Согласовать всю исполнительную документацию с организациями, которые непосредственно согласовывают документацию для ввода Объекта в эксплуатацию</w:t>
      </w:r>
      <w:r w:rsidR="0085738E" w:rsidRPr="00534768">
        <w:t xml:space="preserve"> </w:t>
      </w:r>
      <w:r w:rsidRPr="00534768">
        <w:t>за свой счет и получить справки о выполнении Технических условий.</w:t>
      </w:r>
    </w:p>
    <w:p w14:paraId="74033B80" w14:textId="4AA90E5F" w:rsidR="00C152E2" w:rsidRPr="00534768" w:rsidRDefault="00C152E2" w:rsidP="00ED6B39">
      <w:pPr>
        <w:ind w:firstLine="709"/>
      </w:pPr>
      <w:r w:rsidRPr="00534768">
        <w:t>5.2.1</w:t>
      </w:r>
      <w:r w:rsidR="00DC168A" w:rsidRPr="00534768">
        <w:t>8</w:t>
      </w:r>
      <w:r w:rsidRPr="00534768">
        <w:t xml:space="preserve">. Для приёмки результата выполненных работ </w:t>
      </w:r>
      <w:r w:rsidR="00974B87" w:rsidRPr="00534768">
        <w:t>(этапов)</w:t>
      </w:r>
      <w:r w:rsidRPr="00534768">
        <w:t>, предусмотренн</w:t>
      </w:r>
      <w:r w:rsidR="00974B87" w:rsidRPr="00534768">
        <w:t xml:space="preserve">ых </w:t>
      </w:r>
      <w:r w:rsidRPr="00534768">
        <w:t>Графиком выполнения строительно-монтажных работ (Приложение № 3 к Контракту)</w:t>
      </w:r>
      <w:r w:rsidR="00E94D26" w:rsidRPr="00534768">
        <w:t>,</w:t>
      </w:r>
      <w:r w:rsidRPr="00534768">
        <w:t xml:space="preserve"> предоставить Заказчику оформленную исполнительную документацию, в полном соответствии с фактическими выполненными работами, технической документацией, строительными нормами и правилами. Порядок предоставления исполнительной документации определен </w:t>
      </w:r>
      <w:r w:rsidR="00C604D8" w:rsidRPr="00534768">
        <w:t>разделом 8</w:t>
      </w:r>
      <w:r w:rsidRPr="00534768">
        <w:t xml:space="preserve"> Контракта.</w:t>
      </w:r>
    </w:p>
    <w:p w14:paraId="3B0E8593" w14:textId="2B1A293F" w:rsidR="00C152E2" w:rsidRPr="00534768" w:rsidRDefault="00C152E2" w:rsidP="00ED6B39">
      <w:pPr>
        <w:ind w:firstLine="709"/>
      </w:pPr>
      <w:r w:rsidRPr="00534768">
        <w:t>5.2.1</w:t>
      </w:r>
      <w:r w:rsidR="00DC168A" w:rsidRPr="00534768">
        <w:t>9</w:t>
      </w:r>
      <w:r w:rsidRPr="00534768">
        <w:t>. Немедленно известить Заказчика и до получения от него указаний приостановить работы при обнаружении:</w:t>
      </w:r>
    </w:p>
    <w:p w14:paraId="283A865C" w14:textId="77777777" w:rsidR="00B25DDA" w:rsidRPr="00534768" w:rsidRDefault="00C152E2" w:rsidP="00B25DDA">
      <w:pPr>
        <w:pStyle w:val="af2"/>
        <w:numPr>
          <w:ilvl w:val="0"/>
          <w:numId w:val="11"/>
        </w:numPr>
        <w:tabs>
          <w:tab w:val="left" w:pos="284"/>
        </w:tabs>
        <w:jc w:val="both"/>
      </w:pPr>
      <w:r w:rsidRPr="00534768">
        <w:t>возможных неблагоприятных для Заказчика последствий выполнения его указаний о способе исполнения работ;</w:t>
      </w:r>
    </w:p>
    <w:p w14:paraId="1C5078B8" w14:textId="4947A464" w:rsidR="00C152E2" w:rsidRPr="00534768" w:rsidRDefault="00C152E2" w:rsidP="0096276E">
      <w:pPr>
        <w:pStyle w:val="af2"/>
        <w:numPr>
          <w:ilvl w:val="0"/>
          <w:numId w:val="11"/>
        </w:numPr>
        <w:tabs>
          <w:tab w:val="left" w:pos="284"/>
        </w:tabs>
        <w:jc w:val="both"/>
      </w:pPr>
      <w:r w:rsidRPr="00534768">
        <w:t xml:space="preserve">иных не зависящих от </w:t>
      </w:r>
      <w:r w:rsidR="00D15180" w:rsidRPr="00534768">
        <w:t>П</w:t>
      </w:r>
      <w:r w:rsidRPr="00534768">
        <w:t xml:space="preserve">одрядчика обстоятельств, которые грозят годности или прочности результатов выполняемой работы либо создают невозможность ее завершения в срок. </w:t>
      </w:r>
      <w:r w:rsidRPr="00534768">
        <w:rPr>
          <w:strike/>
        </w:rPr>
        <w:t xml:space="preserve"> </w:t>
      </w:r>
    </w:p>
    <w:p w14:paraId="5633E61C" w14:textId="17D50A85" w:rsidR="00C152E2" w:rsidRDefault="00C152E2">
      <w:pPr>
        <w:ind w:firstLine="709"/>
      </w:pPr>
      <w:r w:rsidRPr="00534768">
        <w:t>5.2.</w:t>
      </w:r>
      <w:r w:rsidR="00DC168A" w:rsidRPr="00534768">
        <w:t>2</w:t>
      </w:r>
      <w:r w:rsidR="0096276E" w:rsidRPr="00534768">
        <w:t>0</w:t>
      </w:r>
      <w:r w:rsidRPr="00534768">
        <w:t xml:space="preserve">. Выполнять геодезические работы необходимые для </w:t>
      </w:r>
      <w:r w:rsidR="00DC168A" w:rsidRPr="00534768">
        <w:t xml:space="preserve">строительства </w:t>
      </w:r>
      <w:r w:rsidRPr="00534768">
        <w:t>Объекта и ввода его в эксплуатацию. Контроль за правильностью и точностью геометрических параметров Объекта осуществляется Подрядчиком.</w:t>
      </w:r>
    </w:p>
    <w:p w14:paraId="200FB403" w14:textId="265F23CE" w:rsidR="00C152E2" w:rsidRDefault="00C152E2">
      <w:pPr>
        <w:autoSpaceDE w:val="0"/>
        <w:ind w:firstLine="709"/>
      </w:pPr>
      <w:r>
        <w:t>5.2.2</w:t>
      </w:r>
      <w:r w:rsidR="0096276E">
        <w:t>1</w:t>
      </w:r>
      <w:r>
        <w:t xml:space="preserve">. Компенсировать Заказчику убытки, связанные с возмещением Заказчиком вреда жизни, здоровью или имуществу третьих лиц, причиненного в результате выполнения Подрядчиком или </w:t>
      </w:r>
      <w:r w:rsidR="00DC168A">
        <w:t>с</w:t>
      </w:r>
      <w:r>
        <w:t>убподрядчиками работ на Объекте.</w:t>
      </w:r>
    </w:p>
    <w:p w14:paraId="1579A9E3" w14:textId="63014DFB" w:rsidR="00C152E2" w:rsidRPr="00534768" w:rsidRDefault="00C152E2">
      <w:pPr>
        <w:ind w:firstLine="709"/>
      </w:pPr>
      <w:r>
        <w:t>5.2.2</w:t>
      </w:r>
      <w:r w:rsidR="0096276E">
        <w:t>2</w:t>
      </w:r>
      <w:r>
        <w:t xml:space="preserve">. Осуществлять </w:t>
      </w:r>
      <w:r w:rsidRPr="00534768">
        <w:t xml:space="preserve">надлежащую охрану Объекта, охрану материалов, изделий, конструкций и оборудования, строительной техники и другого имущества на территории огражденной строительной площадки во время выполнения работ с </w:t>
      </w:r>
      <w:r w:rsidR="00202DF6" w:rsidRPr="00534768">
        <w:t>даты</w:t>
      </w:r>
      <w:r w:rsidRPr="00534768">
        <w:t xml:space="preserve"> начала работ и до </w:t>
      </w:r>
      <w:r w:rsidR="00202DF6" w:rsidRPr="00534768">
        <w:t>даты</w:t>
      </w:r>
      <w:r w:rsidRPr="00534768">
        <w:t xml:space="preserve"> подписания </w:t>
      </w:r>
      <w:r w:rsidR="00DC168A" w:rsidRPr="00534768">
        <w:t>С</w:t>
      </w:r>
      <w:r w:rsidRPr="00534768">
        <w:t xml:space="preserve">торонами Акта приемки объекта капитального строительства. Нести перед Заказчиком имущественную ответственность за сохранность конструктивных элементов и оборудования, принятых Заказчиком по </w:t>
      </w:r>
      <w:r w:rsidR="007A644B" w:rsidRPr="00534768">
        <w:t>документу о приемке</w:t>
      </w:r>
      <w:r w:rsidRPr="00534768">
        <w:t xml:space="preserve">, с </w:t>
      </w:r>
      <w:r w:rsidR="00202DF6" w:rsidRPr="00534768">
        <w:t>даты</w:t>
      </w:r>
      <w:r w:rsidRPr="00534768">
        <w:t xml:space="preserve"> начала работ и до </w:t>
      </w:r>
      <w:r w:rsidR="00202DF6" w:rsidRPr="00534768">
        <w:t>даты</w:t>
      </w:r>
      <w:r w:rsidRPr="00534768">
        <w:t xml:space="preserve"> подписания </w:t>
      </w:r>
      <w:r w:rsidR="006830DB" w:rsidRPr="00534768">
        <w:t>С</w:t>
      </w:r>
      <w:r w:rsidRPr="00534768">
        <w:t xml:space="preserve">торонами Акта приемки объекта капитального строительства. </w:t>
      </w:r>
    </w:p>
    <w:p w14:paraId="77773849" w14:textId="52C27EA5" w:rsidR="00C152E2" w:rsidRPr="00777521" w:rsidRDefault="00C152E2">
      <w:pPr>
        <w:ind w:firstLine="709"/>
      </w:pPr>
      <w:r w:rsidRPr="00534768">
        <w:t>Расходы Подрядчика по охране</w:t>
      </w:r>
      <w:r w:rsidRPr="00777521">
        <w:t xml:space="preserve"> Объекта включены в накладные расходы подрядной организации</w:t>
      </w:r>
      <w:r w:rsidR="006830DB" w:rsidRPr="00777521">
        <w:t xml:space="preserve"> (Подрядчика)</w:t>
      </w:r>
      <w:r w:rsidRPr="00777521">
        <w:t xml:space="preserve"> и дополнительной компенсации Заказчиком не подлежат.</w:t>
      </w:r>
    </w:p>
    <w:p w14:paraId="33B74C05" w14:textId="61CE7C06" w:rsidR="00C152E2" w:rsidRDefault="00C152E2">
      <w:pPr>
        <w:ind w:firstLine="709"/>
      </w:pPr>
      <w:r w:rsidRPr="00777521">
        <w:t>5.2.2</w:t>
      </w:r>
      <w:r w:rsidR="0096276E">
        <w:t>3</w:t>
      </w:r>
      <w:r w:rsidRPr="00777521">
        <w:t xml:space="preserve">. </w:t>
      </w:r>
      <w:r w:rsidR="006830DB" w:rsidRPr="00777521">
        <w:t>Осуществлять</w:t>
      </w:r>
      <w:r w:rsidR="006830DB">
        <w:t xml:space="preserve"> к</w:t>
      </w:r>
      <w:r>
        <w:t xml:space="preserve">онтроль за всеми поступающими на строительную площадку материальными ценностями и вывозом их с площадки. </w:t>
      </w:r>
    </w:p>
    <w:p w14:paraId="19EC2D44" w14:textId="3BF81950" w:rsidR="00C152E2" w:rsidRDefault="00C152E2">
      <w:pPr>
        <w:ind w:firstLine="709"/>
      </w:pPr>
      <w:r>
        <w:t>5.2.2</w:t>
      </w:r>
      <w:r w:rsidR="0096276E">
        <w:t>4</w:t>
      </w:r>
      <w:r>
        <w:t xml:space="preserve">. Обеспечить содержание и уборку Объекта, подъездных путей, временных дорог, обеспечить чистоту выезжающего транспорта на весь период выполнения работ по </w:t>
      </w:r>
      <w:r w:rsidR="006830DB">
        <w:t>Контракту</w:t>
      </w:r>
      <w:r>
        <w:t xml:space="preserve">. </w:t>
      </w:r>
    </w:p>
    <w:p w14:paraId="14914E31" w14:textId="0B8CFF55" w:rsidR="00C152E2" w:rsidRDefault="00C152E2">
      <w:pPr>
        <w:ind w:firstLine="709"/>
      </w:pPr>
      <w:r>
        <w:t>5.2.2</w:t>
      </w:r>
      <w:r w:rsidR="0096276E">
        <w:t>5</w:t>
      </w:r>
      <w:r>
        <w:t>. Организовать временное освещение строительной площадки и рабочих мест при необходимости выполнения работ в темное время суток или недостаточности естественного освещения на месте выполнения строительно-монтажных работ.</w:t>
      </w:r>
    </w:p>
    <w:p w14:paraId="25716207" w14:textId="26BB470A" w:rsidR="00C152E2" w:rsidRDefault="00C152E2">
      <w:pPr>
        <w:ind w:firstLine="709"/>
      </w:pPr>
      <w:r>
        <w:t>5.2.2</w:t>
      </w:r>
      <w:r w:rsidR="0096276E">
        <w:t>6</w:t>
      </w:r>
      <w:r>
        <w:t>. Разработать необходимую документацию для выполнения временного подсоединения коммуникаций на период выполнения работ. Согласовать ее в установленном порядке.</w:t>
      </w:r>
    </w:p>
    <w:p w14:paraId="09CA712D" w14:textId="6F7D0E8C" w:rsidR="00C152E2" w:rsidRDefault="00C152E2">
      <w:pPr>
        <w:ind w:firstLine="709"/>
      </w:pPr>
      <w:r w:rsidRPr="002D4D60">
        <w:t>5.2.2</w:t>
      </w:r>
      <w:r w:rsidR="002D4D60">
        <w:t>7</w:t>
      </w:r>
      <w:r w:rsidRPr="002D4D60">
        <w:t>.</w:t>
      </w:r>
      <w:r>
        <w:t xml:space="preserve"> </w:t>
      </w:r>
      <w:bookmarkStart w:id="13" w:name="_Hlk95849899"/>
      <w:r>
        <w:t>Осуществить временн</w:t>
      </w:r>
      <w:r w:rsidR="002D389D">
        <w:t>ое</w:t>
      </w:r>
      <w:r>
        <w:t xml:space="preserve"> подсоединени</w:t>
      </w:r>
      <w:r w:rsidR="002D389D">
        <w:t>е</w:t>
      </w:r>
      <w:r>
        <w:t xml:space="preserve"> коммуникаций на период выполнения работ на строительной площадке и (или) за пределами строительной площадки и подсоединение вновь построенных </w:t>
      </w:r>
      <w:r w:rsidRPr="0096276E">
        <w:t>коммуникаций в точках подключения. Заключить договоры с ресурсоснабжающими организациями на потребление энергоносителей (электроэнергия, вода, тепло)</w:t>
      </w:r>
      <w:r w:rsidR="00047AD6" w:rsidRPr="0096276E">
        <w:t xml:space="preserve"> на период строительства Объекта</w:t>
      </w:r>
      <w:r w:rsidRPr="0096276E">
        <w:t>. Копии договоров передать Заказчику в течение 2 (</w:t>
      </w:r>
      <w:r w:rsidR="00FC0C69">
        <w:t>Д</w:t>
      </w:r>
      <w:r w:rsidRPr="0096276E">
        <w:t xml:space="preserve">вух) дней </w:t>
      </w:r>
      <w:r w:rsidRPr="00A61F71">
        <w:t xml:space="preserve">с </w:t>
      </w:r>
      <w:r w:rsidR="00202DF6" w:rsidRPr="00A61F71">
        <w:t>даты</w:t>
      </w:r>
      <w:r w:rsidRPr="00A61F71">
        <w:t xml:space="preserve"> заключения</w:t>
      </w:r>
      <w:r w:rsidRPr="0096276E">
        <w:t xml:space="preserve"> Контракта.</w:t>
      </w:r>
      <w:bookmarkEnd w:id="13"/>
    </w:p>
    <w:p w14:paraId="36647B87" w14:textId="77777777" w:rsidR="00C152E2" w:rsidRDefault="00C152E2">
      <w:pPr>
        <w:ind w:firstLine="709"/>
      </w:pPr>
      <w:r>
        <w:t xml:space="preserve">В случае отсутствия заключенных договоров на потребление энергоносителей (электроэнергия, вода, тепло) Подрядчик несет ответственность в полном объеме за бездоговорное потребление указанных ресурсов в соответствии с действующим законодательством. </w:t>
      </w:r>
    </w:p>
    <w:p w14:paraId="47E3BC04" w14:textId="77777777" w:rsidR="00C152E2" w:rsidRPr="00E71DF5" w:rsidRDefault="00C152E2">
      <w:pPr>
        <w:ind w:firstLine="709"/>
      </w:pPr>
      <w:r>
        <w:lastRenderedPageBreak/>
        <w:t>В случае предоставления топливно-энергетических ресурсов (электрическая и тепловая энергия</w:t>
      </w:r>
      <w:r w:rsidRPr="00E71DF5">
        <w:t>, газ и т.д.) и услуг по их обеспечению Заказчиком, Подрядчик обязан ежемесячно возмещать их стоимость исходя из расчета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w:t>
      </w:r>
    </w:p>
    <w:p w14:paraId="06B0B45B" w14:textId="46E53F0D" w:rsidR="00C152E2" w:rsidRPr="00E71DF5" w:rsidRDefault="00C152E2">
      <w:pPr>
        <w:ind w:firstLine="709"/>
      </w:pPr>
      <w:r w:rsidRPr="00E71DF5">
        <w:t>5.2.2</w:t>
      </w:r>
      <w:r w:rsidR="002D4D60" w:rsidRPr="00E71DF5">
        <w:t>8</w:t>
      </w:r>
      <w:r w:rsidRPr="00E71DF5">
        <w:t>. Оформить и получить разрешение от энергоснабжающей организации и Ростехнадзора на временное электроснабжение и теплоснабжение Объекта на период производства работ.</w:t>
      </w:r>
    </w:p>
    <w:p w14:paraId="4403C4CD" w14:textId="359BD04F" w:rsidR="00C152E2" w:rsidRPr="00E71DF5" w:rsidRDefault="00C152E2">
      <w:pPr>
        <w:ind w:firstLine="709"/>
      </w:pPr>
      <w:r w:rsidRPr="00E71DF5">
        <w:t>5.2.</w:t>
      </w:r>
      <w:r w:rsidR="002D4D60" w:rsidRPr="00E71DF5">
        <w:t>29</w:t>
      </w:r>
      <w:r w:rsidRPr="00E71DF5">
        <w:t xml:space="preserve">. Выполнить работы по устройству и демонтажу временных зданий и сооружений в соответствии с проектом организации строительства. </w:t>
      </w:r>
    </w:p>
    <w:p w14:paraId="5FA1B9B9" w14:textId="2BA3F44A" w:rsidR="00C152E2" w:rsidRPr="00E71DF5" w:rsidRDefault="00C152E2">
      <w:pPr>
        <w:ind w:firstLine="709"/>
      </w:pPr>
      <w:r w:rsidRPr="00E71DF5">
        <w:t>5.2.</w:t>
      </w:r>
      <w:r w:rsidR="00BA391A" w:rsidRPr="00E71DF5">
        <w:t>3</w:t>
      </w:r>
      <w:r w:rsidR="002D4D60" w:rsidRPr="00E71DF5">
        <w:t>0</w:t>
      </w:r>
      <w:r w:rsidRPr="00E71DF5">
        <w:t>. Оформить акт о готовности к постоянной эксплуатации системы теплоснабжения вновь построенного</w:t>
      </w:r>
      <w:r w:rsidR="00BA391A" w:rsidRPr="00E71DF5">
        <w:t xml:space="preserve"> </w:t>
      </w:r>
      <w:r w:rsidR="00A159F1" w:rsidRPr="00E71DF5">
        <w:t>О</w:t>
      </w:r>
      <w:r w:rsidRPr="00E71DF5">
        <w:t>бъекта (тепловой ввод и тепловой пункт), подключенного к системе централизованного теплоснабжения (форма ТС-15).</w:t>
      </w:r>
    </w:p>
    <w:p w14:paraId="5A5ED276" w14:textId="197CF21E" w:rsidR="00C152E2" w:rsidRPr="00E71DF5" w:rsidRDefault="00C152E2" w:rsidP="00047AD6">
      <w:pPr>
        <w:tabs>
          <w:tab w:val="left" w:pos="851"/>
        </w:tabs>
        <w:ind w:firstLine="709"/>
      </w:pPr>
      <w:r w:rsidRPr="00E71DF5">
        <w:t>5.2.3</w:t>
      </w:r>
      <w:r w:rsidR="002D4D60" w:rsidRPr="00E71DF5">
        <w:t>1</w:t>
      </w:r>
      <w:r w:rsidRPr="00E71DF5">
        <w:t xml:space="preserve">. </w:t>
      </w:r>
      <w:bookmarkStart w:id="14" w:name="_Hlk95849950"/>
      <w:r w:rsidR="00047AD6" w:rsidRPr="00E71DF5">
        <w:t>Выполнить тепловизионное обследование в соответствии с «ГОСТ 26629-85. Государственный стандарт Союза ССР. Здания и сооружения. Метод тепловизионного контроля качества теплоизоляции ограждающих конструкций». Представить заказчику отчет о проведении тепловизионного обследования объекта аттестованной лабораторией в соответстви</w:t>
      </w:r>
      <w:r w:rsidR="00D334A0" w:rsidRPr="00E71DF5">
        <w:t>и</w:t>
      </w:r>
      <w:r w:rsidR="00047AD6" w:rsidRPr="00E71DF5">
        <w:t xml:space="preserve"> СДАНК-01-2020г</w:t>
      </w:r>
      <w:r w:rsidRPr="00E71DF5">
        <w:t>.</w:t>
      </w:r>
      <w:r w:rsidR="00FC0C69" w:rsidRPr="00E71DF5">
        <w:t xml:space="preserve"> (при необходимости).</w:t>
      </w:r>
    </w:p>
    <w:bookmarkEnd w:id="14"/>
    <w:p w14:paraId="02BCD40F" w14:textId="3D48C23B" w:rsidR="00C152E2" w:rsidRDefault="00C152E2">
      <w:pPr>
        <w:ind w:firstLine="709"/>
      </w:pPr>
      <w:r w:rsidRPr="00E71DF5">
        <w:t>При получении отрицательных результатов тепловизионного контроля качества ограждающих конструкций Подрядчик устраняет допущенные нарушения за счет своих средств</w:t>
      </w:r>
      <w:r w:rsidR="00FC0C69" w:rsidRPr="00E71DF5">
        <w:t xml:space="preserve"> (при необходимости).</w:t>
      </w:r>
    </w:p>
    <w:p w14:paraId="211FF91A" w14:textId="4F3C4F91" w:rsidR="00C152E2" w:rsidRDefault="00C152E2">
      <w:pPr>
        <w:ind w:firstLine="709"/>
      </w:pPr>
      <w:r>
        <w:t>5.2.3</w:t>
      </w:r>
      <w:r w:rsidR="002D4D60">
        <w:t>2</w:t>
      </w:r>
      <w:r>
        <w:t>. Обеспечить выполнение на строительной площадке мероприятий</w:t>
      </w:r>
      <w:r w:rsidR="0096276E" w:rsidRPr="0096276E">
        <w:t xml:space="preserve"> </w:t>
      </w:r>
      <w:r>
        <w:t xml:space="preserve">по охране труда и технике безопасности, использованию земельного участка по целевому назначению, охране окружающей среды, зеленых насаждений и земли. </w:t>
      </w:r>
    </w:p>
    <w:p w14:paraId="62A41005" w14:textId="5B92CC4A" w:rsidR="00C152E2" w:rsidRDefault="00C152E2">
      <w:pPr>
        <w:ind w:firstLine="709"/>
      </w:pPr>
      <w:r>
        <w:t>5.2.3</w:t>
      </w:r>
      <w:r w:rsidR="002D4D60">
        <w:t>3</w:t>
      </w:r>
      <w:r>
        <w:t xml:space="preserve">. Подрядчик, обнаруживший в ходе выполнения работ на Объекте, не учтенные в технической </w:t>
      </w:r>
      <w:r w:rsidRPr="00BA391A">
        <w:t xml:space="preserve">документации работы </w:t>
      </w:r>
      <w:r w:rsidR="00D15180" w:rsidRPr="00BA391A">
        <w:t>и,</w:t>
      </w:r>
      <w:r w:rsidRPr="00BA391A">
        <w:t xml:space="preserve"> в связи с этим необходимость проведения дополнительных работ и увеличения сметн</w:t>
      </w:r>
      <w:r>
        <w:t>ой стоимости строительства, обязан сообщить об этом Заказчику, вызвать его на Объект для согласования объема и стоимости подлежащих выполнению работ.</w:t>
      </w:r>
    </w:p>
    <w:p w14:paraId="4B077BCA" w14:textId="10EDEB9A" w:rsidR="00C152E2" w:rsidRDefault="00C152E2">
      <w:pPr>
        <w:ind w:firstLine="709"/>
      </w:pPr>
      <w:r>
        <w:t xml:space="preserve">Выполнение дополнительных работ может быть согласовано только путем заключения между </w:t>
      </w:r>
      <w:r w:rsidR="00B00B44">
        <w:t>С</w:t>
      </w:r>
      <w:r>
        <w:t xml:space="preserve">торонами дополнительного соглашения. </w:t>
      </w:r>
    </w:p>
    <w:p w14:paraId="7924C467" w14:textId="77777777" w:rsidR="00C152E2" w:rsidRPr="008231E8" w:rsidRDefault="00C152E2">
      <w:pPr>
        <w:ind w:firstLine="709"/>
      </w:pPr>
      <w:r w:rsidRPr="008231E8">
        <w:t>Все дополнительные работы, выполненные Подрядчиком без заключения дополнительного соглашения, приемке и оплате не подлежат.</w:t>
      </w:r>
    </w:p>
    <w:p w14:paraId="1B3F3CB5" w14:textId="113D26EA" w:rsidR="008231E8" w:rsidRPr="008231E8" w:rsidRDefault="00C152E2" w:rsidP="008231E8">
      <w:pPr>
        <w:ind w:firstLine="709"/>
      </w:pPr>
      <w:r w:rsidRPr="008231E8">
        <w:t>5.2.3</w:t>
      </w:r>
      <w:r w:rsidR="002D4D60" w:rsidRPr="008231E8">
        <w:t>4</w:t>
      </w:r>
      <w:r w:rsidRPr="008231E8">
        <w:t xml:space="preserve">. </w:t>
      </w:r>
      <w:r w:rsidR="002C2360" w:rsidRPr="006F1560">
        <w:t>Производить фотофиксацию процесса выполнения работ. Хранить снимки в электронном виде и передавать их по требованию Заказчика.</w:t>
      </w:r>
    </w:p>
    <w:p w14:paraId="765C6848" w14:textId="6602FA0A" w:rsidR="00961AC4" w:rsidRPr="00E71DF5" w:rsidRDefault="00C152E2" w:rsidP="008231E8">
      <w:pPr>
        <w:ind w:firstLine="709"/>
      </w:pPr>
      <w:r w:rsidRPr="008231E8">
        <w:t>5.2.3</w:t>
      </w:r>
      <w:r w:rsidR="002D4D60" w:rsidRPr="008231E8">
        <w:t>5</w:t>
      </w:r>
      <w:r w:rsidRPr="008231E8">
        <w:t xml:space="preserve">. </w:t>
      </w:r>
      <w:r w:rsidR="00961AC4" w:rsidRPr="008231E8">
        <w:t>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w:t>
      </w:r>
      <w:r w:rsidR="00961AC4" w:rsidRPr="00E71DF5">
        <w:t>), Подрядчик при отсутствии у него данных разрешений (лицензий) обязан привлечь третье лицо, обладающее правом на выполнение вышеуказанных работ.</w:t>
      </w:r>
    </w:p>
    <w:p w14:paraId="2696CF3C" w14:textId="422A141A" w:rsidR="00C152E2" w:rsidRPr="00E71DF5" w:rsidRDefault="00C152E2">
      <w:pPr>
        <w:ind w:firstLine="709"/>
      </w:pPr>
      <w:r w:rsidRPr="00E71DF5">
        <w:t>5.2.3</w:t>
      </w:r>
      <w:r w:rsidR="002D4D60" w:rsidRPr="00E71DF5">
        <w:t>6</w:t>
      </w:r>
      <w:r w:rsidRPr="00E71DF5">
        <w:t>. Нести ответственность перед Заказчиком:</w:t>
      </w:r>
    </w:p>
    <w:p w14:paraId="2EF3579D" w14:textId="77777777" w:rsidR="00B00B44" w:rsidRPr="00E71DF5" w:rsidRDefault="00C152E2" w:rsidP="00B00B44">
      <w:pPr>
        <w:pStyle w:val="af2"/>
        <w:numPr>
          <w:ilvl w:val="0"/>
          <w:numId w:val="12"/>
        </w:numPr>
        <w:jc w:val="both"/>
      </w:pPr>
      <w:r w:rsidRPr="00E71DF5">
        <w:t>за неисполнение и/или ненадлежащее исполнение работ по Контракту привлеченными субподрядчиками, за координацию их деятельности;</w:t>
      </w:r>
    </w:p>
    <w:p w14:paraId="573BC037" w14:textId="77777777" w:rsidR="00B00B44" w:rsidRPr="00E71DF5" w:rsidRDefault="00C152E2" w:rsidP="00B00B44">
      <w:pPr>
        <w:pStyle w:val="af2"/>
        <w:numPr>
          <w:ilvl w:val="0"/>
          <w:numId w:val="12"/>
        </w:numPr>
        <w:jc w:val="both"/>
      </w:pPr>
      <w:r w:rsidRPr="00E71DF5">
        <w:t>за случайное уничтожение и /или повреждение Объекта, до даты подписания Сторонами Акта приемки объекта капитального строительства;</w:t>
      </w:r>
    </w:p>
    <w:p w14:paraId="488CB6EA" w14:textId="72AF2EB4" w:rsidR="00C152E2" w:rsidRDefault="00C152E2" w:rsidP="00B00B44">
      <w:pPr>
        <w:pStyle w:val="af2"/>
        <w:numPr>
          <w:ilvl w:val="0"/>
          <w:numId w:val="12"/>
        </w:numPr>
        <w:jc w:val="both"/>
      </w:pPr>
      <w:r w:rsidRPr="00E71DF5">
        <w:t>за недостатки (дефекты) выполненных рабо</w:t>
      </w:r>
      <w:r w:rsidR="00961AC4" w:rsidRPr="00E71DF5">
        <w:t>т, поставленных материалов, изделий, конструкций и оборудования</w:t>
      </w:r>
      <w:r w:rsidRPr="00E71DF5">
        <w:t>, обнаруженные в пределах гарантийного срока, если не докажет, что они произошли вследстви</w:t>
      </w:r>
      <w:r>
        <w:t>е нормального износа Объекта или его частей, неправильной его эксплуатации.</w:t>
      </w:r>
    </w:p>
    <w:p w14:paraId="59520027" w14:textId="171B5452" w:rsidR="00C152E2" w:rsidRDefault="00C152E2">
      <w:pPr>
        <w:ind w:firstLine="709"/>
      </w:pPr>
      <w:r>
        <w:t>5.2.3</w:t>
      </w:r>
      <w:r w:rsidR="002D4D60">
        <w:t>7</w:t>
      </w:r>
      <w:r>
        <w:t>. Предоставлять своевременно достоверную информацию о ходе исполнения своих обязательств при исполнении Контракта.</w:t>
      </w:r>
    </w:p>
    <w:p w14:paraId="36C80E5D" w14:textId="34F65698" w:rsidR="002D4D60" w:rsidRDefault="002D4D60" w:rsidP="002D4D60">
      <w:pPr>
        <w:autoSpaceDE w:val="0"/>
        <w:ind w:firstLine="709"/>
      </w:pPr>
      <w:r w:rsidRPr="00F319F7">
        <w:t>5.2.</w:t>
      </w:r>
      <w:r>
        <w:t>38</w:t>
      </w:r>
      <w:r w:rsidRPr="00F319F7">
        <w:t xml:space="preserve">. Подрядчик обязан выполнить виды и объемы работ, </w:t>
      </w:r>
      <w:r w:rsidRPr="00E47E57">
        <w:t>указанные в Приложении № 4 к Контракту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 исходя из сметной стоимости этих работ, предусмотренных технической</w:t>
      </w:r>
      <w:r w:rsidRPr="00AD4BDC">
        <w:t xml:space="preserve"> документацией, в совокупном стоимостном выражении не менее 25 (</w:t>
      </w:r>
      <w:r w:rsidR="00FC0C69">
        <w:t>Д</w:t>
      </w:r>
      <w:r w:rsidRPr="00AD4BDC">
        <w:t>вадцати пяти) процентов цены Контракта.</w:t>
      </w:r>
    </w:p>
    <w:p w14:paraId="6964CD4C" w14:textId="4CD41FF9" w:rsidR="002C2360" w:rsidRDefault="002C2360" w:rsidP="002C2360">
      <w:pPr>
        <w:ind w:firstLine="709"/>
      </w:pPr>
      <w:r>
        <w:t xml:space="preserve">5.2.39. </w:t>
      </w:r>
      <w:r w:rsidRPr="008231E8">
        <w:t>Выполнять иные обязанности, предусмотренные Контрактом.</w:t>
      </w:r>
    </w:p>
    <w:p w14:paraId="35EAAD76" w14:textId="459DFABC" w:rsidR="00C152E2" w:rsidRDefault="00C152E2" w:rsidP="008C0AD3">
      <w:bookmarkStart w:id="15" w:name="Par39"/>
      <w:bookmarkEnd w:id="15"/>
    </w:p>
    <w:p w14:paraId="183A0759" w14:textId="0EA396BD" w:rsidR="00387CA0" w:rsidRPr="00387CA0" w:rsidRDefault="00387CA0" w:rsidP="00387CA0">
      <w:pPr>
        <w:jc w:val="center"/>
        <w:rPr>
          <w:rFonts w:eastAsia="Times New Roman"/>
          <w:b/>
          <w:lang w:eastAsia="ru-RU"/>
        </w:rPr>
      </w:pPr>
      <w:bookmarkStart w:id="16" w:name="_Hlk13221217"/>
      <w:r>
        <w:rPr>
          <w:rFonts w:eastAsia="Times New Roman"/>
          <w:b/>
          <w:lang w:eastAsia="ru-RU"/>
        </w:rPr>
        <w:lastRenderedPageBreak/>
        <w:t>6</w:t>
      </w:r>
      <w:r w:rsidRPr="00387CA0">
        <w:rPr>
          <w:rFonts w:eastAsia="Times New Roman"/>
          <w:b/>
          <w:lang w:eastAsia="ru-RU"/>
        </w:rPr>
        <w:t xml:space="preserve">. Обеспечение </w:t>
      </w:r>
      <w:r w:rsidRPr="00976524">
        <w:rPr>
          <w:rFonts w:eastAsia="Times New Roman"/>
          <w:b/>
          <w:lang w:eastAsia="ru-RU"/>
        </w:rPr>
        <w:t xml:space="preserve">исполнения </w:t>
      </w:r>
      <w:r w:rsidR="00197083">
        <w:rPr>
          <w:rFonts w:eastAsia="Times New Roman"/>
          <w:b/>
          <w:lang w:eastAsia="ru-RU"/>
        </w:rPr>
        <w:t>к</w:t>
      </w:r>
      <w:r w:rsidRPr="00976524">
        <w:rPr>
          <w:rFonts w:eastAsia="Times New Roman"/>
          <w:b/>
          <w:lang w:eastAsia="ru-RU"/>
        </w:rPr>
        <w:t>онтракта</w:t>
      </w:r>
      <w:r w:rsidRPr="00387CA0">
        <w:rPr>
          <w:rFonts w:eastAsia="Times New Roman"/>
          <w:b/>
          <w:lang w:eastAsia="ru-RU"/>
        </w:rPr>
        <w:t xml:space="preserve"> и гарантийных обязательств</w:t>
      </w:r>
    </w:p>
    <w:p w14:paraId="0538AFF0" w14:textId="3FA0E2B9" w:rsidR="00387CA0" w:rsidRPr="0096276E" w:rsidRDefault="00387CA0" w:rsidP="00387CA0">
      <w:pPr>
        <w:autoSpaceDE w:val="0"/>
        <w:autoSpaceDN w:val="0"/>
        <w:adjustRightInd w:val="0"/>
        <w:ind w:firstLine="709"/>
        <w:rPr>
          <w:rFonts w:eastAsia="Times New Roman"/>
          <w:lang w:eastAsia="ru-RU"/>
        </w:rPr>
      </w:pPr>
      <w:bookmarkStart w:id="17" w:name="_Hlk16674730"/>
      <w:bookmarkStart w:id="18" w:name="_Hlk14956831"/>
      <w:r>
        <w:rPr>
          <w:rFonts w:eastAsia="Times New Roman"/>
          <w:lang w:eastAsia="ru-RU"/>
        </w:rPr>
        <w:t>6</w:t>
      </w:r>
      <w:r w:rsidRPr="00387CA0">
        <w:rPr>
          <w:rFonts w:eastAsia="Times New Roman"/>
          <w:lang w:eastAsia="ru-RU"/>
        </w:rPr>
        <w:t xml:space="preserve">.1. Для заключения Контракта Подрядчик предоставляет обеспечение исполнения </w:t>
      </w:r>
      <w:r w:rsidR="00197083">
        <w:rPr>
          <w:rFonts w:eastAsia="Times New Roman"/>
          <w:lang w:eastAsia="ru-RU"/>
        </w:rPr>
        <w:t>к</w:t>
      </w:r>
      <w:r w:rsidRPr="00F319F7">
        <w:rPr>
          <w:rFonts w:eastAsia="Times New Roman"/>
          <w:lang w:eastAsia="ru-RU"/>
        </w:rPr>
        <w:t>онтракта в размере, указанном в извещении об осуществлении закупки,</w:t>
      </w:r>
      <w:r w:rsidRPr="00387CA0">
        <w:rPr>
          <w:rFonts w:eastAsia="Times New Roman"/>
          <w:lang w:eastAsia="ru-RU"/>
        </w:rPr>
        <w:t xml:space="preserve"> которое обеспечивает надлежащее исполнение следующих </w:t>
      </w:r>
      <w:r w:rsidRPr="0096276E">
        <w:rPr>
          <w:rFonts w:eastAsia="Times New Roman"/>
          <w:lang w:eastAsia="ru-RU"/>
        </w:rPr>
        <w:t>обязательств:</w:t>
      </w:r>
    </w:p>
    <w:p w14:paraId="6AC22C0E" w14:textId="77777777" w:rsidR="00387CA0" w:rsidRPr="0096276E" w:rsidRDefault="00387CA0" w:rsidP="00387CA0">
      <w:pPr>
        <w:numPr>
          <w:ilvl w:val="0"/>
          <w:numId w:val="18"/>
        </w:numPr>
        <w:tabs>
          <w:tab w:val="left" w:pos="993"/>
        </w:tabs>
        <w:autoSpaceDE w:val="0"/>
        <w:autoSpaceDN w:val="0"/>
        <w:adjustRightInd w:val="0"/>
        <w:ind w:left="0" w:firstLine="709"/>
        <w:jc w:val="left"/>
        <w:rPr>
          <w:rFonts w:eastAsia="Calibri"/>
          <w:lang w:eastAsia="ru-RU"/>
        </w:rPr>
      </w:pPr>
      <w:r w:rsidRPr="0096276E">
        <w:rPr>
          <w:rFonts w:eastAsia="Calibri"/>
          <w:lang w:eastAsia="ru-RU"/>
        </w:rPr>
        <w:t xml:space="preserve">выполнение работ надлежащего качества; </w:t>
      </w:r>
    </w:p>
    <w:p w14:paraId="3620F2D2" w14:textId="77777777" w:rsidR="00387CA0" w:rsidRPr="0096276E" w:rsidRDefault="00387CA0" w:rsidP="00387CA0">
      <w:pPr>
        <w:numPr>
          <w:ilvl w:val="0"/>
          <w:numId w:val="18"/>
        </w:numPr>
        <w:tabs>
          <w:tab w:val="left" w:pos="993"/>
        </w:tabs>
        <w:autoSpaceDE w:val="0"/>
        <w:autoSpaceDN w:val="0"/>
        <w:adjustRightInd w:val="0"/>
        <w:ind w:left="0" w:firstLine="709"/>
        <w:jc w:val="left"/>
        <w:rPr>
          <w:rFonts w:eastAsia="Calibri"/>
          <w:lang w:eastAsia="ru-RU"/>
        </w:rPr>
      </w:pPr>
      <w:r w:rsidRPr="0096276E">
        <w:rPr>
          <w:rFonts w:eastAsia="Calibri"/>
          <w:lang w:eastAsia="ru-RU"/>
        </w:rPr>
        <w:t>выполнение работ в установленные Контрактом сроки.</w:t>
      </w:r>
    </w:p>
    <w:p w14:paraId="2910450C" w14:textId="3D662B1C" w:rsidR="00387CA0" w:rsidRPr="00E71DF5" w:rsidRDefault="00387CA0" w:rsidP="00387CA0">
      <w:pPr>
        <w:ind w:firstLine="709"/>
        <w:rPr>
          <w:rFonts w:eastAsia="Times New Roman"/>
          <w:lang w:eastAsia="ru-RU"/>
        </w:rPr>
      </w:pPr>
      <w:r w:rsidRPr="0096276E">
        <w:rPr>
          <w:rFonts w:eastAsia="Times New Roman"/>
          <w:lang w:eastAsia="ru-RU"/>
        </w:rPr>
        <w:t xml:space="preserve">6.2. </w:t>
      </w:r>
      <w:r w:rsidR="001B52F5" w:rsidRPr="00293EE8">
        <w:t xml:space="preserve">Способами обеспечения исполнения Контракта </w:t>
      </w:r>
      <w:r w:rsidR="001B52F5" w:rsidRPr="00450197">
        <w:t>являются независимая гарантия, выданная по форме, утвержденной постановлением Правительства Российской Федерации от 08.11.2013 № 1005 «О независимых гарантиях ,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соответствующая требованиям статьи 45 Федерального закона от 05.04.2013 № 44-ФЗ «О контрактной системе в сфере закупок товаров, работ</w:t>
      </w:r>
      <w:r w:rsidR="001B52F5" w:rsidRPr="00293EE8">
        <w:t xml:space="preserve">, услуг для обеспечения государственных и муниципальных нужд», или внесение денежных средств на указанный Заказчиком счет, на котором </w:t>
      </w:r>
      <w:r w:rsidR="001B52F5" w:rsidRPr="00E71DF5">
        <w:t>в соответствии с законодательством Российской Федерации учитываются операции со средствами, поступающими Заказчику</w:t>
      </w:r>
      <w:r w:rsidRPr="00E71DF5">
        <w:rPr>
          <w:rFonts w:eastAsia="Times New Roman"/>
          <w:lang w:eastAsia="ru-RU"/>
        </w:rPr>
        <w:t>.</w:t>
      </w:r>
    </w:p>
    <w:p w14:paraId="7035A045" w14:textId="379AC87A" w:rsidR="00387CA0" w:rsidRPr="00E71DF5" w:rsidRDefault="00387CA0" w:rsidP="00387CA0">
      <w:pPr>
        <w:ind w:firstLine="709"/>
        <w:rPr>
          <w:rFonts w:eastAsia="Times New Roman"/>
          <w:lang w:eastAsia="ru-RU"/>
        </w:rPr>
      </w:pPr>
      <w:r w:rsidRPr="00E71DF5">
        <w:rPr>
          <w:rFonts w:eastAsia="Times New Roman"/>
          <w:lang w:eastAsia="ru-RU"/>
        </w:rPr>
        <w:t xml:space="preserve">6.3. Срок действия </w:t>
      </w:r>
      <w:r w:rsidR="005C550B" w:rsidRPr="00E71DF5">
        <w:t xml:space="preserve">независимой </w:t>
      </w:r>
      <w:r w:rsidRPr="00E71DF5">
        <w:rPr>
          <w:rFonts w:eastAsia="Times New Roman"/>
          <w:lang w:eastAsia="ru-RU"/>
        </w:rPr>
        <w:t xml:space="preserve">гарантии, обеспечивающей исполнение Контракта, должен превышать предусмотренный </w:t>
      </w:r>
      <w:r w:rsidR="008462A7" w:rsidRPr="00E71DF5">
        <w:rPr>
          <w:rFonts w:eastAsia="Times New Roman"/>
          <w:lang w:eastAsia="ru-RU"/>
        </w:rPr>
        <w:t>К</w:t>
      </w:r>
      <w:r w:rsidRPr="00E71DF5">
        <w:rPr>
          <w:rFonts w:eastAsia="Times New Roman"/>
          <w:lang w:eastAsia="ru-RU"/>
        </w:rPr>
        <w:t xml:space="preserve">онтрактом срок исполнения обязательств, которые должны быть обеспечены такой </w:t>
      </w:r>
      <w:r w:rsidR="005C550B" w:rsidRPr="00E71DF5">
        <w:t xml:space="preserve">независимой </w:t>
      </w:r>
      <w:r w:rsidRPr="00E71DF5">
        <w:rPr>
          <w:rFonts w:eastAsia="Times New Roman"/>
          <w:lang w:eastAsia="ru-RU"/>
        </w:rPr>
        <w:t>гарантией, не менее чем на один месяц, в том числе в случае его изменения в соответствии со статьей 95 Федерального закона</w:t>
      </w:r>
      <w:r w:rsidR="00FC0C69" w:rsidRPr="00E71DF5">
        <w:rPr>
          <w:rFonts w:eastAsia="Times New Roman"/>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545258C6" w14:textId="2D4D4938" w:rsidR="00387CA0" w:rsidRPr="00E71DF5" w:rsidRDefault="00387CA0" w:rsidP="00387CA0">
      <w:pPr>
        <w:ind w:firstLine="709"/>
        <w:rPr>
          <w:rFonts w:eastAsia="Times New Roman"/>
          <w:lang w:eastAsia="ru-RU"/>
        </w:rPr>
      </w:pPr>
      <w:r w:rsidRPr="00E71DF5">
        <w:rPr>
          <w:rFonts w:eastAsia="Times New Roman"/>
          <w:lang w:eastAsia="ru-RU"/>
        </w:rPr>
        <w:t>6.4. Обеспеченные внесенными денежными средствами обязательства прекращаются:</w:t>
      </w:r>
    </w:p>
    <w:p w14:paraId="400038D5" w14:textId="77777777" w:rsidR="00976524" w:rsidRPr="00E71DF5" w:rsidRDefault="00387CA0" w:rsidP="00976524">
      <w:pPr>
        <w:pStyle w:val="af2"/>
        <w:numPr>
          <w:ilvl w:val="0"/>
          <w:numId w:val="23"/>
        </w:numPr>
        <w:tabs>
          <w:tab w:val="left" w:pos="993"/>
        </w:tabs>
        <w:jc w:val="both"/>
        <w:rPr>
          <w:lang w:eastAsia="ru-RU"/>
        </w:rPr>
      </w:pPr>
      <w:r w:rsidRPr="00E71DF5">
        <w:rPr>
          <w:lang w:eastAsia="ru-RU"/>
        </w:rPr>
        <w:t>надлежащим исполнением обязательства;</w:t>
      </w:r>
    </w:p>
    <w:p w14:paraId="38FF5B4A" w14:textId="77777777" w:rsidR="00976524" w:rsidRPr="00E71DF5" w:rsidRDefault="00387CA0" w:rsidP="00976524">
      <w:pPr>
        <w:pStyle w:val="af2"/>
        <w:numPr>
          <w:ilvl w:val="0"/>
          <w:numId w:val="23"/>
        </w:numPr>
        <w:tabs>
          <w:tab w:val="left" w:pos="993"/>
        </w:tabs>
        <w:jc w:val="both"/>
        <w:rPr>
          <w:lang w:eastAsia="ru-RU"/>
        </w:rPr>
      </w:pPr>
      <w:r w:rsidRPr="00E71DF5">
        <w:rPr>
          <w:lang w:eastAsia="ru-RU"/>
        </w:rPr>
        <w:t>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3482F593" w14:textId="59980B89" w:rsidR="00387CA0" w:rsidRPr="00E71DF5" w:rsidRDefault="00387CA0" w:rsidP="00976524">
      <w:pPr>
        <w:pStyle w:val="af2"/>
        <w:numPr>
          <w:ilvl w:val="0"/>
          <w:numId w:val="23"/>
        </w:numPr>
        <w:tabs>
          <w:tab w:val="left" w:pos="993"/>
        </w:tabs>
        <w:rPr>
          <w:lang w:eastAsia="ru-RU"/>
        </w:rPr>
      </w:pPr>
      <w:r w:rsidRPr="00E71DF5">
        <w:rPr>
          <w:lang w:eastAsia="ru-RU"/>
        </w:rPr>
        <w:t>по иным основаниям, предусмотренным законодательством Российской Федерации.</w:t>
      </w:r>
    </w:p>
    <w:p w14:paraId="1F13C9AB" w14:textId="3B4166E7" w:rsidR="00387CA0" w:rsidRPr="00E71DF5" w:rsidRDefault="00387CA0" w:rsidP="00387CA0">
      <w:pPr>
        <w:ind w:firstLine="709"/>
        <w:rPr>
          <w:rFonts w:eastAsia="Times New Roman"/>
          <w:lang w:eastAsia="ru-RU"/>
        </w:rPr>
      </w:pPr>
      <w:r w:rsidRPr="00E71DF5">
        <w:rPr>
          <w:rFonts w:eastAsia="Times New Roman"/>
          <w:lang w:eastAsia="ru-RU"/>
        </w:rPr>
        <w:t xml:space="preserve">6.5. Подрядчик в случае отзыва в соответствии с законодательством Российской Федерации у банка, предоставившего </w:t>
      </w:r>
      <w:r w:rsidR="005C550B" w:rsidRPr="00E71DF5">
        <w:t xml:space="preserve">независимую </w:t>
      </w:r>
      <w:r w:rsidRPr="00E71DF5">
        <w:rPr>
          <w:rFonts w:eastAsia="Times New Roman"/>
          <w:lang w:eastAsia="ru-RU"/>
        </w:rPr>
        <w:t xml:space="preserve">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w:t>
      </w:r>
      <w:r w:rsidR="00197083" w:rsidRPr="00E71DF5">
        <w:rPr>
          <w:rFonts w:eastAsia="Times New Roman"/>
          <w:lang w:eastAsia="ru-RU"/>
        </w:rPr>
        <w:t>к</w:t>
      </w:r>
      <w:r w:rsidRPr="00E71DF5">
        <w:rPr>
          <w:rFonts w:eastAsia="Times New Roman"/>
          <w:lang w:eastAsia="ru-RU"/>
        </w:rPr>
        <w:t>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11.12 Контракта.</w:t>
      </w:r>
    </w:p>
    <w:p w14:paraId="552C609D" w14:textId="4CE842DD" w:rsidR="00387CA0" w:rsidRPr="00E71DF5" w:rsidRDefault="00387CA0" w:rsidP="00387CA0">
      <w:pPr>
        <w:ind w:firstLine="709"/>
        <w:rPr>
          <w:rFonts w:eastAsia="Times New Roman"/>
          <w:lang w:eastAsia="ru-RU"/>
        </w:rPr>
      </w:pPr>
      <w:r w:rsidRPr="00E71DF5">
        <w:rPr>
          <w:rFonts w:eastAsia="Times New Roman"/>
          <w:lang w:eastAsia="ru-RU"/>
        </w:rPr>
        <w:t xml:space="preserve">6.6. В ходе исполнения </w:t>
      </w:r>
      <w:r w:rsidR="008462A7" w:rsidRPr="00E71DF5">
        <w:rPr>
          <w:rFonts w:eastAsia="Times New Roman"/>
          <w:lang w:eastAsia="ru-RU"/>
        </w:rPr>
        <w:t>К</w:t>
      </w:r>
      <w:r w:rsidRPr="00E71DF5">
        <w:rPr>
          <w:rFonts w:eastAsia="Times New Roman"/>
          <w:lang w:eastAsia="ru-RU"/>
        </w:rPr>
        <w:t xml:space="preserve">онтракта размер обеспечения исполнения </w:t>
      </w:r>
      <w:r w:rsidR="00197083" w:rsidRPr="00E71DF5">
        <w:rPr>
          <w:rFonts w:eastAsia="Times New Roman"/>
          <w:lang w:eastAsia="ru-RU"/>
        </w:rPr>
        <w:t>к</w:t>
      </w:r>
      <w:r w:rsidRPr="00E71DF5">
        <w:rPr>
          <w:rFonts w:eastAsia="Times New Roman"/>
          <w:lang w:eastAsia="ru-RU"/>
        </w:rPr>
        <w:t xml:space="preserve">онтракта подлежит уменьшению в порядке и случаях, которые предусмотрены Федеральным законом </w:t>
      </w:r>
      <w:r w:rsidR="00FC0C69" w:rsidRPr="00E71DF5">
        <w:rPr>
          <w:rFonts w:eastAsia="Times New Roman"/>
          <w:lang w:eastAsia="ru-RU"/>
        </w:rPr>
        <w:t xml:space="preserve">от 05.04.2013 № 44-ФЗ «О контрактной системе в сфере закупок товаров, работ, услуг для обеспечения государственных и муниципальных нужд». </w:t>
      </w:r>
      <w:r w:rsidRPr="00E71DF5">
        <w:rPr>
          <w:rFonts w:eastAsia="Times New Roman"/>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283496B" w14:textId="0F1269C2" w:rsidR="00387CA0" w:rsidRPr="00E71DF5" w:rsidRDefault="00387CA0" w:rsidP="00387CA0">
      <w:pPr>
        <w:tabs>
          <w:tab w:val="left" w:pos="9356"/>
        </w:tabs>
        <w:spacing w:line="240" w:lineRule="atLeast"/>
        <w:ind w:firstLine="709"/>
        <w:rPr>
          <w:rFonts w:eastAsia="Times New Roman"/>
          <w:lang w:eastAsia="ru-RU"/>
        </w:rPr>
      </w:pPr>
      <w:r w:rsidRPr="00E71DF5">
        <w:rPr>
          <w:rFonts w:eastAsia="Times New Roman"/>
          <w:lang w:eastAsia="ru-RU"/>
        </w:rPr>
        <w:t xml:space="preserve">6.7. В ходе исполнения </w:t>
      </w:r>
      <w:r w:rsidR="008462A7" w:rsidRPr="00E71DF5">
        <w:rPr>
          <w:rFonts w:eastAsia="Times New Roman"/>
          <w:lang w:eastAsia="ru-RU"/>
        </w:rPr>
        <w:t>К</w:t>
      </w:r>
      <w:r w:rsidRPr="00E71DF5">
        <w:rPr>
          <w:rFonts w:eastAsia="Times New Roman"/>
          <w:lang w:eastAsia="ru-RU"/>
        </w:rPr>
        <w:t xml:space="preserve">онтракта Подрядчик вправе изменить способ обеспечения исполнения </w:t>
      </w:r>
      <w:r w:rsidR="00197083" w:rsidRPr="00E71DF5">
        <w:rPr>
          <w:rFonts w:eastAsia="Times New Roman"/>
          <w:lang w:eastAsia="ru-RU"/>
        </w:rPr>
        <w:t>к</w:t>
      </w:r>
      <w:r w:rsidRPr="00E71DF5">
        <w:rPr>
          <w:rFonts w:eastAsia="Times New Roman"/>
          <w:lang w:eastAsia="ru-RU"/>
        </w:rPr>
        <w:t xml:space="preserve">онтракта и (или) предоставить </w:t>
      </w:r>
      <w:r w:rsidR="008462A7" w:rsidRPr="00E71DF5">
        <w:rPr>
          <w:rFonts w:eastAsia="Times New Roman"/>
          <w:lang w:eastAsia="ru-RU"/>
        </w:rPr>
        <w:t>З</w:t>
      </w:r>
      <w:r w:rsidRPr="00E71DF5">
        <w:rPr>
          <w:rFonts w:eastAsia="Times New Roman"/>
          <w:lang w:eastAsia="ru-RU"/>
        </w:rPr>
        <w:t xml:space="preserve">аказчику взамен ранее предоставленного обеспечения исполнения </w:t>
      </w:r>
      <w:r w:rsidR="00197083" w:rsidRPr="00E71DF5">
        <w:rPr>
          <w:rFonts w:eastAsia="Times New Roman"/>
          <w:lang w:eastAsia="ru-RU"/>
        </w:rPr>
        <w:t>к</w:t>
      </w:r>
      <w:r w:rsidRPr="00E71DF5">
        <w:rPr>
          <w:rFonts w:eastAsia="Times New Roman"/>
          <w:lang w:eastAsia="ru-RU"/>
        </w:rPr>
        <w:t xml:space="preserve">онтракта новое обеспечение исполнения </w:t>
      </w:r>
      <w:r w:rsidR="00197083" w:rsidRPr="00E71DF5">
        <w:rPr>
          <w:rFonts w:eastAsia="Times New Roman"/>
          <w:lang w:eastAsia="ru-RU"/>
        </w:rPr>
        <w:t>к</w:t>
      </w:r>
      <w:r w:rsidRPr="00E71DF5">
        <w:rPr>
          <w:rFonts w:eastAsia="Times New Roman"/>
          <w:lang w:eastAsia="ru-RU"/>
        </w:rPr>
        <w:t xml:space="preserve">онтракта, размер которого может быть уменьшен в порядке и случаях, которые предусмотрены Федеральным законом </w:t>
      </w:r>
      <w:r w:rsidR="00FC0C69" w:rsidRPr="00E71DF5">
        <w:rPr>
          <w:rFonts w:eastAsia="Times New Roman"/>
          <w:lang w:eastAsia="ru-RU"/>
        </w:rPr>
        <w:t>от 05.04.2013 № 44-ФЗ «О контрактной системе в сфере закупок товаров, работ, услуг для обеспечения государственных и муниципальных нужд».</w:t>
      </w:r>
    </w:p>
    <w:p w14:paraId="21A4544E" w14:textId="6A19E772" w:rsidR="00387CA0" w:rsidRPr="00E71DF5" w:rsidRDefault="00387CA0" w:rsidP="00387CA0">
      <w:pPr>
        <w:ind w:firstLine="709"/>
        <w:rPr>
          <w:rFonts w:eastAsia="Times New Roman"/>
          <w:lang w:eastAsia="ru-RU"/>
        </w:rPr>
      </w:pPr>
      <w:r w:rsidRPr="00E71DF5">
        <w:rPr>
          <w:rFonts w:eastAsia="Times New Roman"/>
          <w:lang w:eastAsia="ru-RU"/>
        </w:rPr>
        <w:t xml:space="preserve">6.8. Денежные средства, внесенные в качестве обеспечения исполнения </w:t>
      </w:r>
      <w:r w:rsidR="00197083" w:rsidRPr="00E71DF5">
        <w:rPr>
          <w:rFonts w:eastAsia="Times New Roman"/>
          <w:lang w:eastAsia="ru-RU"/>
        </w:rPr>
        <w:t>к</w:t>
      </w:r>
      <w:r w:rsidRPr="00E71DF5">
        <w:rPr>
          <w:rFonts w:eastAsia="Times New Roman"/>
          <w:lang w:eastAsia="ru-RU"/>
        </w:rPr>
        <w:t xml:space="preserve">онтракта, в том числе часть такого обеспечения в случае уменьшения размера обеспечения исполнения </w:t>
      </w:r>
      <w:r w:rsidR="00197083" w:rsidRPr="00E71DF5">
        <w:rPr>
          <w:rFonts w:eastAsia="Times New Roman"/>
          <w:lang w:eastAsia="ru-RU"/>
        </w:rPr>
        <w:t>к</w:t>
      </w:r>
      <w:r w:rsidRPr="00E71DF5">
        <w:rPr>
          <w:rFonts w:eastAsia="Times New Roman"/>
          <w:lang w:eastAsia="ru-RU"/>
        </w:rPr>
        <w:t xml:space="preserve">онтракта в ходе исполнения </w:t>
      </w:r>
      <w:r w:rsidR="008462A7" w:rsidRPr="00E71DF5">
        <w:rPr>
          <w:rFonts w:eastAsia="Times New Roman"/>
          <w:lang w:eastAsia="ru-RU"/>
        </w:rPr>
        <w:t>К</w:t>
      </w:r>
      <w:r w:rsidRPr="00E71DF5">
        <w:rPr>
          <w:rFonts w:eastAsia="Times New Roman"/>
          <w:lang w:eastAsia="ru-RU"/>
        </w:rPr>
        <w:t>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635EE4BB" w14:textId="1087589C" w:rsidR="00270DA9" w:rsidRPr="006F73E1" w:rsidRDefault="00387CA0" w:rsidP="00270DA9">
      <w:pPr>
        <w:widowControl w:val="0"/>
        <w:ind w:firstLine="709"/>
        <w:rPr>
          <w:rFonts w:eastAsia="Calibri"/>
          <w:color w:val="FF0000"/>
          <w:lang w:eastAsia="ru-RU"/>
        </w:rPr>
      </w:pPr>
      <w:r w:rsidRPr="00E71DF5">
        <w:rPr>
          <w:rFonts w:eastAsia="Times New Roman"/>
          <w:lang w:eastAsia="ru-RU"/>
        </w:rPr>
        <w:lastRenderedPageBreak/>
        <w:t xml:space="preserve">6.9. </w:t>
      </w:r>
      <w:r w:rsidR="00270DA9" w:rsidRPr="00E71DF5">
        <w:rPr>
          <w:rFonts w:eastAsia="Calibri"/>
          <w:lang w:eastAsia="ru-RU"/>
        </w:rPr>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270DA9">
        <w:rPr>
          <w:rFonts w:eastAsia="Calibri"/>
          <w:lang w:eastAsia="ru-RU"/>
        </w:rPr>
        <w:t xml:space="preserve"> </w:t>
      </w:r>
    </w:p>
    <w:p w14:paraId="7E083716" w14:textId="4A79CCE0" w:rsidR="00387CA0" w:rsidRPr="00D6581E" w:rsidRDefault="00387CA0" w:rsidP="00387CA0">
      <w:pPr>
        <w:tabs>
          <w:tab w:val="left" w:pos="9356"/>
        </w:tabs>
        <w:spacing w:line="240" w:lineRule="atLeast"/>
        <w:ind w:firstLine="709"/>
        <w:rPr>
          <w:rFonts w:eastAsia="Times New Roman"/>
          <w:lang w:eastAsia="ru-RU"/>
        </w:rPr>
      </w:pPr>
      <w:r w:rsidRPr="0096276E">
        <w:rPr>
          <w:rFonts w:eastAsia="Times New Roman"/>
          <w:lang w:eastAsia="ru-RU"/>
        </w:rPr>
        <w:t xml:space="preserve">6.10. </w:t>
      </w:r>
      <w:r w:rsidR="007D00C7" w:rsidRPr="0096276E">
        <w:t xml:space="preserve">Независимая </w:t>
      </w:r>
      <w:r w:rsidRPr="0096276E">
        <w:rPr>
          <w:rFonts w:eastAsia="Times New Roman"/>
          <w:lang w:eastAsia="ru-RU"/>
        </w:rPr>
        <w:t>гарантия не должна содержать условие о том, что ответственность гаранта перед бенефициаром за невыполнение</w:t>
      </w:r>
      <w:r w:rsidRPr="001A18B8">
        <w:rPr>
          <w:rFonts w:eastAsia="Times New Roman"/>
          <w:lang w:eastAsia="ru-RU"/>
        </w:rPr>
        <w:t xml:space="preserve"> или ненадлежащее выполнение гарантом обязательства по гарантии ограничивается </w:t>
      </w:r>
      <w:r w:rsidRPr="00D6581E">
        <w:rPr>
          <w:rFonts w:eastAsia="Times New Roman"/>
          <w:lang w:eastAsia="ru-RU"/>
        </w:rPr>
        <w:t>суммой, на которую выдана гарантия.</w:t>
      </w:r>
    </w:p>
    <w:p w14:paraId="1C364DA4" w14:textId="26B4D162" w:rsidR="00387CA0" w:rsidRPr="00D6581E" w:rsidRDefault="00387CA0" w:rsidP="00387CA0">
      <w:pPr>
        <w:tabs>
          <w:tab w:val="left" w:pos="9356"/>
        </w:tabs>
        <w:spacing w:line="240" w:lineRule="atLeast"/>
        <w:ind w:firstLine="709"/>
        <w:rPr>
          <w:rFonts w:eastAsia="Times New Roman"/>
          <w:lang w:eastAsia="ru-RU"/>
        </w:rPr>
      </w:pPr>
      <w:r w:rsidRPr="00D6581E">
        <w:rPr>
          <w:rFonts w:eastAsia="Times New Roman"/>
          <w:lang w:eastAsia="ru-RU"/>
        </w:rPr>
        <w:t xml:space="preserve">6.11. Подрядчик обязан предоставить обеспечение гарантийных обязательств в размере </w:t>
      </w:r>
      <w:r w:rsidR="00E71DF5" w:rsidRPr="00D6581E">
        <w:rPr>
          <w:rFonts w:eastAsia="Times New Roman"/>
          <w:lang w:eastAsia="ru-RU"/>
        </w:rPr>
        <w:t>0,5</w:t>
      </w:r>
      <w:r w:rsidR="008231E8" w:rsidRPr="00D6581E">
        <w:rPr>
          <w:rFonts w:eastAsia="Times New Roman"/>
          <w:lang w:eastAsia="ru-RU"/>
        </w:rPr>
        <w:t>0 </w:t>
      </w:r>
      <w:r w:rsidRPr="00D6581E">
        <w:rPr>
          <w:rFonts w:eastAsia="Times New Roman"/>
          <w:lang w:eastAsia="ru-RU"/>
        </w:rPr>
        <w:t xml:space="preserve">% начальной (максимальной) цены </w:t>
      </w:r>
      <w:r w:rsidR="008462A7" w:rsidRPr="00D6581E">
        <w:rPr>
          <w:rFonts w:eastAsia="Times New Roman"/>
          <w:lang w:eastAsia="ru-RU"/>
        </w:rPr>
        <w:t>К</w:t>
      </w:r>
      <w:r w:rsidRPr="00D6581E">
        <w:rPr>
          <w:rFonts w:eastAsia="Times New Roman"/>
          <w:lang w:eastAsia="ru-RU"/>
        </w:rPr>
        <w:t>онтракта,</w:t>
      </w:r>
      <w:r w:rsidRPr="00D6581E">
        <w:rPr>
          <w:rFonts w:eastAsia="Calibri"/>
          <w:color w:val="FF0000"/>
          <w:lang w:eastAsia="en-US"/>
        </w:rPr>
        <w:t xml:space="preserve"> </w:t>
      </w:r>
      <w:r w:rsidRPr="00D6581E">
        <w:rPr>
          <w:rFonts w:eastAsia="Calibri"/>
          <w:lang w:eastAsia="en-US"/>
        </w:rPr>
        <w:t xml:space="preserve">что составляет </w:t>
      </w:r>
      <w:r w:rsidR="00534768" w:rsidRPr="00D6581E">
        <w:rPr>
          <w:rFonts w:eastAsia="Calibri"/>
          <w:lang w:eastAsia="en-US"/>
        </w:rPr>
        <w:t>3</w:t>
      </w:r>
      <w:r w:rsidR="00E71DF5" w:rsidRPr="00D6581E">
        <w:rPr>
          <w:rFonts w:eastAsia="Calibri"/>
          <w:lang w:eastAsia="en-US"/>
        </w:rPr>
        <w:t>4 936,10</w:t>
      </w:r>
      <w:r w:rsidR="00781363" w:rsidRPr="00D6581E">
        <w:rPr>
          <w:rFonts w:eastAsia="Calibri"/>
          <w:lang w:eastAsia="en-US"/>
        </w:rPr>
        <w:t xml:space="preserve"> </w:t>
      </w:r>
      <w:r w:rsidRPr="00D6581E">
        <w:rPr>
          <w:rFonts w:eastAsia="Times New Roman"/>
          <w:noProof/>
          <w:lang w:eastAsia="ru-RU"/>
        </w:rPr>
        <w:t>рубля(ей)</w:t>
      </w:r>
      <w:r w:rsidRPr="00D6581E">
        <w:rPr>
          <w:rFonts w:eastAsia="Calibri"/>
          <w:lang w:eastAsia="en-US"/>
        </w:rPr>
        <w:t xml:space="preserve">, </w:t>
      </w:r>
      <w:r w:rsidRPr="00D6581E">
        <w:rPr>
          <w:rFonts w:eastAsia="Times New Roman"/>
          <w:lang w:eastAsia="ru-RU"/>
        </w:rPr>
        <w:t xml:space="preserve">в любое время в течение срока исполнения </w:t>
      </w:r>
      <w:r w:rsidR="008462A7" w:rsidRPr="00D6581E">
        <w:rPr>
          <w:rFonts w:eastAsia="Times New Roman"/>
          <w:lang w:eastAsia="ru-RU"/>
        </w:rPr>
        <w:t>К</w:t>
      </w:r>
      <w:r w:rsidRPr="00D6581E">
        <w:rPr>
          <w:rFonts w:eastAsia="Times New Roman"/>
          <w:lang w:eastAsia="ru-RU"/>
        </w:rPr>
        <w:t>онтракта, но не позднее дня оформления документа о приемке выполненной работы, влекущего за собой возникновение гарантийных обязательств.</w:t>
      </w:r>
    </w:p>
    <w:p w14:paraId="6A4D4FC9" w14:textId="4D829CC3" w:rsidR="00387CA0" w:rsidRPr="00E71DF5" w:rsidRDefault="00387CA0" w:rsidP="00387CA0">
      <w:pPr>
        <w:tabs>
          <w:tab w:val="left" w:pos="9356"/>
        </w:tabs>
        <w:spacing w:line="240" w:lineRule="atLeast"/>
        <w:ind w:firstLine="709"/>
        <w:rPr>
          <w:rFonts w:eastAsia="Times New Roman"/>
          <w:lang w:eastAsia="ru-RU"/>
        </w:rPr>
      </w:pPr>
      <w:r w:rsidRPr="00D6581E">
        <w:rPr>
          <w:rFonts w:eastAsia="Times New Roman"/>
          <w:lang w:eastAsia="ru-RU"/>
        </w:rPr>
        <w:t xml:space="preserve">6.12. </w:t>
      </w:r>
      <w:r w:rsidR="001B52F5" w:rsidRPr="00D6581E">
        <w:rPr>
          <w:rFonts w:eastAsia="Calibri"/>
        </w:rPr>
        <w:t>Гарантийные обязательства</w:t>
      </w:r>
      <w:r w:rsidR="001B52F5" w:rsidRPr="00450197">
        <w:rPr>
          <w:rFonts w:eastAsia="Calibri"/>
        </w:rPr>
        <w:t xml:space="preserve"> могут обеспечиваться предоставлением независимой гарантии, соответствующей требованиям </w:t>
      </w:r>
      <w:r w:rsidR="001B52F5" w:rsidRPr="00450197">
        <w:t xml:space="preserve">постановления Правительства Российской Федерации от 08.11.2013 № 1005 «О независимых гарантиях ,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w:t>
      </w:r>
      <w:r w:rsidR="001B52F5" w:rsidRPr="00450197">
        <w:rPr>
          <w:rFonts w:eastAsia="Calibri"/>
        </w:rPr>
        <w:t xml:space="preserve">статьи 45 Федерального закона от 05.04.2013 № 44-ФЗ «О контрактной системе в сфере закупок товаров, работ, услуг для обеспечения государственных </w:t>
      </w:r>
      <w:r w:rsidR="001B52F5" w:rsidRPr="00605113">
        <w:rPr>
          <w:rFonts w:eastAsia="Calibri"/>
        </w:rPr>
        <w:t xml:space="preserve">и муниципальных нужд», или внесением денежных средств на указанный Заказчиком счет, на котором в соответствии с законодательством Российской </w:t>
      </w:r>
      <w:r w:rsidR="001B52F5" w:rsidRPr="00E71DF5">
        <w:rPr>
          <w:rFonts w:eastAsia="Calibri"/>
        </w:rPr>
        <w:t>Федерации учитываются операции со средствами, поступающими Заказчику</w:t>
      </w:r>
      <w:r w:rsidRPr="00E71DF5">
        <w:rPr>
          <w:rFonts w:eastAsia="Times New Roman"/>
          <w:lang w:eastAsia="ru-RU"/>
        </w:rPr>
        <w:t>.</w:t>
      </w:r>
    </w:p>
    <w:p w14:paraId="32FACF9A" w14:textId="25FF3602" w:rsidR="00387CA0" w:rsidRPr="00E71DF5" w:rsidRDefault="00387CA0" w:rsidP="00387CA0">
      <w:pPr>
        <w:autoSpaceDE w:val="0"/>
        <w:autoSpaceDN w:val="0"/>
        <w:adjustRightInd w:val="0"/>
        <w:ind w:firstLine="709"/>
        <w:rPr>
          <w:rFonts w:eastAsia="Times New Roman"/>
          <w:lang w:eastAsia="ru-RU"/>
        </w:rPr>
      </w:pPr>
      <w:r w:rsidRPr="00E71DF5">
        <w:rPr>
          <w:rFonts w:eastAsia="Times New Roman"/>
          <w:lang w:eastAsia="ru-RU"/>
        </w:rPr>
        <w:t xml:space="preserve">6.13. Срок действия </w:t>
      </w:r>
      <w:r w:rsidR="007D00C7" w:rsidRPr="00E71DF5">
        <w:rPr>
          <w:bCs/>
        </w:rPr>
        <w:t xml:space="preserve">независимой </w:t>
      </w:r>
      <w:r w:rsidRPr="00E71DF5">
        <w:rPr>
          <w:rFonts w:eastAsia="Times New Roman"/>
          <w:lang w:eastAsia="ru-RU"/>
        </w:rPr>
        <w:t xml:space="preserve">гарантии, обеспечивающей исполнение гарантийных обязательств, должен превышать предусмотренный </w:t>
      </w:r>
      <w:r w:rsidR="008462A7" w:rsidRPr="00E71DF5">
        <w:rPr>
          <w:rFonts w:eastAsia="Times New Roman"/>
          <w:lang w:eastAsia="ru-RU"/>
        </w:rPr>
        <w:t>К</w:t>
      </w:r>
      <w:r w:rsidRPr="00E71DF5">
        <w:rPr>
          <w:rFonts w:eastAsia="Times New Roman"/>
          <w:lang w:eastAsia="ru-RU"/>
        </w:rPr>
        <w:t xml:space="preserve">онтрактом срок исполнения таких обязательств не менее чем на один месяц, в том числе в случае его изменения в соответствии со </w:t>
      </w:r>
      <w:hyperlink r:id="rId13" w:history="1">
        <w:r w:rsidRPr="00E71DF5">
          <w:rPr>
            <w:rFonts w:eastAsia="Times New Roman"/>
            <w:lang w:eastAsia="ru-RU"/>
          </w:rPr>
          <w:t>статьей 95</w:t>
        </w:r>
      </w:hyperlink>
      <w:r w:rsidRPr="00E71DF5">
        <w:rPr>
          <w:rFonts w:eastAsia="Times New Roman"/>
          <w:lang w:eastAsia="ru-RU"/>
        </w:rPr>
        <w:t xml:space="preserve"> Федерального закона </w:t>
      </w:r>
      <w:r w:rsidR="00FC0C69" w:rsidRPr="00E71DF5">
        <w:rPr>
          <w:rFonts w:eastAsia="Times New Roman"/>
          <w:lang w:eastAsia="ru-RU"/>
        </w:rPr>
        <w:t>от 05.04.2013 № 44-ФЗ «О контрактной системе в сфере закупок товаров, работ, услуг для обеспечения государственных и муниципальных нужд».</w:t>
      </w:r>
    </w:p>
    <w:p w14:paraId="2E884393" w14:textId="00C3B7F6" w:rsidR="00387CA0" w:rsidRPr="00E71DF5" w:rsidRDefault="00387CA0" w:rsidP="00387CA0">
      <w:pPr>
        <w:autoSpaceDE w:val="0"/>
        <w:autoSpaceDN w:val="0"/>
        <w:adjustRightInd w:val="0"/>
        <w:ind w:firstLine="709"/>
        <w:rPr>
          <w:rFonts w:eastAsia="Times New Roman"/>
          <w:lang w:eastAsia="ru-RU"/>
        </w:rPr>
      </w:pPr>
      <w:r w:rsidRPr="00E71DF5">
        <w:rPr>
          <w:rFonts w:eastAsia="Times New Roman"/>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17"/>
      <w:r w:rsidRPr="00E71DF5">
        <w:rPr>
          <w:rFonts w:eastAsia="Times New Roman"/>
          <w:lang w:eastAsia="ru-RU"/>
        </w:rPr>
        <w:t>.</w:t>
      </w:r>
      <w:bookmarkEnd w:id="16"/>
      <w:bookmarkEnd w:id="18"/>
    </w:p>
    <w:p w14:paraId="6F750FD0" w14:textId="57C42E97" w:rsidR="00FC0C69" w:rsidRPr="00387CA0" w:rsidRDefault="00FC0C69" w:rsidP="00387CA0">
      <w:pPr>
        <w:autoSpaceDE w:val="0"/>
        <w:autoSpaceDN w:val="0"/>
        <w:adjustRightInd w:val="0"/>
        <w:ind w:firstLine="709"/>
        <w:rPr>
          <w:rFonts w:eastAsia="Times New Roman"/>
          <w:lang w:eastAsia="ru-RU"/>
        </w:rPr>
      </w:pPr>
      <w:r w:rsidRPr="00E71DF5">
        <w:rPr>
          <w:rFonts w:eastAsia="Times New Roman"/>
          <w:lang w:eastAsia="ru-RU"/>
        </w:rPr>
        <w:t>6.15. В случае если в качестве обеспечения исполнения гарантийных обязательств Подрядчиком вносятся денежные средства, они должны быть перечислены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1C12989" w14:textId="77777777" w:rsidR="00387CA0" w:rsidRDefault="00387CA0">
      <w:pPr>
        <w:ind w:firstLine="709"/>
      </w:pPr>
    </w:p>
    <w:p w14:paraId="070D4AC8" w14:textId="77777777" w:rsidR="00C152E2" w:rsidRDefault="00C152E2">
      <w:pPr>
        <w:ind w:firstLine="709"/>
        <w:jc w:val="center"/>
      </w:pPr>
      <w:r>
        <w:rPr>
          <w:b/>
          <w:bCs/>
        </w:rPr>
        <w:t>7. Обеспечение Объекта материалами, оборудованием и инвентарем</w:t>
      </w:r>
    </w:p>
    <w:p w14:paraId="23FA9600" w14:textId="1E3B79E7" w:rsidR="00C152E2" w:rsidRPr="0096276E" w:rsidRDefault="00C152E2">
      <w:pPr>
        <w:ind w:firstLine="709"/>
      </w:pPr>
      <w:bookmarkStart w:id="19" w:name="_Hlk95850072"/>
      <w:r>
        <w:t xml:space="preserve">7.1. Подрядчик принимает на </w:t>
      </w:r>
      <w:r w:rsidRPr="0096276E">
        <w:t>себя обязательство приобрести и поставить необходимые для строительства Объекта материалы, изделия, конструкции и оборудование в соответствии с технической документацией</w:t>
      </w:r>
      <w:r w:rsidR="00047AD6" w:rsidRPr="0096276E">
        <w:t>, включая доставку, разгрузку, складирование и хранение.</w:t>
      </w:r>
    </w:p>
    <w:p w14:paraId="00BCAE18" w14:textId="5460DBFE" w:rsidR="00C152E2" w:rsidRPr="00E71DF5" w:rsidRDefault="00C152E2">
      <w:pPr>
        <w:ind w:firstLine="709"/>
      </w:pPr>
      <w:r w:rsidRPr="0096276E">
        <w:t>7.</w:t>
      </w:r>
      <w:r w:rsidR="00D80BB0" w:rsidRPr="0096276E">
        <w:t>2</w:t>
      </w:r>
      <w:r w:rsidRPr="0096276E">
        <w:t xml:space="preserve">. </w:t>
      </w:r>
      <w:r w:rsidRPr="00E71DF5">
        <w:t xml:space="preserve">Все поставляемые для Объекта материалы, изделия, конструкции и оборудование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 </w:t>
      </w:r>
    </w:p>
    <w:p w14:paraId="5B478759" w14:textId="77777777" w:rsidR="00DD4BED" w:rsidRPr="00E71DF5" w:rsidRDefault="00DD4BED" w:rsidP="00DD4BED">
      <w:pPr>
        <w:ind w:firstLine="709"/>
      </w:pPr>
      <w:r w:rsidRPr="00E71DF5">
        <w:t>Все оборудование должно быть новым выпущенным не ранее 12 месяцев, предшествующих поставке его на Объект. Оборудование должно быть работоспособным и функционировать в соответствии с его назначением.</w:t>
      </w:r>
    </w:p>
    <w:p w14:paraId="0C4A5C34" w14:textId="46876DB8" w:rsidR="00C152E2" w:rsidRPr="00E71DF5" w:rsidRDefault="00C152E2">
      <w:pPr>
        <w:ind w:firstLine="709"/>
      </w:pPr>
      <w:r w:rsidRPr="00E71DF5">
        <w:t>7.</w:t>
      </w:r>
      <w:r w:rsidR="00D80BB0" w:rsidRPr="00E71DF5">
        <w:t>3</w:t>
      </w:r>
      <w:r w:rsidRPr="00E71DF5">
        <w:t>. В случае сомнений в соответствии качества материалов сопроводительным документам и требованиям СНиП Заказчик может провести выборочный контроль качества</w:t>
      </w:r>
      <w:r w:rsidR="00D80BB0" w:rsidRPr="00E71DF5">
        <w:t xml:space="preserve">, в том числе </w:t>
      </w:r>
      <w:r w:rsidRPr="00E71DF5">
        <w:t xml:space="preserve">с привлечением специализированных организаций. При выявлении низкого качества проверенного материала оплата стоимости проверки качества и поставка новой партии материала взамен забракованной производится за счет Подрядчика. </w:t>
      </w:r>
    </w:p>
    <w:p w14:paraId="1BBFFF20" w14:textId="495B3D30" w:rsidR="00C152E2" w:rsidRDefault="00C152E2">
      <w:pPr>
        <w:tabs>
          <w:tab w:val="left" w:pos="142"/>
        </w:tabs>
        <w:ind w:firstLine="709"/>
      </w:pPr>
      <w:r w:rsidRPr="00E71DF5">
        <w:t>7.</w:t>
      </w:r>
      <w:r w:rsidR="00D80BB0" w:rsidRPr="00E71DF5">
        <w:t>4</w:t>
      </w:r>
      <w:r w:rsidRPr="00E71DF5">
        <w:t>. Подрядчик несет ответственность за сохранность всех поставляемых для реализации Контракта материальных ресурсов до завершения работ и подписания Акта приемки объекта капитального строительства.</w:t>
      </w:r>
    </w:p>
    <w:p w14:paraId="4C473374" w14:textId="77777777" w:rsidR="00D6581E" w:rsidRPr="00E71DF5" w:rsidRDefault="00D6581E">
      <w:pPr>
        <w:tabs>
          <w:tab w:val="left" w:pos="142"/>
        </w:tabs>
        <w:ind w:firstLine="709"/>
      </w:pPr>
    </w:p>
    <w:p w14:paraId="2FAB2600" w14:textId="6DE7EC41" w:rsidR="00C152E2" w:rsidRPr="00E71DF5" w:rsidRDefault="00C152E2" w:rsidP="00483AD0">
      <w:pPr>
        <w:spacing w:before="240"/>
        <w:jc w:val="center"/>
        <w:rPr>
          <w:b/>
          <w:bCs/>
        </w:rPr>
      </w:pPr>
      <w:bookmarkStart w:id="20" w:name="_Hlk64011200"/>
      <w:bookmarkEnd w:id="19"/>
      <w:r w:rsidRPr="00E71DF5">
        <w:rPr>
          <w:b/>
          <w:bCs/>
        </w:rPr>
        <w:lastRenderedPageBreak/>
        <w:t>8. Производство, сдача и приемка работ</w:t>
      </w:r>
    </w:p>
    <w:bookmarkEnd w:id="20"/>
    <w:p w14:paraId="67A028A8" w14:textId="77777777" w:rsidR="00FC0C69" w:rsidRPr="009E4FB8" w:rsidRDefault="00FC0C69" w:rsidP="00FC0C69">
      <w:pPr>
        <w:ind w:firstLine="709"/>
      </w:pPr>
      <w:r w:rsidRPr="00E71DF5">
        <w:t xml:space="preserve">8.1. Подрядчик извещает Заказчика в письменной форме за 2 (Два) рабочих дня до начала освидетельствования </w:t>
      </w:r>
      <w:bookmarkStart w:id="21" w:name="_Hlk125554219"/>
      <w:r w:rsidRPr="00E71DF5">
        <w:t>о готовности к осмотру ответственных конструкций и скрытых работ</w:t>
      </w:r>
      <w:bookmarkEnd w:id="21"/>
      <w:r w:rsidRPr="00E71DF5">
        <w:t>. Указанное освидетельствование производится</w:t>
      </w:r>
      <w:r w:rsidRPr="009E4FB8">
        <w:t xml:space="preserve"> в течение 3 (Трех) рабочих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06449146" w14:textId="77777777" w:rsidR="00FC0C69" w:rsidRPr="00E71DF5" w:rsidRDefault="00FC0C69" w:rsidP="00FC0C69">
      <w:pPr>
        <w:ind w:firstLine="709"/>
      </w:pPr>
      <w:r w:rsidRPr="009E4FB8">
        <w:t xml:space="preserve">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w:t>
      </w:r>
      <w:r w:rsidRPr="00E71DF5">
        <w:t>за качество используемых материальных ресурсов, выполненных работ и соблюдения строительных норм и правил.</w:t>
      </w:r>
    </w:p>
    <w:p w14:paraId="0F85CE8C" w14:textId="77777777" w:rsidR="00FC0C69" w:rsidRPr="00E71DF5" w:rsidRDefault="00FC0C69" w:rsidP="00FC0C69">
      <w:pPr>
        <w:ind w:firstLine="709"/>
      </w:pPr>
      <w:r w:rsidRPr="00E71DF5">
        <w:t>Акт освидетельствования составляется Подрядчиком в трех экземплярах (2 экземпляра Заказчику и 1 экземпляр Подрядчику) (перечень актов освидетельствования на скрытые работы указан в Приложении № 8 к Контракту).</w:t>
      </w:r>
    </w:p>
    <w:p w14:paraId="1B519978" w14:textId="77777777" w:rsidR="00FC0C69" w:rsidRPr="009E4FB8" w:rsidRDefault="00FC0C69" w:rsidP="00FC0C69">
      <w:pPr>
        <w:ind w:firstLine="709"/>
        <w:rPr>
          <w:rFonts w:eastAsia="Times New Roman"/>
          <w:lang w:eastAsia="ru-RU"/>
        </w:rPr>
      </w:pPr>
      <w:r w:rsidRPr="00E71DF5">
        <w:rPr>
          <w:rFonts w:eastAsia="Times New Roman"/>
          <w:lang w:eastAsia="ru-RU"/>
        </w:rPr>
        <w:t>8.1.1.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w:t>
      </w:r>
      <w:r w:rsidRPr="009E4FB8">
        <w:rPr>
          <w:rFonts w:eastAsia="Times New Roman"/>
          <w:lang w:eastAsia="ru-RU"/>
        </w:rPr>
        <w:t xml:space="preserve"> </w:t>
      </w:r>
    </w:p>
    <w:p w14:paraId="24794472" w14:textId="77777777" w:rsidR="00FC0C69" w:rsidRPr="009E4FB8" w:rsidRDefault="00FC0C69" w:rsidP="00FC0C69">
      <w:pPr>
        <w:ind w:firstLine="709"/>
        <w:rPr>
          <w:rFonts w:eastAsia="Times New Roman"/>
          <w:lang w:eastAsia="ru-RU"/>
        </w:rPr>
      </w:pPr>
      <w:r w:rsidRPr="009E4FB8">
        <w:rPr>
          <w:rFonts w:eastAsia="Times New Roman"/>
          <w:lang w:eastAsia="ru-RU"/>
        </w:rPr>
        <w:t xml:space="preserve">Подписание Заказчиком актов освидетельствования </w:t>
      </w:r>
      <w:bookmarkStart w:id="22" w:name="_Hlk124333869"/>
      <w:r w:rsidRPr="009E4FB8">
        <w:rPr>
          <w:rFonts w:eastAsia="Times New Roman"/>
          <w:lang w:eastAsia="ru-RU"/>
        </w:rPr>
        <w:t xml:space="preserve">скрытых работ </w:t>
      </w:r>
      <w:bookmarkEnd w:id="22"/>
      <w:r w:rsidRPr="009E4FB8">
        <w:rPr>
          <w:rFonts w:eastAsia="Times New Roman"/>
          <w:lang w:eastAsia="ru-RU"/>
        </w:rPr>
        <w:t>не является основанием для оплаты работ.</w:t>
      </w:r>
    </w:p>
    <w:p w14:paraId="5B439790" w14:textId="77777777" w:rsidR="00FC0C69" w:rsidRPr="00E71DF5" w:rsidRDefault="00FC0C69" w:rsidP="00FC0C69">
      <w:pPr>
        <w:ind w:firstLine="709"/>
        <w:rPr>
          <w:rFonts w:eastAsia="Times New Roman"/>
          <w:lang w:eastAsia="ru-RU"/>
        </w:rPr>
      </w:pPr>
      <w:r w:rsidRPr="009E4FB8">
        <w:rPr>
          <w:rFonts w:eastAsia="Times New Roman"/>
          <w:lang w:eastAsia="ru-RU"/>
        </w:rPr>
        <w:t xml:space="preserve">8.1.2. Подрядчик своими силами и без увеличения стоимости выполняемых работ обязан в </w:t>
      </w:r>
      <w:r w:rsidRPr="00E71DF5">
        <w:rPr>
          <w:rFonts w:eastAsia="Times New Roman"/>
          <w:lang w:eastAsia="ru-RU"/>
        </w:rPr>
        <w:t>установленный Заказчиком срок устранить недостатки выполненных работ для обеспечения их надлежащего качества.</w:t>
      </w:r>
    </w:p>
    <w:p w14:paraId="4B1A5A76" w14:textId="77777777" w:rsidR="00FC0C69" w:rsidRPr="008231E8" w:rsidRDefault="00FC0C69" w:rsidP="00FC0C69">
      <w:pPr>
        <w:ind w:firstLine="709"/>
        <w:rPr>
          <w:rFonts w:eastAsia="Times New Roman"/>
          <w:lang w:eastAsia="ru-RU"/>
        </w:rPr>
      </w:pPr>
      <w:r w:rsidRPr="00E71DF5">
        <w:rPr>
          <w:rFonts w:eastAsia="Times New Roman"/>
          <w:lang w:eastAsia="ru-RU"/>
        </w:rPr>
        <w:t xml:space="preserve">Повторное освидетельствование скрытых работ производится после устранения недостатков, в </w:t>
      </w:r>
      <w:r w:rsidRPr="008231E8">
        <w:rPr>
          <w:rFonts w:eastAsia="Times New Roman"/>
          <w:lang w:eastAsia="ru-RU"/>
        </w:rPr>
        <w:t>порядке, предусмотренном п. 8.1, 8.1.1, 8.1.2 Контракта.</w:t>
      </w:r>
    </w:p>
    <w:p w14:paraId="4D0D30F7" w14:textId="34DC0404" w:rsidR="00FC0C69" w:rsidRPr="008231E8" w:rsidRDefault="00FC0C69" w:rsidP="00FC0C69">
      <w:pPr>
        <w:ind w:firstLine="709"/>
        <w:rPr>
          <w:rFonts w:eastAsia="Times New Roman"/>
          <w:bCs/>
          <w:lang w:eastAsia="ru-RU"/>
        </w:rPr>
      </w:pPr>
      <w:r w:rsidRPr="008231E8">
        <w:rPr>
          <w:rFonts w:eastAsia="Times New Roman"/>
          <w:lang w:eastAsia="ru-RU"/>
        </w:rPr>
        <w:t>8.2. В целях контроля надлежащего исполнения Контракта проводится освидетельствование</w:t>
      </w:r>
      <w:r w:rsidR="008231E8">
        <w:rPr>
          <w:rFonts w:eastAsia="Times New Roman"/>
          <w:lang w:eastAsia="ru-RU"/>
        </w:rPr>
        <w:t xml:space="preserve"> </w:t>
      </w:r>
      <w:r w:rsidR="008231E8" w:rsidRPr="008231E8">
        <w:rPr>
          <w:rFonts w:eastAsia="Times New Roman"/>
          <w:lang w:eastAsia="ru-RU"/>
        </w:rPr>
        <w:t>работ, выполненных в течение отчётного (календарного) месяца</w:t>
      </w:r>
      <w:r w:rsidRPr="008231E8">
        <w:rPr>
          <w:rFonts w:eastAsia="Times New Roman"/>
          <w:lang w:eastAsia="ru-RU"/>
        </w:rPr>
        <w:t xml:space="preserve">, </w:t>
      </w:r>
      <w:r w:rsidRPr="008231E8">
        <w:t>включая смонтированное оборудование (фактический осмотр, проверка выполненных работ и оборудования на Объекте).</w:t>
      </w:r>
    </w:p>
    <w:p w14:paraId="0E1C543E" w14:textId="5A13562B" w:rsidR="00FC0C69" w:rsidRPr="009E4FB8" w:rsidRDefault="008231E8" w:rsidP="00FC0C69">
      <w:pPr>
        <w:ind w:firstLine="709"/>
        <w:rPr>
          <w:rFonts w:eastAsia="Times New Roman"/>
          <w:lang w:eastAsia="ru-RU"/>
        </w:rPr>
      </w:pPr>
      <w:r w:rsidRPr="008231E8">
        <w:rPr>
          <w:rFonts w:eastAsia="Times New Roman"/>
          <w:bCs/>
          <w:iCs/>
          <w:lang w:eastAsia="ru-RU"/>
        </w:rPr>
        <w:t xml:space="preserve">До 20 (Двадцатого) числа месяца, следующего за отчетным (календарным), </w:t>
      </w:r>
      <w:r w:rsidR="00FC0C69" w:rsidRPr="008231E8">
        <w:rPr>
          <w:rFonts w:eastAsia="Times New Roman"/>
          <w:lang w:eastAsia="ru-RU"/>
        </w:rPr>
        <w:t>Подрядчик обязан направить в адрес Заказчика письменное извещение о необходимости</w:t>
      </w:r>
      <w:r w:rsidR="00FC0C69" w:rsidRPr="009E4FB8">
        <w:rPr>
          <w:rFonts w:eastAsia="Times New Roman"/>
          <w:lang w:eastAsia="ru-RU"/>
        </w:rPr>
        <w:t xml:space="preserve"> проведения освидетельствования</w:t>
      </w:r>
      <w:r w:rsidR="00FC0C69">
        <w:rPr>
          <w:rFonts w:eastAsia="Times New Roman"/>
          <w:lang w:eastAsia="ru-RU"/>
        </w:rPr>
        <w:t xml:space="preserve"> </w:t>
      </w:r>
      <w:r w:rsidR="00FC0C69" w:rsidRPr="009E4FB8">
        <w:rPr>
          <w:rFonts w:eastAsia="Times New Roman"/>
          <w:lang w:eastAsia="ru-RU"/>
        </w:rPr>
        <w:t xml:space="preserve">(такое извещение должно содержать время освидетельствования) и передать Заказчику 2 (Два) экземпляра исполнительной документации на выполненный объем работ: </w:t>
      </w:r>
    </w:p>
    <w:p w14:paraId="6FD88033" w14:textId="77777777" w:rsidR="00FC0C69" w:rsidRPr="009E4FB8" w:rsidRDefault="00FC0C69" w:rsidP="00FC0C69">
      <w:pPr>
        <w:numPr>
          <w:ilvl w:val="0"/>
          <w:numId w:val="29"/>
        </w:numPr>
        <w:rPr>
          <w:rFonts w:eastAsia="Calibri"/>
          <w:lang w:eastAsia="ru-RU"/>
        </w:rPr>
      </w:pPr>
      <w:r w:rsidRPr="009E4FB8">
        <w:rPr>
          <w:rFonts w:eastAsia="Calibri"/>
          <w:lang w:eastAsia="ru-RU"/>
        </w:rPr>
        <w:t>акты о приемке выполненных работ по форме КС-2;</w:t>
      </w:r>
    </w:p>
    <w:p w14:paraId="5FBB0EC6" w14:textId="77777777" w:rsidR="00FC0C69" w:rsidRPr="009E4FB8" w:rsidRDefault="00FC0C69" w:rsidP="00FC0C69">
      <w:pPr>
        <w:numPr>
          <w:ilvl w:val="0"/>
          <w:numId w:val="29"/>
        </w:numPr>
        <w:rPr>
          <w:rFonts w:eastAsia="Calibri"/>
          <w:lang w:eastAsia="ru-RU"/>
        </w:rPr>
      </w:pPr>
      <w:r w:rsidRPr="009E4FB8">
        <w:rPr>
          <w:rFonts w:eastAsia="Calibri"/>
          <w:lang w:eastAsia="ru-RU"/>
        </w:rPr>
        <w:t>справки о стоимости выполненных работ и затрат по форме КС-3;</w:t>
      </w:r>
    </w:p>
    <w:p w14:paraId="2632B1A6" w14:textId="77777777" w:rsidR="00FC0C69" w:rsidRPr="009E4FB8" w:rsidRDefault="00FC0C69" w:rsidP="00FC0C69">
      <w:pPr>
        <w:numPr>
          <w:ilvl w:val="0"/>
          <w:numId w:val="29"/>
        </w:numPr>
        <w:rPr>
          <w:rFonts w:eastAsia="Calibri"/>
          <w:lang w:eastAsia="ru-RU"/>
        </w:rPr>
      </w:pPr>
      <w:r w:rsidRPr="009E4FB8">
        <w:rPr>
          <w:rFonts w:eastAsia="Calibri"/>
          <w:lang w:eastAsia="ru-RU"/>
        </w:rPr>
        <w:t xml:space="preserve">счета (счета на оплату); </w:t>
      </w:r>
    </w:p>
    <w:p w14:paraId="01D6007B" w14:textId="77777777" w:rsidR="00FC0C69" w:rsidRPr="009E4FB8" w:rsidRDefault="00FC0C69" w:rsidP="00FC0C69">
      <w:pPr>
        <w:numPr>
          <w:ilvl w:val="0"/>
          <w:numId w:val="29"/>
        </w:numPr>
        <w:rPr>
          <w:rFonts w:eastAsia="Calibri"/>
          <w:bCs/>
          <w:lang w:eastAsia="ru-RU"/>
        </w:rPr>
      </w:pPr>
      <w:r w:rsidRPr="009E4FB8">
        <w:rPr>
          <w:rFonts w:eastAsia="Calibri"/>
          <w:bCs/>
          <w:lang w:eastAsia="ru-RU"/>
        </w:rPr>
        <w:t xml:space="preserve">счета-фактуры, </w:t>
      </w:r>
      <w:r w:rsidRPr="009E4FB8">
        <w:rPr>
          <w:rFonts w:eastAsia="Calibri"/>
          <w:iCs/>
          <w:spacing w:val="2"/>
          <w:lang w:eastAsia="ru-RU"/>
        </w:rPr>
        <w:t>оформленные в соответствии с законодательством и содержащие ссылку на Контракт (номер, дата)</w:t>
      </w:r>
      <w:r w:rsidRPr="009E4FB8">
        <w:rPr>
          <w:rFonts w:eastAsia="Calibri"/>
          <w:bCs/>
          <w:lang w:eastAsia="ru-RU"/>
        </w:rPr>
        <w:t xml:space="preserve"> </w:t>
      </w:r>
      <w:bookmarkStart w:id="23" w:name="_Hlk125363168"/>
      <w:r w:rsidRPr="009E4FB8">
        <w:rPr>
          <w:rFonts w:eastAsia="Calibri"/>
          <w:bCs/>
          <w:lang w:eastAsia="ru-RU"/>
        </w:rPr>
        <w:t>(в случае, если законодательством предусмотрено их предоставление)</w:t>
      </w:r>
      <w:bookmarkEnd w:id="23"/>
      <w:r w:rsidRPr="009E4FB8">
        <w:rPr>
          <w:rFonts w:eastAsia="Calibri"/>
          <w:bCs/>
          <w:lang w:eastAsia="ru-RU"/>
        </w:rPr>
        <w:t>;</w:t>
      </w:r>
    </w:p>
    <w:p w14:paraId="09DD13A0" w14:textId="77777777" w:rsidR="00FC0C69" w:rsidRPr="009E4FB8" w:rsidRDefault="00FC0C69" w:rsidP="00FC0C69">
      <w:pPr>
        <w:numPr>
          <w:ilvl w:val="0"/>
          <w:numId w:val="29"/>
        </w:numPr>
        <w:rPr>
          <w:rFonts w:eastAsia="Calibri"/>
          <w:lang w:eastAsia="ru-RU"/>
        </w:rPr>
      </w:pPr>
      <w:r w:rsidRPr="009E4FB8">
        <w:rPr>
          <w:rFonts w:eastAsia="Calibri"/>
          <w:lang w:eastAsia="ru-RU"/>
        </w:rPr>
        <w:t>сертификаты соответствия или декларации о соответствии применяемых товаров (</w:t>
      </w:r>
      <w:r w:rsidRPr="00704E04">
        <w:rPr>
          <w:rFonts w:eastAsia="Calibri"/>
          <w:lang w:eastAsia="ru-RU"/>
        </w:rPr>
        <w:t>материалов, оборудования) или их копии, заверенные надлежащим образом, в случае если такие товары (материалы, оборудование) подлежат обязательной сертификации (обязательному декларированию соответствия</w:t>
      </w:r>
      <w:r w:rsidRPr="009E4FB8">
        <w:rPr>
          <w:rFonts w:eastAsia="Calibri"/>
          <w:lang w:eastAsia="ru-RU"/>
        </w:rPr>
        <w:t>);</w:t>
      </w:r>
    </w:p>
    <w:p w14:paraId="0146A9A9" w14:textId="77777777" w:rsidR="00FC0C69" w:rsidRPr="00704E04" w:rsidRDefault="00FC0C69" w:rsidP="00FC0C69">
      <w:pPr>
        <w:numPr>
          <w:ilvl w:val="0"/>
          <w:numId w:val="29"/>
        </w:numPr>
        <w:rPr>
          <w:rFonts w:eastAsia="Calibri"/>
          <w:lang w:eastAsia="ru-RU"/>
        </w:rPr>
      </w:pPr>
      <w:r w:rsidRPr="009E4FB8">
        <w:rPr>
          <w:rFonts w:eastAsia="Calibri"/>
          <w:lang w:eastAsia="ru-RU"/>
        </w:rPr>
        <w:t xml:space="preserve">копии </w:t>
      </w:r>
      <w:r w:rsidRPr="00704E04">
        <w:rPr>
          <w:rFonts w:eastAsia="Calibri"/>
          <w:lang w:eastAsia="ru-RU"/>
        </w:rPr>
        <w:t>технической документации производителя (изготовителя) на применяемые товары (материалы, оборудование) (в случае, если законодательством предусмотрено их предоставление);</w:t>
      </w:r>
    </w:p>
    <w:p w14:paraId="0EE77C46" w14:textId="77777777" w:rsidR="00FC0C69" w:rsidRPr="00704E04" w:rsidRDefault="00FC0C69" w:rsidP="00FC0C69">
      <w:pPr>
        <w:numPr>
          <w:ilvl w:val="0"/>
          <w:numId w:val="29"/>
        </w:numPr>
        <w:rPr>
          <w:rFonts w:eastAsia="Calibri"/>
          <w:lang w:eastAsia="ru-RU"/>
        </w:rPr>
      </w:pPr>
      <w:r w:rsidRPr="00704E04">
        <w:rPr>
          <w:rFonts w:eastAsia="Calibri"/>
          <w:lang w:eastAsia="ru-RU"/>
        </w:rPr>
        <w:t>документы, определенные РД 11-02-2006;</w:t>
      </w:r>
    </w:p>
    <w:p w14:paraId="61974360" w14:textId="77777777" w:rsidR="00FC0C69" w:rsidRPr="00704E04" w:rsidRDefault="00FC0C69" w:rsidP="00FC0C69">
      <w:pPr>
        <w:numPr>
          <w:ilvl w:val="0"/>
          <w:numId w:val="29"/>
        </w:numPr>
        <w:rPr>
          <w:rFonts w:eastAsia="Calibri"/>
          <w:lang w:eastAsia="ru-RU"/>
        </w:rPr>
      </w:pPr>
      <w:r w:rsidRPr="00704E04">
        <w:rPr>
          <w:rFonts w:eastAsia="Calibri"/>
          <w:lang w:eastAsia="ru-RU"/>
        </w:rPr>
        <w:t>документы, подтверждающие государственную регистрацию применяемых товаров (материалов, оборудования) на территории Российской Федерации, в случае если указанные товары (материалы, оборудование) подлежат обязательной государственной регистрации на территории Российской Федерации;</w:t>
      </w:r>
    </w:p>
    <w:p w14:paraId="0300B647" w14:textId="77777777" w:rsidR="00FC0C69" w:rsidRPr="00704E04" w:rsidRDefault="00FC0C69" w:rsidP="00FC0C69">
      <w:pPr>
        <w:numPr>
          <w:ilvl w:val="0"/>
          <w:numId w:val="29"/>
        </w:numPr>
        <w:rPr>
          <w:rFonts w:eastAsia="Calibri"/>
          <w:lang w:eastAsia="ru-RU"/>
        </w:rPr>
      </w:pPr>
      <w:r w:rsidRPr="00704E04">
        <w:rPr>
          <w:rFonts w:eastAsia="Calibri"/>
          <w:lang w:eastAsia="ru-RU"/>
        </w:rPr>
        <w:t xml:space="preserve">документы, подтверждающие страну происхождения применяемых товаров (материалов, оборудования) (в случае, если законодательством предусмотрено их предоставление); </w:t>
      </w:r>
    </w:p>
    <w:p w14:paraId="4D5D817B" w14:textId="77777777" w:rsidR="00FC0C69" w:rsidRPr="00704E04" w:rsidRDefault="00FC0C69" w:rsidP="00FC0C69">
      <w:pPr>
        <w:numPr>
          <w:ilvl w:val="0"/>
          <w:numId w:val="29"/>
        </w:numPr>
        <w:rPr>
          <w:rFonts w:eastAsia="Calibri"/>
          <w:lang w:eastAsia="ru-RU"/>
        </w:rPr>
      </w:pPr>
      <w:r w:rsidRPr="00704E04">
        <w:rPr>
          <w:rFonts w:eastAsia="Calibri"/>
          <w:lang w:eastAsia="ru-RU"/>
        </w:rPr>
        <w:t>сервисные книжки изготовителя (производителя) с отметкой о продаже (в случае, если законодательством предусмотрено их предоставление);</w:t>
      </w:r>
    </w:p>
    <w:p w14:paraId="173D34AA" w14:textId="77777777" w:rsidR="00FC0C69" w:rsidRPr="00704E04" w:rsidRDefault="00FC0C69" w:rsidP="00FC0C69">
      <w:pPr>
        <w:numPr>
          <w:ilvl w:val="0"/>
          <w:numId w:val="29"/>
        </w:numPr>
        <w:rPr>
          <w:rFonts w:eastAsia="Calibri"/>
          <w:lang w:eastAsia="ru-RU"/>
        </w:rPr>
      </w:pPr>
      <w:r w:rsidRPr="00704E04">
        <w:rPr>
          <w:rFonts w:eastAsia="Calibri"/>
          <w:lang w:eastAsia="ru-RU"/>
        </w:rPr>
        <w:lastRenderedPageBreak/>
        <w:t>документы, подтверждающие гарантийные обязательства поставщиков или производителей (гарантию в соответствии с эксплуатационными документами) (в случае, если законодательством предусмотрено их предоставление);</w:t>
      </w:r>
    </w:p>
    <w:p w14:paraId="221A143C" w14:textId="77777777" w:rsidR="00FC0C69" w:rsidRPr="00704E04" w:rsidRDefault="00FC0C69" w:rsidP="00FC0C69">
      <w:pPr>
        <w:numPr>
          <w:ilvl w:val="0"/>
          <w:numId w:val="29"/>
        </w:numPr>
        <w:rPr>
          <w:rFonts w:eastAsia="Calibri"/>
          <w:bCs/>
          <w:lang w:eastAsia="ru-RU"/>
        </w:rPr>
      </w:pPr>
      <w:r w:rsidRPr="00704E04">
        <w:rPr>
          <w:rFonts w:eastAsia="Calibri"/>
          <w:lang w:eastAsia="ru-RU"/>
        </w:rPr>
        <w:t>иные документы на применяемые товары (материалы, оборудование)</w:t>
      </w:r>
      <w:r w:rsidRPr="00704E04">
        <w:rPr>
          <w:rFonts w:eastAsia="Calibri"/>
          <w:bCs/>
          <w:lang w:eastAsia="ru-RU"/>
        </w:rPr>
        <w:t>;</w:t>
      </w:r>
    </w:p>
    <w:p w14:paraId="5D86F74B" w14:textId="77777777" w:rsidR="00FC0C69" w:rsidRPr="003C7D8B" w:rsidRDefault="00FC0C69" w:rsidP="00FC0C69">
      <w:pPr>
        <w:numPr>
          <w:ilvl w:val="0"/>
          <w:numId w:val="29"/>
        </w:numPr>
        <w:rPr>
          <w:rFonts w:eastAsia="Calibri"/>
          <w:bCs/>
          <w:lang w:eastAsia="ru-RU"/>
        </w:rPr>
      </w:pPr>
      <w:r w:rsidRPr="00704E04">
        <w:rPr>
          <w:rFonts w:eastAsia="Calibri"/>
          <w:bCs/>
          <w:lang w:eastAsia="ru-RU"/>
        </w:rPr>
        <w:t>журнал учета выполненных работ по форме КС-6а, утвержденной</w:t>
      </w:r>
      <w:r w:rsidRPr="009E4FB8">
        <w:rPr>
          <w:rFonts w:eastAsia="Calibri"/>
          <w:bCs/>
          <w:lang w:eastAsia="ru-RU"/>
        </w:rPr>
        <w:t xml:space="preserve"> Постановлением Госкомстата России от 11 ноября 1999 г. № 100, на предъявляемые к освидетельствованию </w:t>
      </w:r>
      <w:r w:rsidRPr="003C7D8B">
        <w:rPr>
          <w:rFonts w:eastAsia="Calibri"/>
          <w:bCs/>
          <w:lang w:eastAsia="ru-RU"/>
        </w:rPr>
        <w:t>работы;</w:t>
      </w:r>
    </w:p>
    <w:p w14:paraId="1DC9EC9D" w14:textId="0FD07972" w:rsidR="00FC0C69" w:rsidRPr="003C7D8B" w:rsidRDefault="00FC0C69" w:rsidP="00FC0C69">
      <w:pPr>
        <w:numPr>
          <w:ilvl w:val="0"/>
          <w:numId w:val="29"/>
        </w:numPr>
        <w:rPr>
          <w:rFonts w:eastAsia="Calibri"/>
          <w:bCs/>
          <w:lang w:eastAsia="ru-RU"/>
        </w:rPr>
      </w:pPr>
      <w:r w:rsidRPr="003C7D8B">
        <w:rPr>
          <w:rFonts w:eastAsia="Calibri"/>
          <w:bCs/>
          <w:lang w:eastAsia="ru-RU"/>
        </w:rPr>
        <w:t>письменное подтверждение соответствия переданной документации фактически выполненным работам</w:t>
      </w:r>
      <w:r w:rsidR="003C7D8B" w:rsidRPr="003C7D8B">
        <w:rPr>
          <w:rFonts w:eastAsia="Calibri"/>
          <w:bCs/>
          <w:lang w:eastAsia="ru-RU"/>
        </w:rPr>
        <w:t>;</w:t>
      </w:r>
    </w:p>
    <w:p w14:paraId="6686F9E1" w14:textId="77777777" w:rsidR="00FC0C69" w:rsidRPr="003C7D8B" w:rsidRDefault="00FC0C69" w:rsidP="00FC0C69">
      <w:pPr>
        <w:numPr>
          <w:ilvl w:val="0"/>
          <w:numId w:val="29"/>
        </w:numPr>
        <w:rPr>
          <w:rFonts w:eastAsia="Calibri"/>
          <w:lang w:eastAsia="ru-RU"/>
        </w:rPr>
      </w:pPr>
      <w:r w:rsidRPr="003C7D8B">
        <w:rPr>
          <w:rFonts w:eastAsia="Calibri"/>
          <w:iCs/>
          <w:spacing w:val="4"/>
          <w:lang w:eastAsia="ru-RU"/>
        </w:rPr>
        <w:t xml:space="preserve">накладную или универсальный передаточный документ, </w:t>
      </w:r>
      <w:r w:rsidRPr="003C7D8B">
        <w:rPr>
          <w:rFonts w:eastAsia="Calibri"/>
          <w:iCs/>
          <w:spacing w:val="2"/>
          <w:lang w:eastAsia="ru-RU"/>
        </w:rPr>
        <w:t xml:space="preserve">оформленные в соответствии с законодательством и содержащие ссылку на Контракт (номер, дата), </w:t>
      </w:r>
      <w:r w:rsidRPr="003C7D8B">
        <w:rPr>
          <w:rFonts w:eastAsia="Calibri"/>
          <w:iCs/>
          <w:spacing w:val="4"/>
          <w:lang w:eastAsia="ru-RU"/>
        </w:rPr>
        <w:t xml:space="preserve">подтверждающие факт и срок </w:t>
      </w:r>
      <w:r w:rsidRPr="003C7D8B">
        <w:rPr>
          <w:rFonts w:eastAsia="Calibri"/>
          <w:iCs/>
          <w:spacing w:val="2"/>
          <w:lang w:eastAsia="ru-RU"/>
        </w:rPr>
        <w:t>передачи товара.</w:t>
      </w:r>
    </w:p>
    <w:p w14:paraId="632D2B71" w14:textId="77777777" w:rsidR="00FC0C69" w:rsidRPr="00704E04" w:rsidRDefault="00FC0C69" w:rsidP="00FC0C69">
      <w:pPr>
        <w:ind w:firstLine="680"/>
        <w:rPr>
          <w:rFonts w:eastAsia="Times New Roman"/>
          <w:lang w:eastAsia="ru-RU"/>
        </w:rPr>
      </w:pPr>
      <w:r w:rsidRPr="009E4FB8">
        <w:rPr>
          <w:rFonts w:eastAsia="Times New Roman"/>
          <w:lang w:eastAsia="ru-RU"/>
        </w:rPr>
        <w:t xml:space="preserve">Освидетельствование выполненных </w:t>
      </w:r>
      <w:r w:rsidRPr="00704E04">
        <w:rPr>
          <w:rFonts w:eastAsia="Times New Roman"/>
          <w:lang w:eastAsia="ru-RU"/>
        </w:rPr>
        <w:t>работ</w:t>
      </w:r>
      <w:r w:rsidRPr="00704E04">
        <w:t xml:space="preserve"> </w:t>
      </w:r>
      <w:r w:rsidRPr="00704E04">
        <w:rPr>
          <w:rFonts w:eastAsia="Times New Roman"/>
          <w:lang w:eastAsia="ru-RU"/>
        </w:rPr>
        <w:t>и смонтированного оборудования производится в течение 10 (Десяти) рабочих дней с даты начала освидетельствования.</w:t>
      </w:r>
    </w:p>
    <w:p w14:paraId="56E86DCF" w14:textId="6E10EEB7" w:rsidR="00FC0C69" w:rsidRPr="009E4FB8" w:rsidRDefault="00FC0C69" w:rsidP="00FC0C69">
      <w:pPr>
        <w:ind w:firstLine="709"/>
        <w:rPr>
          <w:rFonts w:eastAsia="Times New Roman"/>
          <w:lang w:eastAsia="ru-RU"/>
        </w:rPr>
      </w:pPr>
      <w:r w:rsidRPr="00704E04">
        <w:rPr>
          <w:rFonts w:eastAsia="Times New Roman"/>
          <w:lang w:eastAsia="ru-RU"/>
        </w:rPr>
        <w:t>8.2.1. Заказчик, при отсутствии претензий, подписывает документы, представленные в соответствии с п. 8.2</w:t>
      </w:r>
      <w:r w:rsidR="00A44B09" w:rsidRPr="00704E04">
        <w:rPr>
          <w:rFonts w:eastAsia="Times New Roman"/>
          <w:lang w:eastAsia="ru-RU"/>
        </w:rPr>
        <w:t xml:space="preserve"> Контракта</w:t>
      </w:r>
      <w:r w:rsidRPr="00704E04">
        <w:rPr>
          <w:rFonts w:eastAsia="Times New Roman"/>
          <w:lang w:eastAsia="ru-RU"/>
        </w:rPr>
        <w:t>, а в случае, если Заказчиком</w:t>
      </w:r>
      <w:r w:rsidRPr="009E4FB8">
        <w:rPr>
          <w:rFonts w:eastAsia="Times New Roman"/>
          <w:lang w:eastAsia="ru-RU"/>
        </w:rPr>
        <w:t xml:space="preserve"> будут обнаружены некачественно выполненные работы, направляет мотивированный отказ. </w:t>
      </w:r>
    </w:p>
    <w:p w14:paraId="2DC97D49" w14:textId="77777777" w:rsidR="00FC0C69" w:rsidRPr="009E4FB8" w:rsidRDefault="00FC0C69" w:rsidP="00FC0C69">
      <w:pPr>
        <w:ind w:firstLine="709"/>
        <w:rPr>
          <w:rFonts w:eastAsia="Times New Roman"/>
          <w:lang w:eastAsia="ru-RU"/>
        </w:rPr>
      </w:pPr>
      <w:r w:rsidRPr="009E4FB8">
        <w:rPr>
          <w:rFonts w:eastAsia="Times New Roman"/>
          <w:lang w:eastAsia="ru-RU"/>
        </w:rPr>
        <w:t>Подписание Заказчиком указанных документов не является основанием для оплаты работ.</w:t>
      </w:r>
    </w:p>
    <w:p w14:paraId="25D82041" w14:textId="77777777" w:rsidR="00FC0C69" w:rsidRPr="009E4FB8" w:rsidRDefault="00FC0C69" w:rsidP="00FC0C69">
      <w:pPr>
        <w:ind w:firstLine="709"/>
        <w:rPr>
          <w:rFonts w:eastAsia="Times New Roman"/>
          <w:lang w:eastAsia="ru-RU"/>
        </w:rPr>
      </w:pPr>
      <w:r w:rsidRPr="009E4FB8">
        <w:rPr>
          <w:rFonts w:eastAsia="Times New Roman"/>
          <w:lang w:eastAsia="ru-RU"/>
        </w:rPr>
        <w:t>8.2.2.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F5A2312" w14:textId="77777777" w:rsidR="00FC0C69" w:rsidRPr="009E4FB8" w:rsidRDefault="00FC0C69" w:rsidP="00FC0C69">
      <w:pPr>
        <w:ind w:firstLine="709"/>
        <w:rPr>
          <w:rFonts w:eastAsia="Times New Roman"/>
          <w:lang w:eastAsia="ru-RU"/>
        </w:rPr>
      </w:pPr>
      <w:r w:rsidRPr="009E4FB8">
        <w:rPr>
          <w:rFonts w:eastAsia="Times New Roman"/>
          <w:lang w:eastAsia="ru-RU"/>
        </w:rPr>
        <w:t>Повторное освидетельствование производится после устранения недостатков, в порядке, предусмотренном п. 8.2, 8.2.1, 8.2.2 Контракта.</w:t>
      </w:r>
    </w:p>
    <w:p w14:paraId="700051FD" w14:textId="1020E0D3" w:rsidR="00FC0C69" w:rsidRPr="00BF28E9" w:rsidRDefault="00FC0C69" w:rsidP="00FC0C69">
      <w:pPr>
        <w:ind w:firstLine="709"/>
        <w:rPr>
          <w:rFonts w:eastAsia="Times New Roman"/>
          <w:bCs/>
          <w:lang w:eastAsia="ru-RU"/>
        </w:rPr>
      </w:pPr>
      <w:r w:rsidRPr="00E71DF5">
        <w:rPr>
          <w:rFonts w:eastAsia="Times New Roman"/>
          <w:lang w:eastAsia="ru-RU"/>
        </w:rPr>
        <w:t>8.3. Подрядчик после завершения выполнения работ по Контракту</w:t>
      </w:r>
      <w:r w:rsidRPr="00E71DF5">
        <w:rPr>
          <w:rFonts w:eastAsia="Times New Roman"/>
          <w:sz w:val="16"/>
          <w:szCs w:val="16"/>
          <w:lang w:eastAsia="ru-RU"/>
        </w:rPr>
        <w:t>,</w:t>
      </w:r>
      <w:r w:rsidRPr="00E71DF5">
        <w:rPr>
          <w:rFonts w:eastAsia="Times New Roman"/>
          <w:lang w:eastAsia="ru-RU"/>
        </w:rPr>
        <w:t xml:space="preserve"> при</w:t>
      </w:r>
      <w:r w:rsidRPr="009E4FB8">
        <w:rPr>
          <w:rFonts w:eastAsia="Times New Roman"/>
          <w:lang w:eastAsia="ru-RU"/>
        </w:rPr>
        <w:t xml:space="preserve"> условии, что все </w:t>
      </w:r>
      <w:r w:rsidRPr="00704E04">
        <w:rPr>
          <w:rFonts w:eastAsia="Times New Roman"/>
          <w:lang w:eastAsia="ru-RU"/>
        </w:rPr>
        <w:t>работы и оборудование</w:t>
      </w:r>
      <w:r w:rsidRPr="009E4FB8">
        <w:rPr>
          <w:rFonts w:eastAsia="Times New Roman"/>
          <w:lang w:eastAsia="ru-RU"/>
        </w:rPr>
        <w:t xml:space="preserve"> прошли освидетельствование в соответствии с п. 8.1, 8.1.1, 8.1.2, 8.2, 8.2.1, 8.2.2 Контракта, но не позднее срока, указанного в Графике выполнения строительно-монтажных работ (Приложение № 3 к Контракту), </w:t>
      </w:r>
      <w:r w:rsidRPr="009E4FB8">
        <w:rPr>
          <w:rFonts w:eastAsia="Times New Roman"/>
          <w:bCs/>
          <w:lang w:eastAsia="ru-RU"/>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bookmarkStart w:id="24" w:name="_Hlk124502354"/>
      <w:r w:rsidRPr="009E4FB8">
        <w:rPr>
          <w:rFonts w:eastAsia="Times New Roman"/>
          <w:bCs/>
          <w:lang w:eastAsia="ru-RU"/>
        </w:rPr>
        <w:t xml:space="preserve">от 05.04.2013 № 44-ФЗ «О контрактной системе в сфере закупок товаров, работ, услуг для обеспечения государственных и муниципальных нужд». </w:t>
      </w:r>
      <w:bookmarkEnd w:id="24"/>
      <w:r w:rsidRPr="009E4FB8">
        <w:rPr>
          <w:rFonts w:eastAsia="Times New Roman"/>
          <w:bCs/>
          <w:lang w:eastAsia="ru-RU"/>
        </w:rPr>
        <w:t xml:space="preserve">Документ о приемке, </w:t>
      </w:r>
      <w:r w:rsidRPr="00BF28E9">
        <w:rPr>
          <w:rFonts w:eastAsia="Times New Roman"/>
          <w:bCs/>
          <w:lang w:eastAsia="ru-RU"/>
        </w:rPr>
        <w:t>подписанный Подрядчиком автоматически с использованием единой информационной системы, направляется Заказчику.</w:t>
      </w:r>
    </w:p>
    <w:p w14:paraId="575638D7" w14:textId="77777777" w:rsidR="00FC0C69" w:rsidRPr="00E71DF5" w:rsidRDefault="00FC0C69" w:rsidP="00FC0C69">
      <w:pPr>
        <w:ind w:firstLine="709"/>
      </w:pPr>
      <w:r w:rsidRPr="00BF28E9">
        <w:rPr>
          <w:rFonts w:eastAsia="Times New Roman"/>
          <w:bCs/>
          <w:lang w:eastAsia="ru-RU"/>
        </w:rPr>
        <w:t xml:space="preserve">8.4. </w:t>
      </w:r>
      <w:r w:rsidRPr="00BF28E9">
        <w:rPr>
          <w:rFonts w:eastAsia="Times New Roman"/>
          <w:lang w:eastAsia="ru-RU"/>
        </w:rPr>
        <w:t>В срок не позднее 20 (Двадцати) рабочих дней, следующих за днем поступления Заказчику документа о приемке, подписанного</w:t>
      </w:r>
      <w:r w:rsidRPr="009E4FB8">
        <w:rPr>
          <w:rFonts w:eastAsia="Times New Roman"/>
          <w:lang w:eastAsia="ru-RU"/>
        </w:rPr>
        <w:t xml:space="preserve"> Подрядчиком, Заказчик осуществляет приемку выполненных работ, подписывает усиленной электронной подписью лица, имеющего право действовать от </w:t>
      </w:r>
      <w:r w:rsidRPr="00E71DF5">
        <w:rPr>
          <w:rFonts w:eastAsia="Times New Roman"/>
          <w:lang w:eastAsia="ru-RU"/>
        </w:rPr>
        <w:t>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E71DF5">
        <w:t xml:space="preserve"> </w:t>
      </w:r>
    </w:p>
    <w:p w14:paraId="21CF7988" w14:textId="77777777" w:rsidR="00FC0C69" w:rsidRPr="00E71DF5" w:rsidRDefault="00FC0C69" w:rsidP="00FC0C69">
      <w:pPr>
        <w:ind w:firstLine="709"/>
      </w:pPr>
      <w:r w:rsidRPr="00E71DF5">
        <w:t>8.5. В случае размещения Подрядчиком документа о приемке без приложения к нему исполнительной документации, указанной в п. 8.2 Контракта, приемка выполненных работ Заказчиком не осуществляется, документ о приемке Заказчиком не подписывается.</w:t>
      </w:r>
    </w:p>
    <w:p w14:paraId="2F761FB0" w14:textId="77777777" w:rsidR="00FC0C69" w:rsidRPr="009E4FB8" w:rsidRDefault="00FC0C69" w:rsidP="00FC0C69">
      <w:pPr>
        <w:widowControl w:val="0"/>
        <w:ind w:firstLine="709"/>
        <w:rPr>
          <w:rFonts w:eastAsia="Times New Roman"/>
          <w:bCs/>
          <w:lang w:eastAsia="ru-RU"/>
        </w:rPr>
      </w:pPr>
      <w:r w:rsidRPr="00E71DF5">
        <w:rPr>
          <w:rFonts w:eastAsia="Times New Roman"/>
          <w:bCs/>
          <w:lang w:eastAsia="ru-RU"/>
        </w:rPr>
        <w:t>8.6. В случае создания Заказчиком приемочной комиссии –</w:t>
      </w:r>
      <w:r w:rsidRPr="00E71DF5">
        <w:rPr>
          <w:rFonts w:eastAsia="Times New Roman"/>
          <w:lang w:eastAsia="ru-RU"/>
        </w:rPr>
        <w:t xml:space="preserve"> </w:t>
      </w:r>
      <w:r w:rsidRPr="00E71DF5">
        <w:rPr>
          <w:rFonts w:eastAsia="Times New Roman"/>
          <w:bCs/>
          <w:lang w:eastAsia="ru-RU"/>
        </w:rPr>
        <w:t>члены приемочной комиссии в срок, указанный в пункте 8.4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w:t>
      </w:r>
      <w:r w:rsidRPr="009E4FB8">
        <w:rPr>
          <w:rFonts w:eastAsia="Times New Roman"/>
          <w:bCs/>
          <w:lang w:eastAsia="ru-RU"/>
        </w:rPr>
        <w:t xml:space="preserve">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1AA6F23" w14:textId="77777777" w:rsidR="00FC0C69" w:rsidRPr="009E4FB8" w:rsidRDefault="00FC0C69" w:rsidP="00FC0C69">
      <w:pPr>
        <w:spacing w:line="240" w:lineRule="atLeast"/>
        <w:ind w:firstLine="709"/>
        <w:rPr>
          <w:rFonts w:eastAsia="Times New Roman"/>
          <w:bCs/>
          <w:lang w:eastAsia="ru-RU"/>
        </w:rPr>
      </w:pPr>
      <w:r w:rsidRPr="009E4FB8">
        <w:rPr>
          <w:rFonts w:eastAsia="Times New Roman"/>
          <w:bCs/>
          <w:lang w:eastAsia="ru-RU"/>
        </w:rPr>
        <w:t xml:space="preserve">8.7.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w:t>
      </w:r>
      <w:r w:rsidRPr="009E4FB8">
        <w:rPr>
          <w:rFonts w:eastAsia="Times New Roman"/>
          <w:bCs/>
          <w:lang w:eastAsia="ru-RU"/>
        </w:rPr>
        <w:lastRenderedPageBreak/>
        <w:t>8.4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768780" w14:textId="77777777" w:rsidR="00FC0C69" w:rsidRPr="009E4FB8" w:rsidRDefault="00FC0C69" w:rsidP="00FC0C69">
      <w:pPr>
        <w:spacing w:line="240" w:lineRule="atLeast"/>
        <w:ind w:firstLine="709"/>
        <w:rPr>
          <w:rFonts w:eastAsia="Times New Roman"/>
          <w:bCs/>
          <w:lang w:eastAsia="ru-RU"/>
        </w:rPr>
      </w:pPr>
      <w:r w:rsidRPr="009E4FB8">
        <w:rPr>
          <w:rFonts w:eastAsia="Times New Roman"/>
          <w:bCs/>
          <w:lang w:eastAsia="ru-RU"/>
        </w:rPr>
        <w:t>8.8.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78392804" w14:textId="77777777" w:rsidR="00FC0C69" w:rsidRPr="0029779D" w:rsidRDefault="00FC0C69" w:rsidP="00FC0C69">
      <w:pPr>
        <w:spacing w:line="240" w:lineRule="atLeast"/>
        <w:ind w:firstLine="709"/>
        <w:rPr>
          <w:rFonts w:eastAsia="Times New Roman"/>
          <w:bCs/>
          <w:lang w:eastAsia="ru-RU"/>
        </w:rPr>
      </w:pPr>
      <w:r w:rsidRPr="009E4FB8">
        <w:rPr>
          <w:rFonts w:eastAsia="Times New Roman"/>
          <w:bCs/>
          <w:lang w:eastAsia="ru-RU"/>
        </w:rPr>
        <w:t xml:space="preserve">8.9. При получении мотивированного отказа от подписания документа о приемке Подрядчик вправе устранить причины, </w:t>
      </w:r>
      <w:r w:rsidRPr="0029779D">
        <w:rPr>
          <w:rFonts w:eastAsia="Times New Roman"/>
          <w:bCs/>
          <w:lang w:eastAsia="ru-RU"/>
        </w:rPr>
        <w:t>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C11E95" w14:textId="6B58C5C7" w:rsidR="00FC0C69" w:rsidRPr="0029779D" w:rsidRDefault="00FC0C69" w:rsidP="00FC0C69">
      <w:pPr>
        <w:spacing w:line="240" w:lineRule="atLeast"/>
        <w:ind w:firstLine="709"/>
        <w:rPr>
          <w:rFonts w:eastAsia="Times New Roman"/>
          <w:bCs/>
          <w:lang w:eastAsia="ru-RU"/>
        </w:rPr>
      </w:pPr>
      <w:r w:rsidRPr="0029779D">
        <w:rPr>
          <w:rFonts w:eastAsia="Times New Roman"/>
          <w:bCs/>
          <w:lang w:eastAsia="ru-RU"/>
        </w:rPr>
        <w:t>8.10. Датой приемки выполненных работ</w:t>
      </w:r>
      <w:r w:rsidR="00930ECE">
        <w:rPr>
          <w:rFonts w:eastAsia="Times New Roman"/>
          <w:bCs/>
          <w:lang w:eastAsia="ru-RU"/>
        </w:rPr>
        <w:t xml:space="preserve"> </w:t>
      </w:r>
      <w:r w:rsidRPr="0029779D">
        <w:rPr>
          <w:rFonts w:eastAsia="Times New Roman"/>
          <w:bCs/>
          <w:lang w:eastAsia="ru-RU"/>
        </w:rPr>
        <w:t>считается дата размещения в единой информационной системе документа о приемке, подписанного Заказчиком.</w:t>
      </w:r>
    </w:p>
    <w:p w14:paraId="62BF2127" w14:textId="77777777" w:rsidR="00FC0C69" w:rsidRPr="0029779D" w:rsidRDefault="00FC0C69" w:rsidP="00FC0C69">
      <w:pPr>
        <w:ind w:firstLine="708"/>
        <w:rPr>
          <w:rFonts w:eastAsia="Times New Roman"/>
          <w:lang w:eastAsia="ru-RU"/>
        </w:rPr>
      </w:pPr>
      <w:bookmarkStart w:id="25" w:name="_Hlk20827066"/>
      <w:r w:rsidRPr="0029779D">
        <w:rPr>
          <w:rFonts w:eastAsia="Times New Roman"/>
          <w:lang w:eastAsia="ru-RU"/>
        </w:rPr>
        <w:t>8.11. Работы считаются принятыми со дня подписания документа(</w:t>
      </w:r>
      <w:proofErr w:type="spellStart"/>
      <w:r w:rsidRPr="0029779D">
        <w:rPr>
          <w:rFonts w:eastAsia="Times New Roman"/>
          <w:lang w:eastAsia="ru-RU"/>
        </w:rPr>
        <w:t>ов</w:t>
      </w:r>
      <w:proofErr w:type="spellEnd"/>
      <w:r w:rsidRPr="0029779D">
        <w:rPr>
          <w:rFonts w:eastAsia="Times New Roman"/>
          <w:lang w:eastAsia="ru-RU"/>
        </w:rPr>
        <w:t>) о приемке.</w:t>
      </w:r>
    </w:p>
    <w:bookmarkEnd w:id="25"/>
    <w:p w14:paraId="5967CC01" w14:textId="77777777" w:rsidR="00FC0C69" w:rsidRPr="0029779D" w:rsidRDefault="00FC0C69" w:rsidP="00FC0C69">
      <w:pPr>
        <w:ind w:firstLine="708"/>
        <w:rPr>
          <w:rFonts w:eastAsia="Times New Roman"/>
          <w:lang w:eastAsia="ru-RU"/>
        </w:rPr>
      </w:pPr>
      <w:r w:rsidRPr="0029779D">
        <w:rPr>
          <w:rFonts w:eastAsia="Times New Roman"/>
          <w:lang w:eastAsia="ru-RU"/>
        </w:rPr>
        <w:t>8.12. Заказчик назначает своего представителя, который от его имени совместно с Подрядчиком осуществляет приемку выполненных работ. Подрядчика представляет его ответственный представитель, который от его имени выполняет все правомерные действия, направленные на своевременное и надлежащее выполнение работ, и обладает всеми полномочиями, необходимыми для оперативного решения вопросов, связанных с выполнением работ на Объекте. Подрядчик представляет Заказчику копию документа о полномочном представителе.</w:t>
      </w:r>
    </w:p>
    <w:p w14:paraId="7E0A1F59" w14:textId="77777777" w:rsidR="00FC0C69" w:rsidRPr="0029779D" w:rsidRDefault="00FC0C69" w:rsidP="00FC0C69">
      <w:pPr>
        <w:ind w:firstLine="708"/>
        <w:rPr>
          <w:rFonts w:eastAsia="Times New Roman"/>
          <w:lang w:eastAsia="ru-RU"/>
        </w:rPr>
      </w:pPr>
      <w:r w:rsidRPr="0029779D">
        <w:rPr>
          <w:rFonts w:eastAsia="Times New Roman"/>
          <w:lang w:eastAsia="ru-RU"/>
        </w:rPr>
        <w:t>8.13.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 В случае, если по результатам проведения указанных выше проверок качества работ будет установлено их несоответствие требованиям Контракта и приложений к нему, расходы, понесенные Заказчиком в связи с проверкой, а также причиненные таким несоответствием последнему убытки, возлагаются на Подрядчика.</w:t>
      </w:r>
    </w:p>
    <w:p w14:paraId="65618321" w14:textId="77777777" w:rsidR="00FC0C69" w:rsidRPr="0029779D" w:rsidRDefault="00FC0C69" w:rsidP="00FC0C69">
      <w:pPr>
        <w:ind w:firstLine="708"/>
        <w:rPr>
          <w:rFonts w:eastAsia="Times New Roman"/>
          <w:lang w:eastAsia="ru-RU"/>
        </w:rPr>
      </w:pPr>
      <w:r w:rsidRPr="0029779D">
        <w:rPr>
          <w:rFonts w:eastAsia="Times New Roman"/>
          <w:lang w:eastAsia="ru-RU"/>
        </w:rPr>
        <w:t>8.14.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(Двух) 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68F0751C" w14:textId="4CCE7F5C" w:rsidR="00FC0C69" w:rsidRPr="0029779D" w:rsidRDefault="00FC0C69" w:rsidP="00FC0C69">
      <w:pPr>
        <w:shd w:val="clear" w:color="auto" w:fill="FFFFFF"/>
        <w:ind w:firstLine="709"/>
        <w:rPr>
          <w:rFonts w:eastAsia="Times New Roman"/>
          <w:lang w:eastAsia="ru-RU"/>
        </w:rPr>
      </w:pPr>
      <w:r w:rsidRPr="0029779D">
        <w:rPr>
          <w:rFonts w:eastAsia="Times New Roman"/>
          <w:lang w:eastAsia="ru-RU"/>
        </w:rPr>
        <w:t>8.15. В случае, если Заказчиком будут обнаружены некачественно выполненные работы, то Подрядчик своими силами и без увеличения цены контракта обязан в срок, указанный Заказчиком, устранить выявленные недостатки для обеспечения надлежащего качества работ, при этом срок производства работ по Контракту</w:t>
      </w:r>
      <w:r w:rsidR="00930ECE">
        <w:rPr>
          <w:rFonts w:eastAsia="Times New Roman"/>
          <w:lang w:eastAsia="ru-RU"/>
        </w:rPr>
        <w:t xml:space="preserve"> </w:t>
      </w:r>
      <w:r w:rsidRPr="0029779D">
        <w:rPr>
          <w:rFonts w:eastAsia="Times New Roman"/>
          <w:lang w:eastAsia="ru-RU"/>
        </w:rPr>
        <w:t>не продлевается.</w:t>
      </w:r>
    </w:p>
    <w:p w14:paraId="6BC99121" w14:textId="77777777" w:rsidR="00FC0C69" w:rsidRPr="00D6581E" w:rsidRDefault="00FC0C69" w:rsidP="00FC0C69">
      <w:pPr>
        <w:shd w:val="clear" w:color="auto" w:fill="FFFFFF"/>
        <w:ind w:firstLine="709"/>
        <w:rPr>
          <w:rFonts w:eastAsia="Times New Roman"/>
          <w:lang w:eastAsia="ru-RU"/>
        </w:rPr>
      </w:pPr>
      <w:r w:rsidRPr="0029779D">
        <w:rPr>
          <w:rFonts w:eastAsia="Times New Roman"/>
          <w:lang w:eastAsia="ru-RU"/>
        </w:rPr>
        <w:t xml:space="preserve">8.16. Некачественно выполненные работы и работы, выполненные с отклонением от технических нормативных документов, либо от условий Контракта, </w:t>
      </w:r>
      <w:r w:rsidRPr="00D6581E">
        <w:rPr>
          <w:rFonts w:eastAsia="Times New Roman"/>
          <w:lang w:eastAsia="ru-RU"/>
        </w:rPr>
        <w:t>Заказчиком к приемке и оплате не принимаются.</w:t>
      </w:r>
    </w:p>
    <w:p w14:paraId="45E2071C" w14:textId="642155FC" w:rsidR="00BF28E9" w:rsidRPr="0029779D" w:rsidRDefault="00FC0C69" w:rsidP="00BF28E9">
      <w:pPr>
        <w:pStyle w:val="consplusnormal"/>
        <w:spacing w:before="0" w:after="0"/>
        <w:ind w:firstLine="709"/>
        <w:jc w:val="both"/>
      </w:pPr>
      <w:r w:rsidRPr="00D6581E">
        <w:t>8.17.</w:t>
      </w:r>
      <w:r w:rsidR="00BF28E9" w:rsidRPr="00D6581E">
        <w:t xml:space="preserve"> </w:t>
      </w:r>
      <w:bookmarkStart w:id="26" w:name="_Hlk97895809"/>
      <w:r w:rsidR="00BF28E9" w:rsidRPr="00D6581E">
        <w:t>В течение 3 (</w:t>
      </w:r>
      <w:r w:rsidR="0096093F" w:rsidRPr="00D6581E">
        <w:t>Т</w:t>
      </w:r>
      <w:r w:rsidR="00BF28E9" w:rsidRPr="00D6581E">
        <w:t>рех) рабочих дней после подписания документов, установленных в п. 8.</w:t>
      </w:r>
      <w:r w:rsidR="00930ECE" w:rsidRPr="00D6581E">
        <w:t>4</w:t>
      </w:r>
      <w:r w:rsidR="00BF28E9" w:rsidRPr="00D6581E">
        <w:t xml:space="preserve"> Контракта, Подрядчик предоставляет Заказчику Акт приемки объекта капитального строительства в трех экземплярах (2 экземпляра Заказчику и 1 экземпляр Подрядчику).</w:t>
      </w:r>
      <w:r w:rsidR="00BF28E9" w:rsidRPr="0029779D">
        <w:t xml:space="preserve"> Стороны подписывают указанный Акт приемки объекта капитального строительства в течение 3 (</w:t>
      </w:r>
      <w:r w:rsidR="0096093F">
        <w:t>Т</w:t>
      </w:r>
      <w:r w:rsidR="00BF28E9" w:rsidRPr="0029779D">
        <w:t>рех) рабочих дней с даты его предоставления</w:t>
      </w:r>
      <w:bookmarkEnd w:id="26"/>
      <w:r w:rsidR="00BF28E9" w:rsidRPr="0029779D">
        <w:t>.</w:t>
      </w:r>
    </w:p>
    <w:p w14:paraId="398D3B4B" w14:textId="77777777" w:rsidR="00FC0C69" w:rsidRPr="0029779D" w:rsidRDefault="00FC0C69" w:rsidP="00FC0C69">
      <w:pPr>
        <w:pStyle w:val="consplusnormal"/>
        <w:spacing w:before="0" w:after="0"/>
        <w:ind w:firstLine="709"/>
        <w:jc w:val="both"/>
      </w:pPr>
      <w:r w:rsidRPr="0029779D">
        <w:t>8.18. До подписания Акта приемки объекта капитального строительства риск случайной гибели Объекта или его повреждения несет Подрядчик. С даты подписания Акта приемки объекта капитального строительства риск случайной гибели или повреждения Объекта переходит к Заказчику.</w:t>
      </w:r>
    </w:p>
    <w:p w14:paraId="7A286FAE" w14:textId="77777777" w:rsidR="00FC0C69" w:rsidRPr="0029779D" w:rsidRDefault="00FC0C69" w:rsidP="00FC0C69">
      <w:pPr>
        <w:pStyle w:val="consplusnormal"/>
        <w:spacing w:before="0" w:after="0"/>
        <w:ind w:firstLine="709"/>
        <w:jc w:val="both"/>
      </w:pPr>
      <w:r w:rsidRPr="0029779D">
        <w:lastRenderedPageBreak/>
        <w:t>8.19. Принятие работ по Контракту без замечаний не лишает Заказчика права ссылаться на дефекты (недостатки) выполненных работ, которые могли быть установлены при обычном способе приемки работ (явные дефекты (недостатки)).</w:t>
      </w:r>
    </w:p>
    <w:p w14:paraId="7C515254" w14:textId="77777777" w:rsidR="00FC0C69" w:rsidRPr="009E4FB8" w:rsidRDefault="00FC0C69" w:rsidP="00FC0C69">
      <w:pPr>
        <w:ind w:firstLine="709"/>
      </w:pPr>
      <w:r w:rsidRPr="0029779D">
        <w:t>8.20. При приемке выполненных работ (этапов)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(этапов) не выделяется и не обосновывается стоимость учтенных в цене выполненных работ (этапов) согласно Сметы контракта (Приложение № 2 к Контракту),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w:t>
      </w:r>
      <w:r w:rsidRPr="009E4FB8">
        <w:t xml:space="preserve"> титульных временных зданий и сооружений, непредвиденных работ и затрат Подрядчика.</w:t>
      </w:r>
    </w:p>
    <w:p w14:paraId="56D064EA" w14:textId="072CDEF8" w:rsidR="00FC0C69" w:rsidRPr="0029779D" w:rsidRDefault="00FC0C69" w:rsidP="00FC0C69">
      <w:pPr>
        <w:ind w:firstLine="709"/>
      </w:pPr>
      <w:r w:rsidRPr="009E4FB8">
        <w:t>8.21. Заказчик в течение 10 (</w:t>
      </w:r>
      <w:r>
        <w:t>Д</w:t>
      </w:r>
      <w:r w:rsidRPr="009E4FB8">
        <w:t>есяти) рабочих дней со дня подписания Сторонами Акта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w:t>
      </w:r>
      <w:r w:rsidR="0096093F">
        <w:t xml:space="preserve"> </w:t>
      </w:r>
      <w:r w:rsidRPr="009E4FB8">
        <w:t xml:space="preserve">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если в соответствии с </w:t>
      </w:r>
      <w:r w:rsidRPr="0029779D">
        <w:t>законодательством Российской Федерации в отношении Объекта осуществляется надзор органом государственного строительного надзора.</w:t>
      </w:r>
    </w:p>
    <w:p w14:paraId="13BC3D5A" w14:textId="098FA9F8" w:rsidR="00FC0C69" w:rsidRPr="0029779D" w:rsidRDefault="00FC0C69" w:rsidP="00FC0C69">
      <w:pPr>
        <w:shd w:val="clear" w:color="auto" w:fill="FFFFFF"/>
        <w:ind w:firstLine="709"/>
        <w:rPr>
          <w:rFonts w:eastAsia="Times New Roman"/>
          <w:lang w:eastAsia="ru-RU"/>
        </w:rPr>
      </w:pPr>
      <w:r w:rsidRPr="0029779D">
        <w:rPr>
          <w:rFonts w:eastAsia="Times New Roman"/>
          <w:lang w:eastAsia="ru-RU"/>
        </w:rPr>
        <w:t xml:space="preserve">8.22. Оформление </w:t>
      </w:r>
      <w:r w:rsidRPr="0029779D">
        <w:rPr>
          <w:rFonts w:eastAsia="Times New Roman"/>
          <w:color w:val="000000"/>
          <w:lang w:eastAsia="ru-RU"/>
        </w:rPr>
        <w:t>документа о приемке</w:t>
      </w:r>
      <w:r w:rsidR="00930ECE">
        <w:rPr>
          <w:rFonts w:eastAsia="Times New Roman"/>
          <w:color w:val="000000"/>
          <w:lang w:eastAsia="ru-RU"/>
        </w:rPr>
        <w:t xml:space="preserve"> </w:t>
      </w:r>
      <w:r w:rsidRPr="0029779D">
        <w:rPr>
          <w:rFonts w:eastAsia="Times New Roman"/>
          <w:lang w:eastAsia="ru-RU"/>
        </w:rPr>
        <w:t>осуществляется после предоставления Подрядчиком обеспечения гарантийных обязательств в порядке и в сроки, установленные Контрактом.</w:t>
      </w:r>
    </w:p>
    <w:p w14:paraId="40524284" w14:textId="77777777" w:rsidR="00FC0C69" w:rsidRPr="0029779D" w:rsidRDefault="00FC0C69">
      <w:pPr>
        <w:ind w:firstLine="709"/>
      </w:pPr>
    </w:p>
    <w:p w14:paraId="594264F0" w14:textId="2C9F7FE8" w:rsidR="00C152E2" w:rsidRPr="0029779D" w:rsidRDefault="00C152E2" w:rsidP="00B03FF3">
      <w:pPr>
        <w:jc w:val="center"/>
        <w:rPr>
          <w:b/>
          <w:bCs/>
        </w:rPr>
      </w:pPr>
      <w:r w:rsidRPr="0029779D">
        <w:rPr>
          <w:b/>
          <w:bCs/>
        </w:rPr>
        <w:t xml:space="preserve">9. Гарантии качества </w:t>
      </w:r>
      <w:r w:rsidR="00BF28E9" w:rsidRPr="0029779D">
        <w:rPr>
          <w:b/>
          <w:bCs/>
        </w:rPr>
        <w:t>по сданным работам</w:t>
      </w:r>
    </w:p>
    <w:p w14:paraId="2CAD0CF6" w14:textId="3DC2522E" w:rsidR="00137C38" w:rsidRPr="0029779D" w:rsidRDefault="00C152E2">
      <w:pPr>
        <w:autoSpaceDE w:val="0"/>
        <w:ind w:firstLine="709"/>
      </w:pPr>
      <w:r w:rsidRPr="0029779D">
        <w:t>9.1. Гарантийный срок на Объект устанавливается сроком на 5 (</w:t>
      </w:r>
      <w:r w:rsidR="00EB285D" w:rsidRPr="0029779D">
        <w:t>П</w:t>
      </w:r>
      <w:r w:rsidRPr="0029779D">
        <w:t>ять) лет</w:t>
      </w:r>
      <w:r w:rsidR="00FE0016" w:rsidRPr="0029779D">
        <w:t xml:space="preserve"> </w:t>
      </w:r>
      <w:r w:rsidR="006413FB" w:rsidRPr="0029779D">
        <w:t xml:space="preserve">с даты </w:t>
      </w:r>
      <w:r w:rsidR="00137C38" w:rsidRPr="0029779D">
        <w:t xml:space="preserve">подписания </w:t>
      </w:r>
      <w:r w:rsidR="00BF28E9" w:rsidRPr="0029779D">
        <w:t>документа о приемке</w:t>
      </w:r>
      <w:r w:rsidR="00930ECE">
        <w:t>.</w:t>
      </w:r>
    </w:p>
    <w:p w14:paraId="31BFB8EB" w14:textId="618FBF17" w:rsidR="00C152E2" w:rsidRPr="0029779D" w:rsidRDefault="00C152E2">
      <w:pPr>
        <w:autoSpaceDE w:val="0"/>
        <w:ind w:firstLine="709"/>
      </w:pPr>
      <w:r w:rsidRPr="0029779D">
        <w:t>9.2. 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325DBBA" w14:textId="03B49BAD" w:rsidR="00C152E2" w:rsidRPr="0029779D" w:rsidRDefault="00C152E2">
      <w:pPr>
        <w:autoSpaceDE w:val="0"/>
        <w:ind w:firstLine="709"/>
      </w:pPr>
      <w:r w:rsidRPr="0029779D">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w:t>
      </w:r>
      <w:r w:rsidR="00D968DA" w:rsidRPr="0029779D">
        <w:t xml:space="preserve"> 9.1. </w:t>
      </w:r>
      <w:r w:rsidR="006E774F" w:rsidRPr="0029779D">
        <w:t>К</w:t>
      </w:r>
      <w:r w:rsidRPr="0029779D">
        <w:t>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E6B2590" w14:textId="77777777" w:rsidR="00C152E2" w:rsidRPr="0029779D" w:rsidRDefault="00C152E2">
      <w:pPr>
        <w:autoSpaceDE w:val="0"/>
        <w:ind w:firstLine="709"/>
      </w:pPr>
      <w:r w:rsidRPr="0029779D">
        <w:t>9.3.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F8D11F3" w14:textId="77777777" w:rsidR="00C152E2" w:rsidRPr="0029779D" w:rsidRDefault="00C152E2">
      <w:pPr>
        <w:autoSpaceDE w:val="0"/>
        <w:ind w:firstLine="709"/>
      </w:pPr>
      <w:r w:rsidRPr="0029779D">
        <w:t>9.4. Устранение недостатков (дефектов) работ, выявленных в течение гарантийного срока, осуществляется силами и за счет средств Подрядчика.</w:t>
      </w:r>
    </w:p>
    <w:p w14:paraId="11F6953C" w14:textId="77777777" w:rsidR="00C152E2" w:rsidRPr="0029779D" w:rsidRDefault="00C152E2">
      <w:pPr>
        <w:autoSpaceDE w:val="0"/>
        <w:ind w:firstLine="709"/>
      </w:pPr>
      <w:r w:rsidRPr="0029779D">
        <w:t>9.5. Если в течение гарантийного срока, указанного в пункте 9.1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3BC7DF50" w14:textId="3B85EE30" w:rsidR="00C152E2" w:rsidRPr="0029779D" w:rsidRDefault="00C152E2">
      <w:pPr>
        <w:autoSpaceDE w:val="0"/>
        <w:ind w:firstLine="709"/>
      </w:pPr>
      <w:r w:rsidRPr="0029779D">
        <w:t>9.6. Не позднее 10 (</w:t>
      </w:r>
      <w:r w:rsidR="00BF28E9" w:rsidRPr="0029779D">
        <w:t>Д</w:t>
      </w:r>
      <w:r w:rsidRPr="0029779D">
        <w:t>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DCEC298" w14:textId="77777777" w:rsidR="00C152E2" w:rsidRPr="0029779D" w:rsidRDefault="00C152E2">
      <w:pPr>
        <w:autoSpaceDE w:val="0"/>
        <w:ind w:firstLine="709"/>
      </w:pPr>
      <w:r w:rsidRPr="0029779D">
        <w:t>9.7.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000C4CD0" w14:textId="18D9BE3C" w:rsidR="00C152E2" w:rsidRPr="0029779D" w:rsidRDefault="00C152E2">
      <w:pPr>
        <w:autoSpaceDE w:val="0"/>
        <w:ind w:firstLine="709"/>
      </w:pPr>
      <w:r w:rsidRPr="0029779D">
        <w:lastRenderedPageBreak/>
        <w:t xml:space="preserve">9.8. Если иной срок не будет согласован </w:t>
      </w:r>
      <w:r w:rsidR="009274DA" w:rsidRPr="0029779D">
        <w:t>С</w:t>
      </w:r>
      <w:r w:rsidRPr="0029779D">
        <w:t>торонами дополнительно, Подрядчик обязуется устранить выявленные недостатки (дефекты) работ не позднее 1 (</w:t>
      </w:r>
      <w:r w:rsidR="00BF28E9" w:rsidRPr="0029779D">
        <w:t>О</w:t>
      </w:r>
      <w:r w:rsidRPr="0029779D">
        <w:t>дного) месяца со дня получения требования от Заказчика.</w:t>
      </w:r>
    </w:p>
    <w:p w14:paraId="72EB8A52" w14:textId="77777777" w:rsidR="00C152E2" w:rsidRPr="0029779D" w:rsidRDefault="00C152E2">
      <w:pPr>
        <w:autoSpaceDE w:val="0"/>
        <w:ind w:firstLine="709"/>
      </w:pPr>
      <w:r w:rsidRPr="0029779D">
        <w:t>9.9.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512665EC" w14:textId="77777777" w:rsidR="00C152E2" w:rsidRDefault="00C152E2">
      <w:pPr>
        <w:autoSpaceDE w:val="0"/>
        <w:ind w:firstLine="709"/>
      </w:pPr>
      <w:r w:rsidRPr="0029779D">
        <w:t>9.10. Течение гарантийного срока прерывается на все время, на протяжении которого Объект не мог эксплуатироваться вследствие недостатков</w:t>
      </w:r>
      <w:r w:rsidRPr="001A18B8">
        <w:t xml:space="preserve"> (дефектов) работ, за которые отвечает Подрядчик.</w:t>
      </w:r>
    </w:p>
    <w:p w14:paraId="4920F935" w14:textId="77777777" w:rsidR="00C152E2" w:rsidRDefault="00C152E2">
      <w:pPr>
        <w:ind w:firstLine="709"/>
      </w:pPr>
    </w:p>
    <w:p w14:paraId="1105445E" w14:textId="77777777" w:rsidR="00C152E2" w:rsidRDefault="00C152E2">
      <w:pPr>
        <w:ind w:firstLine="709"/>
        <w:jc w:val="center"/>
      </w:pPr>
      <w:bookmarkStart w:id="27" w:name="_Hlk95850493"/>
      <w:r>
        <w:rPr>
          <w:b/>
          <w:bCs/>
        </w:rPr>
        <w:t>10. Строительная площадка. Правила безопасности при производстве работ</w:t>
      </w:r>
    </w:p>
    <w:p w14:paraId="121C8306" w14:textId="6AEE0776" w:rsidR="00C152E2" w:rsidRDefault="00C152E2">
      <w:pPr>
        <w:ind w:firstLine="709"/>
        <w:rPr>
          <w:rFonts w:ascii="Verdana" w:hAnsi="Verdana" w:cs="Verdana"/>
        </w:rPr>
      </w:pPr>
      <w:r>
        <w:t xml:space="preserve">10.1. Предоставление Подрядчику доступа на строительную площадку для выполнения работ на Объекте оформляется актом по форме, согласованной Сторонами </w:t>
      </w:r>
      <w:r w:rsidRPr="00EA3483">
        <w:t xml:space="preserve">(Приложение № </w:t>
      </w:r>
      <w:r w:rsidR="00774443">
        <w:t>5</w:t>
      </w:r>
      <w:r w:rsidRPr="00EA3483">
        <w:t xml:space="preserve"> к Контракту), который считается доказательством надлежащего</w:t>
      </w:r>
      <w:r>
        <w:t xml:space="preserve">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w:t>
      </w:r>
    </w:p>
    <w:p w14:paraId="752017A0" w14:textId="0CB1435D" w:rsidR="00C152E2" w:rsidRDefault="00C152E2">
      <w:pPr>
        <w:ind w:firstLine="709"/>
        <w:rPr>
          <w:rFonts w:ascii="Verdana" w:hAnsi="Verdana" w:cs="Verdana"/>
        </w:rPr>
      </w:pPr>
      <w:r>
        <w:t>10.</w:t>
      </w:r>
      <w:r w:rsidR="00D372A1">
        <w:t>2</w:t>
      </w:r>
      <w:r>
        <w:t>. Подрядчик несет всю полноту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6B373E66" w14:textId="54016645" w:rsidR="00C152E2" w:rsidRDefault="00C152E2">
      <w:pPr>
        <w:ind w:firstLine="709"/>
        <w:rPr>
          <w:rFonts w:ascii="Verdana" w:hAnsi="Verdana" w:cs="Verdana"/>
        </w:rPr>
      </w:pPr>
      <w:r>
        <w:t>10.</w:t>
      </w:r>
      <w:r w:rsidR="00D372A1">
        <w:t>3</w:t>
      </w:r>
      <w:r>
        <w:t xml:space="preserve">. В случае привлечения Заказчика к ответственности за какие-либо нарушения на строительной площадке Подрядчик в полном объеме возмещает Заказчику </w:t>
      </w:r>
      <w:r w:rsidR="00D46140">
        <w:t>причиненные,</w:t>
      </w:r>
      <w:r w:rsidR="0010711B">
        <w:t xml:space="preserve"> </w:t>
      </w:r>
      <w:r>
        <w:t>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4161B0D6" w14:textId="7B0324B6" w:rsidR="00C152E2" w:rsidRDefault="00C152E2">
      <w:pPr>
        <w:ind w:firstLine="709"/>
      </w:pPr>
      <w:r>
        <w:t>10.</w:t>
      </w:r>
      <w:r w:rsidR="00D372A1">
        <w:t>4</w:t>
      </w:r>
      <w:r>
        <w:t>. Подрядчик обязан проверять полномочия лиц, допускаемых на строительную площадку.</w:t>
      </w:r>
    </w:p>
    <w:p w14:paraId="5BC9DD3A" w14:textId="37EA395D" w:rsidR="00C152E2" w:rsidRDefault="00C152E2">
      <w:pPr>
        <w:ind w:firstLine="709"/>
        <w:rPr>
          <w:rFonts w:ascii="Verdana" w:hAnsi="Verdana" w:cs="Verdana"/>
        </w:rPr>
      </w:pPr>
      <w:r>
        <w:t>10.</w:t>
      </w:r>
      <w:r w:rsidR="00D372A1">
        <w:t>5</w:t>
      </w:r>
      <w:r>
        <w:t>.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6A38F1F4" w14:textId="445058B9" w:rsidR="00C152E2" w:rsidRDefault="00C152E2">
      <w:pPr>
        <w:ind w:firstLine="709"/>
      </w:pPr>
      <w:r>
        <w:t>10.</w:t>
      </w:r>
      <w:r w:rsidR="00D372A1">
        <w:t>6</w:t>
      </w:r>
      <w:r>
        <w:t>.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25A70F75" w14:textId="1C8567B2" w:rsidR="00C152E2" w:rsidRDefault="00C152E2">
      <w:pPr>
        <w:ind w:firstLine="709"/>
        <w:rPr>
          <w:rFonts w:ascii="Verdana" w:hAnsi="Verdana" w:cs="Verdana"/>
        </w:rPr>
      </w:pPr>
      <w:r>
        <w:t>10.</w:t>
      </w:r>
      <w:r w:rsidR="00D372A1">
        <w:t>7</w:t>
      </w:r>
      <w:r>
        <w:t>.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территории Российской Федерации, проекту организации строительства.</w:t>
      </w:r>
    </w:p>
    <w:p w14:paraId="1508D1F9" w14:textId="0CED044B" w:rsidR="00C152E2" w:rsidRDefault="00C152E2">
      <w:pPr>
        <w:ind w:firstLine="709"/>
        <w:rPr>
          <w:rFonts w:ascii="Verdana" w:hAnsi="Verdana" w:cs="Verdana"/>
        </w:rPr>
      </w:pPr>
      <w:r>
        <w:t>10.</w:t>
      </w:r>
      <w:r w:rsidR="00D372A1">
        <w:t>8</w:t>
      </w:r>
      <w:r>
        <w:t>. Возврат строительной площадки осуществляется Подрядчиком не позднее 10 дней с даты подписания Сторонами Акта приемки объекта капитального строительства.</w:t>
      </w:r>
    </w:p>
    <w:p w14:paraId="0E6C0877" w14:textId="7463D491" w:rsidR="00C152E2" w:rsidRDefault="00C152E2">
      <w:pPr>
        <w:ind w:firstLine="709"/>
        <w:rPr>
          <w:rFonts w:ascii="Verdana" w:hAnsi="Verdana" w:cs="Verdana"/>
        </w:rPr>
      </w:pPr>
      <w:r>
        <w:t>10.</w:t>
      </w:r>
      <w:r w:rsidR="00D372A1">
        <w:t>9</w:t>
      </w:r>
      <w:r>
        <w:t>.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618D69E3" w14:textId="45899D93" w:rsidR="00C152E2" w:rsidRDefault="00C152E2">
      <w:pPr>
        <w:ind w:firstLine="709"/>
        <w:rPr>
          <w:rFonts w:ascii="Verdana" w:hAnsi="Verdana" w:cs="Verdana"/>
        </w:rPr>
      </w:pPr>
      <w:r>
        <w:t>10.1</w:t>
      </w:r>
      <w:r w:rsidR="00D372A1">
        <w:t>0</w:t>
      </w:r>
      <w:r>
        <w:t>.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471B07F0" w14:textId="709F4102" w:rsidR="00C152E2" w:rsidRDefault="00C152E2">
      <w:pPr>
        <w:ind w:firstLine="709"/>
      </w:pPr>
      <w:r>
        <w:t>10.1</w:t>
      </w:r>
      <w:r w:rsidR="00D372A1">
        <w:t>1</w:t>
      </w:r>
      <w:r>
        <w:t xml:space="preserve">. Подрядчик в своей деятельности руководствуется и в обязательном порядке исполняет действующие правила по безопасному ведению работ и охране труда. </w:t>
      </w:r>
    </w:p>
    <w:p w14:paraId="730C54AE" w14:textId="6679AB09" w:rsidR="00C152E2" w:rsidRDefault="00C152E2">
      <w:pPr>
        <w:ind w:firstLine="709"/>
      </w:pPr>
      <w:r>
        <w:lastRenderedPageBreak/>
        <w:t>10.1</w:t>
      </w:r>
      <w:r w:rsidR="00D372A1">
        <w:t>2</w:t>
      </w:r>
      <w:r>
        <w:t xml:space="preserve">.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3B1996E4" w14:textId="6A7D57BA" w:rsidR="00C152E2" w:rsidRDefault="00C152E2">
      <w:pPr>
        <w:ind w:firstLine="709"/>
      </w:pPr>
      <w:r>
        <w:t>10.1</w:t>
      </w:r>
      <w:r w:rsidR="00D372A1">
        <w:t>3</w:t>
      </w:r>
      <w:r>
        <w:t xml:space="preserve">.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5FBE7015" w14:textId="169148D3" w:rsidR="00C152E2" w:rsidRDefault="00C152E2">
      <w:pPr>
        <w:ind w:firstLine="709"/>
      </w:pPr>
      <w:r>
        <w:t>10.1</w:t>
      </w:r>
      <w:r w:rsidR="00D372A1">
        <w:t>4</w:t>
      </w:r>
      <w:r>
        <w:t xml:space="preserve">.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27DECBDE" w14:textId="403239EE" w:rsidR="00C152E2" w:rsidRDefault="00C152E2">
      <w:pPr>
        <w:ind w:firstLine="709"/>
      </w:pPr>
      <w:r>
        <w:t>10.1</w:t>
      </w:r>
      <w:r w:rsidR="00D372A1">
        <w:t>5</w:t>
      </w:r>
      <w:r>
        <w:t xml:space="preserve">.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293FCF41" w14:textId="2F250F8E" w:rsidR="00C152E2" w:rsidRDefault="00C152E2">
      <w:pPr>
        <w:ind w:firstLine="709"/>
      </w:pPr>
      <w:r>
        <w:t>10.1</w:t>
      </w:r>
      <w:r w:rsidR="00D372A1">
        <w:t>6</w:t>
      </w:r>
      <w:r>
        <w:t>.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bookmarkEnd w:id="27"/>
    <w:p w14:paraId="0FFEAEA8" w14:textId="42CA63D7" w:rsidR="00C152E2" w:rsidRDefault="00C152E2">
      <w:pPr>
        <w:spacing w:before="240"/>
        <w:ind w:firstLine="567"/>
        <w:jc w:val="center"/>
        <w:rPr>
          <w:b/>
          <w:bCs/>
        </w:rPr>
      </w:pPr>
      <w:r w:rsidRPr="21249CE4">
        <w:rPr>
          <w:b/>
          <w:bCs/>
        </w:rPr>
        <w:t>1</w:t>
      </w:r>
      <w:r>
        <w:rPr>
          <w:b/>
          <w:bCs/>
        </w:rPr>
        <w:t>1</w:t>
      </w:r>
      <w:r w:rsidRPr="21249CE4">
        <w:rPr>
          <w:b/>
          <w:bCs/>
        </w:rPr>
        <w:t xml:space="preserve">. Ответственность сторон </w:t>
      </w:r>
    </w:p>
    <w:p w14:paraId="387F25CB" w14:textId="77777777" w:rsidR="00C152E2" w:rsidRDefault="00C152E2">
      <w:pPr>
        <w:ind w:firstLine="709"/>
      </w:pPr>
      <w:r>
        <w:t>11.1.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0D9B085" w14:textId="77777777" w:rsidR="00C152E2" w:rsidRDefault="00C152E2">
      <w:pPr>
        <w:ind w:firstLine="709"/>
      </w:pPr>
      <w:r>
        <w:t>11.2.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5594A4" w14:textId="77777777" w:rsidR="00C152E2" w:rsidRDefault="00C152E2">
      <w:pPr>
        <w:ind w:firstLine="709"/>
      </w:pPr>
      <w:r>
        <w:t>11.3.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0342582" w14:textId="77777777" w:rsidR="00C152E2" w:rsidRDefault="00C152E2">
      <w:pPr>
        <w:ind w:firstLine="709"/>
      </w:pPr>
      <w:r>
        <w:t>11.4. Размер штрафа устанавливается в порядке, установленном пунктами 11.5 – 11.11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B8FA791" w14:textId="77777777" w:rsidR="00C152E2" w:rsidRDefault="00C152E2">
      <w:pPr>
        <w:ind w:firstLine="709"/>
      </w:pPr>
      <w:r>
        <w:t>11.5.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11.6 – 11.10 настоящего раздела):</w:t>
      </w:r>
    </w:p>
    <w:p w14:paraId="011C607D" w14:textId="77777777" w:rsidR="00C152E2" w:rsidRDefault="00C152E2">
      <w:pPr>
        <w:ind w:firstLine="709"/>
      </w:pPr>
      <w:r>
        <w:t>а) 10 процентов цены Контракта (этапа) в случае, если цена Контракта (этапа) не превышает 3 млн. рублей;</w:t>
      </w:r>
    </w:p>
    <w:p w14:paraId="38AE522F" w14:textId="77777777" w:rsidR="00C152E2" w:rsidRDefault="00C152E2">
      <w:pPr>
        <w:ind w:firstLine="709"/>
      </w:pPr>
      <w:r>
        <w:t>б) 5 процентов цены Контракта (этапа) в случае, если цена Контракта (этапа) составляет от 3 млн. рублей до 50 млн. рублей (включительно);</w:t>
      </w:r>
    </w:p>
    <w:p w14:paraId="1293A673" w14:textId="77777777" w:rsidR="00C152E2" w:rsidRDefault="00C152E2">
      <w:pPr>
        <w:ind w:firstLine="709"/>
      </w:pPr>
      <w:r>
        <w:t>в) 1 процент цены Контракта (этапа) в случае, если цена Контракта (этапа) составляет от 50 млн. рублей до 100 млн. рублей (включительно);</w:t>
      </w:r>
    </w:p>
    <w:p w14:paraId="456552C2" w14:textId="77777777" w:rsidR="00C152E2" w:rsidRDefault="00C152E2">
      <w:pPr>
        <w:ind w:firstLine="709"/>
      </w:pPr>
      <w:r>
        <w:t>г) 0,5 процента цены Контракта (этапа) в случае, если цена Контракта (этапа) составляет от 100 млн. рублей до 500 млн. рублей (включительно);</w:t>
      </w:r>
    </w:p>
    <w:p w14:paraId="5B24B32B" w14:textId="77777777" w:rsidR="00C152E2" w:rsidRDefault="00C152E2">
      <w:pPr>
        <w:ind w:firstLine="709"/>
      </w:pPr>
      <w:r>
        <w:t>д) 0,4 процента цены Контракта (этапа) в случае, если цена Контракта (этапа) составляет от 500 млн. рублей до 1 млрд. рублей (включительно);</w:t>
      </w:r>
    </w:p>
    <w:p w14:paraId="29FA5888" w14:textId="77777777" w:rsidR="00C152E2" w:rsidRDefault="00C152E2">
      <w:pPr>
        <w:ind w:firstLine="709"/>
      </w:pPr>
      <w:r>
        <w:t>е) 0,3 процента цены Контракта (этапа) в случае, если цена Контракта (этапа) составляет от 1 млрд. рублей до 2 млрд. рублей (включительно);</w:t>
      </w:r>
    </w:p>
    <w:p w14:paraId="04232011" w14:textId="77777777" w:rsidR="00C152E2" w:rsidRDefault="00C152E2">
      <w:pPr>
        <w:ind w:firstLine="709"/>
      </w:pPr>
      <w:r>
        <w:t>ж) 0,25 процента цены Контракта (этапа) в случае, если цена Контракта (этапа) составляет от 2 млрд. рублей до 5 млрд. рублей (включительно);</w:t>
      </w:r>
    </w:p>
    <w:p w14:paraId="5291EAAA" w14:textId="77777777" w:rsidR="00C152E2" w:rsidRDefault="00C152E2">
      <w:pPr>
        <w:ind w:firstLine="709"/>
      </w:pPr>
      <w:r>
        <w:lastRenderedPageBreak/>
        <w:t>з) 0,2 процента цены Контракта (этапа) в случае, если цена Контракта (этапа) составляет от 5 млрд. рублей до 10 млрд. рублей (включительно);</w:t>
      </w:r>
    </w:p>
    <w:p w14:paraId="42E46854" w14:textId="77777777" w:rsidR="00C152E2" w:rsidRDefault="00C152E2">
      <w:pPr>
        <w:ind w:firstLine="709"/>
      </w:pPr>
      <w:r>
        <w:t>и) 0,1 процента цены Контракта (этапа) в случае, если цена Контракта (этапа) превышает 10 млрд. рублей.</w:t>
      </w:r>
    </w:p>
    <w:p w14:paraId="4F833FEC" w14:textId="382A9BA3" w:rsidR="00C152E2" w:rsidRPr="00014078" w:rsidRDefault="00C152E2">
      <w:pPr>
        <w:ind w:firstLine="709"/>
      </w:pPr>
      <w:r>
        <w:t xml:space="preserve">11.6. За каждый факт </w:t>
      </w:r>
      <w:r w:rsidRPr="00014078">
        <w:t xml:space="preserve">неисполнения или ненадлежащего исполнения Подрядчиком обязательств, предусмотренных </w:t>
      </w:r>
      <w:r w:rsidR="006E774F" w:rsidRPr="00014078">
        <w:t>К</w:t>
      </w:r>
      <w:r w:rsidRPr="00014078">
        <w:t xml:space="preserve">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B83126" w:rsidRPr="00014078">
        <w:t>К</w:t>
      </w:r>
      <w:r w:rsidRPr="00014078">
        <w:t xml:space="preserve">онтрактом, Подрядчик уплачивает штраф в размере 1 процента цены </w:t>
      </w:r>
      <w:r w:rsidR="00014078" w:rsidRPr="00014078">
        <w:t>к</w:t>
      </w:r>
      <w:r w:rsidRPr="00014078">
        <w:t>онтракта (этапа), но не более 5 тыс. рублей и не менее 1 тыс. рублей.</w:t>
      </w:r>
    </w:p>
    <w:p w14:paraId="79381FAA" w14:textId="7B45F7E4" w:rsidR="00C152E2" w:rsidRPr="00014078" w:rsidRDefault="00C152E2">
      <w:pPr>
        <w:ind w:firstLine="709"/>
      </w:pPr>
      <w:r w:rsidRPr="00014078">
        <w:t xml:space="preserve">11.7. За каждый факт неисполнения или ненадлежащего исполнения Подрядчиком обязательств, предусмотренных </w:t>
      </w:r>
      <w:r w:rsidR="00B83126" w:rsidRPr="00014078">
        <w:t>К</w:t>
      </w:r>
      <w:r w:rsidRPr="00014078">
        <w:t xml:space="preserve">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740E7A" w:rsidRPr="00014078">
        <w:t>К</w:t>
      </w:r>
      <w:r w:rsidRPr="00014078">
        <w:t xml:space="preserve">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w:t>
      </w:r>
      <w:r w:rsidR="00B83126" w:rsidRPr="00014078">
        <w:t>К</w:t>
      </w:r>
      <w:r w:rsidRPr="00014078">
        <w:t>онтрактом, и подлежит оплате Подрядчиком в размере:</w:t>
      </w:r>
    </w:p>
    <w:p w14:paraId="7923C247" w14:textId="33B6317E" w:rsidR="00C152E2" w:rsidRPr="00014078" w:rsidRDefault="00C152E2">
      <w:pPr>
        <w:ind w:firstLine="709"/>
      </w:pPr>
      <w:r w:rsidRPr="00014078">
        <w:t xml:space="preserve">а) в случае, если цена </w:t>
      </w:r>
      <w:r w:rsidR="00B83126" w:rsidRPr="00014078">
        <w:t>К</w:t>
      </w:r>
      <w:r w:rsidRPr="00014078">
        <w:t xml:space="preserve">онтракта не превышает начальную (максимальную) цену </w:t>
      </w:r>
      <w:r w:rsidR="00014078" w:rsidRPr="00014078">
        <w:t>к</w:t>
      </w:r>
      <w:r w:rsidRPr="00014078">
        <w:t>онтракта;</w:t>
      </w:r>
    </w:p>
    <w:p w14:paraId="6BE11201" w14:textId="579555F9" w:rsidR="00C152E2" w:rsidRPr="00014078" w:rsidRDefault="00C152E2">
      <w:pPr>
        <w:ind w:firstLine="709"/>
      </w:pPr>
      <w:r w:rsidRPr="00014078">
        <w:t xml:space="preserve">10 процентов начальной (максимальной) цены </w:t>
      </w:r>
      <w:r w:rsidR="00014078" w:rsidRPr="00014078">
        <w:t>к</w:t>
      </w:r>
      <w:r w:rsidRPr="00014078">
        <w:t xml:space="preserve">онтракта, если цена </w:t>
      </w:r>
      <w:r w:rsidR="00014078" w:rsidRPr="00014078">
        <w:t>к</w:t>
      </w:r>
      <w:r w:rsidRPr="00014078">
        <w:t>онтракта не превышает 3 млн. рублей;</w:t>
      </w:r>
    </w:p>
    <w:p w14:paraId="347CA614" w14:textId="71B2949A" w:rsidR="00C152E2" w:rsidRPr="00014078" w:rsidRDefault="00C152E2">
      <w:pPr>
        <w:ind w:firstLine="709"/>
      </w:pPr>
      <w:r w:rsidRPr="00014078">
        <w:t xml:space="preserve">5 процентов начальной (максимальной) цены </w:t>
      </w:r>
      <w:r w:rsidR="00014078" w:rsidRPr="00014078">
        <w:t>к</w:t>
      </w:r>
      <w:r w:rsidRPr="00014078">
        <w:t xml:space="preserve">онтракта, если цена </w:t>
      </w:r>
      <w:r w:rsidR="00014078" w:rsidRPr="00014078">
        <w:t>к</w:t>
      </w:r>
      <w:r w:rsidRPr="00014078">
        <w:t>онтракта составляет от 3 млн. рублей до 50 млн. рублей (включительно);</w:t>
      </w:r>
    </w:p>
    <w:p w14:paraId="2CFC0E88" w14:textId="38653319" w:rsidR="00C152E2" w:rsidRPr="00014078" w:rsidRDefault="00C152E2">
      <w:pPr>
        <w:ind w:firstLine="709"/>
      </w:pPr>
      <w:r w:rsidRPr="00014078">
        <w:t xml:space="preserve">1 процент начальной (максимальной) цены </w:t>
      </w:r>
      <w:r w:rsidR="00014078" w:rsidRPr="00014078">
        <w:t>к</w:t>
      </w:r>
      <w:r w:rsidRPr="00014078">
        <w:t xml:space="preserve">онтракта, если цена </w:t>
      </w:r>
      <w:r w:rsidR="00014078" w:rsidRPr="00014078">
        <w:t>к</w:t>
      </w:r>
      <w:r w:rsidRPr="00014078">
        <w:t>онтракта составляет от 50 млн. рублей до 100 млн. рублей (включительно);</w:t>
      </w:r>
    </w:p>
    <w:p w14:paraId="5CC632E6" w14:textId="2D3322BF" w:rsidR="00C152E2" w:rsidRPr="00014078" w:rsidRDefault="00C152E2">
      <w:pPr>
        <w:ind w:firstLine="709"/>
      </w:pPr>
      <w:r w:rsidRPr="00014078">
        <w:t xml:space="preserve">б) в случае, если цена </w:t>
      </w:r>
      <w:r w:rsidR="00014078" w:rsidRPr="00014078">
        <w:t>к</w:t>
      </w:r>
      <w:r w:rsidRPr="00014078">
        <w:t xml:space="preserve">онтракта превышает начальную (максимальную) цену </w:t>
      </w:r>
      <w:r w:rsidR="00014078" w:rsidRPr="00014078">
        <w:t>к</w:t>
      </w:r>
      <w:r w:rsidRPr="00014078">
        <w:t>онтракта:</w:t>
      </w:r>
    </w:p>
    <w:p w14:paraId="3A9B83F0" w14:textId="73BECC11" w:rsidR="00C152E2" w:rsidRPr="00014078" w:rsidRDefault="00C152E2">
      <w:pPr>
        <w:ind w:firstLine="709"/>
      </w:pPr>
      <w:r w:rsidRPr="00014078">
        <w:t xml:space="preserve">10 процентов цены </w:t>
      </w:r>
      <w:r w:rsidR="00014078" w:rsidRPr="00014078">
        <w:t>к</w:t>
      </w:r>
      <w:r w:rsidRPr="00014078">
        <w:t xml:space="preserve">онтракта, если цена </w:t>
      </w:r>
      <w:r w:rsidR="00014078" w:rsidRPr="00014078">
        <w:t>к</w:t>
      </w:r>
      <w:r w:rsidRPr="00014078">
        <w:t>онтракта не превышает 3 млн. рублей;</w:t>
      </w:r>
    </w:p>
    <w:p w14:paraId="7B21549E" w14:textId="4C0E3B10" w:rsidR="00C152E2" w:rsidRPr="00014078" w:rsidRDefault="00C152E2">
      <w:pPr>
        <w:ind w:firstLine="709"/>
      </w:pPr>
      <w:r w:rsidRPr="00014078">
        <w:t xml:space="preserve">5 процентов цены </w:t>
      </w:r>
      <w:r w:rsidR="00014078" w:rsidRPr="00014078">
        <w:t>к</w:t>
      </w:r>
      <w:r w:rsidRPr="00014078">
        <w:t xml:space="preserve">онтракта, если цена </w:t>
      </w:r>
      <w:r w:rsidR="00014078" w:rsidRPr="00014078">
        <w:t>к</w:t>
      </w:r>
      <w:r w:rsidRPr="00014078">
        <w:t>онтракта составляет от 3 млн. рублей до 50 млн. рублей (включительно);</w:t>
      </w:r>
    </w:p>
    <w:p w14:paraId="48B827B6" w14:textId="3A793F78" w:rsidR="00C152E2" w:rsidRPr="00014078" w:rsidRDefault="00C152E2">
      <w:pPr>
        <w:ind w:firstLine="709"/>
      </w:pPr>
      <w:r w:rsidRPr="00014078">
        <w:t xml:space="preserve">1 процент цены </w:t>
      </w:r>
      <w:r w:rsidR="00014078" w:rsidRPr="00014078">
        <w:t>к</w:t>
      </w:r>
      <w:r w:rsidRPr="00014078">
        <w:t xml:space="preserve">онтракта, если цена </w:t>
      </w:r>
      <w:r w:rsidR="00014078" w:rsidRPr="00014078">
        <w:t>к</w:t>
      </w:r>
      <w:r w:rsidRPr="00014078">
        <w:t>онтракта составляет от 50 млн. рублей до 100 млн. рублей (включительно.</w:t>
      </w:r>
    </w:p>
    <w:p w14:paraId="5BD843C3" w14:textId="77777777" w:rsidR="00C152E2" w:rsidRPr="00014078" w:rsidRDefault="00C152E2">
      <w:pPr>
        <w:ind w:firstLine="709"/>
      </w:pPr>
      <w:r w:rsidRPr="00014078">
        <w:t>11.8.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12AC7718" w14:textId="77777777" w:rsidR="00C152E2" w:rsidRPr="00014078" w:rsidRDefault="00C152E2">
      <w:pPr>
        <w:ind w:firstLine="709"/>
      </w:pPr>
      <w:r w:rsidRPr="00014078">
        <w:t>а) 1000 рублей, если цена Контракта не превышает 3 млн. рублей;</w:t>
      </w:r>
    </w:p>
    <w:p w14:paraId="7D6192BB" w14:textId="77777777" w:rsidR="00C152E2" w:rsidRPr="00014078" w:rsidRDefault="00C152E2">
      <w:pPr>
        <w:ind w:firstLine="709"/>
      </w:pPr>
      <w:r w:rsidRPr="00014078">
        <w:t>б) 5000 рублей, если цена Контракта составляет от 3 млн. рублей до 50 млн. рублей (включительно);</w:t>
      </w:r>
    </w:p>
    <w:p w14:paraId="234706EC" w14:textId="77777777" w:rsidR="00C152E2" w:rsidRPr="00014078" w:rsidRDefault="00C152E2">
      <w:pPr>
        <w:ind w:firstLine="709"/>
      </w:pPr>
      <w:r w:rsidRPr="00014078">
        <w:t>в) 10000 рублей, если цена Контракта составляет от 50 млн. рублей до 100 млн. рублей (включительно);</w:t>
      </w:r>
    </w:p>
    <w:p w14:paraId="76E1504A" w14:textId="76D809AA" w:rsidR="00C152E2" w:rsidRPr="00014078" w:rsidRDefault="00C152E2">
      <w:pPr>
        <w:ind w:firstLine="709"/>
      </w:pPr>
      <w:r w:rsidRPr="00014078">
        <w:t xml:space="preserve">г) 100000 рублей, если цена </w:t>
      </w:r>
      <w:r w:rsidR="00014078" w:rsidRPr="00014078">
        <w:t>к</w:t>
      </w:r>
      <w:r w:rsidRPr="00014078">
        <w:t>онтракта превышает 100 млн. рублей.</w:t>
      </w:r>
    </w:p>
    <w:p w14:paraId="3CD22ECE" w14:textId="77777777" w:rsidR="00C152E2" w:rsidRPr="00014078" w:rsidRDefault="00C152E2">
      <w:pPr>
        <w:ind w:firstLine="709"/>
      </w:pPr>
      <w:r w:rsidRPr="00014078">
        <w:t>11.9.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65A5B7E" w14:textId="77777777" w:rsidR="00C152E2" w:rsidRPr="00014078" w:rsidRDefault="00C152E2">
      <w:pPr>
        <w:ind w:firstLine="709"/>
      </w:pPr>
      <w:r w:rsidRPr="00014078">
        <w:t>11.10.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374D5A1" w14:textId="234E3C2E" w:rsidR="00C152E2" w:rsidRPr="00014078" w:rsidRDefault="00C152E2">
      <w:pPr>
        <w:ind w:firstLine="709"/>
      </w:pPr>
      <w:r w:rsidRPr="00014078">
        <w:lastRenderedPageBreak/>
        <w:t xml:space="preserve">11.11. За каждый факт неисполнения Заказчиком обязательств, предусмотренных </w:t>
      </w:r>
      <w:r w:rsidR="00B83126" w:rsidRPr="00014078">
        <w:t>К</w:t>
      </w:r>
      <w:r w:rsidRPr="00014078">
        <w:t>онтрактом, за исключением просрочки исполнения обязательств, предусмотренных Контрактом, Заказчик уплачивает штраф в размере:</w:t>
      </w:r>
    </w:p>
    <w:p w14:paraId="243447B3" w14:textId="77777777" w:rsidR="00C152E2" w:rsidRPr="00014078" w:rsidRDefault="00C152E2">
      <w:pPr>
        <w:ind w:firstLine="709"/>
      </w:pPr>
      <w:r w:rsidRPr="00014078">
        <w:t>а) 1000 рублей, если цена Контракта не превышает 3 млн. рублей (включительно);</w:t>
      </w:r>
    </w:p>
    <w:p w14:paraId="04AF5913" w14:textId="77777777" w:rsidR="00C152E2" w:rsidRPr="00014078" w:rsidRDefault="00C152E2">
      <w:pPr>
        <w:ind w:firstLine="709"/>
      </w:pPr>
      <w:r w:rsidRPr="00014078">
        <w:t>б) 5000 рублей, если цена Контракта составляет от 3 млн. рублей до 50 млн. рублей (включительно);</w:t>
      </w:r>
    </w:p>
    <w:p w14:paraId="55F8E679" w14:textId="77777777" w:rsidR="00C152E2" w:rsidRPr="00014078" w:rsidRDefault="00C152E2">
      <w:pPr>
        <w:ind w:firstLine="709"/>
      </w:pPr>
      <w:r w:rsidRPr="00014078">
        <w:t>в) 10000 рублей, если цена Контракта составляет от 50 млн. рублей до 100 млн. рублей (включительно);</w:t>
      </w:r>
    </w:p>
    <w:p w14:paraId="48AE8F1E" w14:textId="77777777" w:rsidR="00C152E2" w:rsidRPr="00014078" w:rsidRDefault="00C152E2">
      <w:pPr>
        <w:ind w:firstLine="709"/>
      </w:pPr>
      <w:r w:rsidRPr="00014078">
        <w:t>г) 100000 рублей, если цена Контракта превышает 100 млн. рублей.</w:t>
      </w:r>
    </w:p>
    <w:p w14:paraId="6BB53F99" w14:textId="66B6F20C" w:rsidR="00C152E2" w:rsidRPr="00014078" w:rsidRDefault="00C152E2">
      <w:pPr>
        <w:ind w:firstLine="709"/>
      </w:pPr>
      <w:r w:rsidRPr="00014078">
        <w:t xml:space="preserve">11.12. </w:t>
      </w:r>
      <w:r w:rsidR="00556F05" w:rsidRPr="00014078">
        <w:t xml:space="preserve">Пеня начисляется за каждый день просрочки исполнения Подрядчиком обязательства, предусмотренного </w:t>
      </w:r>
      <w:r w:rsidR="00B83126" w:rsidRPr="00014078">
        <w:t>К</w:t>
      </w:r>
      <w:r w:rsidR="00556F05" w:rsidRPr="00014078">
        <w:t xml:space="preserve">онтрактом, начиная со дня, следующего после дня истечения установленного </w:t>
      </w:r>
      <w:r w:rsidR="00B83126" w:rsidRPr="00014078">
        <w:t>К</w:t>
      </w:r>
      <w:r w:rsidR="00556F05" w:rsidRPr="00014078">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B83126" w:rsidRPr="00014078">
        <w:t>К</w:t>
      </w:r>
      <w:r w:rsidR="00556F05" w:rsidRPr="00014078">
        <w:t xml:space="preserve">онтракта (отдельного этапа исполнения </w:t>
      </w:r>
      <w:r w:rsidR="00B83126" w:rsidRPr="00014078">
        <w:t>К</w:t>
      </w:r>
      <w:r w:rsidR="00556F05" w:rsidRPr="00014078">
        <w:t xml:space="preserve">онтракта), уменьшенной на сумму, пропорциональную объему обязательств, предусмотренных </w:t>
      </w:r>
      <w:r w:rsidR="00B83126" w:rsidRPr="00014078">
        <w:t>К</w:t>
      </w:r>
      <w:r w:rsidR="00556F05" w:rsidRPr="00014078">
        <w:t xml:space="preserve">онтрактом (соответствующим отдельным этапом исполнения </w:t>
      </w:r>
      <w:r w:rsidR="00B83126" w:rsidRPr="00014078">
        <w:t>К</w:t>
      </w:r>
      <w:r w:rsidR="00556F05" w:rsidRPr="00014078">
        <w:t>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014078">
        <w:t>.</w:t>
      </w:r>
    </w:p>
    <w:p w14:paraId="2A8B8AFC" w14:textId="61333C5E" w:rsidR="00C152E2" w:rsidRPr="00014078" w:rsidRDefault="00C152E2">
      <w:pPr>
        <w:ind w:firstLine="709"/>
      </w:pPr>
      <w:r w:rsidRPr="00014078">
        <w:t>11.1</w:t>
      </w:r>
      <w:r w:rsidR="005660C2" w:rsidRPr="00014078">
        <w:t>3</w:t>
      </w:r>
      <w:r w:rsidRPr="00014078">
        <w:t xml:space="preserve">. Общая сумма начисленных штрафов за неисполнение или ненадлежащее исполнение Подрядчиком обязательств, предусмотренных </w:t>
      </w:r>
      <w:r w:rsidR="00B83126" w:rsidRPr="00014078">
        <w:t>К</w:t>
      </w:r>
      <w:r w:rsidRPr="00014078">
        <w:t>онтрактом, не может превышать цену Контракта.</w:t>
      </w:r>
    </w:p>
    <w:p w14:paraId="465F9D71" w14:textId="686F34F4" w:rsidR="00C152E2" w:rsidRPr="00014078" w:rsidRDefault="00C152E2">
      <w:pPr>
        <w:ind w:firstLine="709"/>
      </w:pPr>
      <w:r w:rsidRPr="00014078">
        <w:t>11.1</w:t>
      </w:r>
      <w:r w:rsidR="005660C2" w:rsidRPr="00014078">
        <w:t>4</w:t>
      </w:r>
      <w:r w:rsidRPr="00014078">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27E538" w14:textId="3A178D1A" w:rsidR="00C152E2" w:rsidRPr="00014078" w:rsidRDefault="00C152E2">
      <w:pPr>
        <w:ind w:firstLine="709"/>
      </w:pPr>
      <w:r w:rsidRPr="00014078">
        <w:t>11.1</w:t>
      </w:r>
      <w:r w:rsidR="005660C2" w:rsidRPr="00014078">
        <w:t>5</w:t>
      </w:r>
      <w:r w:rsidRPr="00014078">
        <w:t>. Размеры штрафов, предусмотренные пунктами 11.5 - 11.11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5E918822" w14:textId="1D82CCB0" w:rsidR="00C152E2" w:rsidRPr="00014078" w:rsidRDefault="00C152E2">
      <w:pPr>
        <w:ind w:firstLine="709"/>
      </w:pPr>
      <w:r w:rsidRPr="00014078">
        <w:t>11.1</w:t>
      </w:r>
      <w:r w:rsidR="005660C2" w:rsidRPr="00014078">
        <w:t>6</w:t>
      </w:r>
      <w:r w:rsidRPr="00014078">
        <w:t xml:space="preserve">. Заказчик несет ответственность перед Подрядчиком за полноту, качество и своевременность предоставления Заказчиком Подрядчику исходных данных, если это предусмотрено </w:t>
      </w:r>
      <w:r w:rsidR="006E774F" w:rsidRPr="00014078">
        <w:t>К</w:t>
      </w:r>
      <w:r w:rsidRPr="00014078">
        <w:t>онтрактом.</w:t>
      </w:r>
    </w:p>
    <w:p w14:paraId="102064AF" w14:textId="37715008" w:rsidR="00C152E2" w:rsidRPr="00014078" w:rsidRDefault="00C152E2">
      <w:pPr>
        <w:ind w:firstLine="709"/>
      </w:pPr>
      <w:r w:rsidRPr="00014078">
        <w:t>11.1</w:t>
      </w:r>
      <w:r w:rsidR="005660C2" w:rsidRPr="00014078">
        <w:t>7</w:t>
      </w:r>
      <w:r w:rsidRPr="00014078">
        <w:t xml:space="preserve">. Уплата неустойки (пени, штрафа) не освобождает Стороны от исполнения или надлежащего исполнения обязательств, установленных Контрактом и от возмещения убытков, причиненных неисполнением или ненадлежащим исполнением Сторонами своих обязательств по Контракту. </w:t>
      </w:r>
    </w:p>
    <w:p w14:paraId="6FE27309" w14:textId="4BC49366" w:rsidR="00C152E2" w:rsidRDefault="00C152E2">
      <w:pPr>
        <w:ind w:firstLine="709"/>
      </w:pPr>
      <w:r w:rsidRPr="00014078">
        <w:t>11.</w:t>
      </w:r>
      <w:r w:rsidR="005660C2" w:rsidRPr="00014078">
        <w:t>1</w:t>
      </w:r>
      <w:r w:rsidR="00014078">
        <w:t>8</w:t>
      </w:r>
      <w:r w:rsidRPr="00014078">
        <w:t>. При выявлении недостатков</w:t>
      </w:r>
      <w:r>
        <w:t xml:space="preserve"> (дефектов) и несвоевременном их устранении Подрядчиком, 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5D6422F1" w14:textId="7F54AF75" w:rsidR="00C152E2" w:rsidRDefault="00C152E2">
      <w:pPr>
        <w:ind w:firstLine="709"/>
      </w:pPr>
      <w:r>
        <w:t>11.</w:t>
      </w:r>
      <w:r w:rsidR="00E011F4">
        <w:t>19</w:t>
      </w:r>
      <w:r>
        <w:t xml:space="preserve">. </w:t>
      </w:r>
      <w:r>
        <w:rPr>
          <w:spacing w:val="4"/>
        </w:rPr>
        <w:t xml:space="preserve">Подрядчик несет ответственность за нарушения, допущенные при производстве работ и выявленные Заказчиком, а также государственными и муниципальными органами надзора и контроля за ходом выполнения работ на Объекте, в том числе за: </w:t>
      </w:r>
    </w:p>
    <w:p w14:paraId="0AD0D8F5" w14:textId="77777777" w:rsidR="00F52D4F" w:rsidRDefault="00C152E2" w:rsidP="00F52D4F">
      <w:pPr>
        <w:pStyle w:val="af2"/>
        <w:numPr>
          <w:ilvl w:val="0"/>
          <w:numId w:val="17"/>
        </w:numPr>
        <w:tabs>
          <w:tab w:val="left" w:pos="360"/>
        </w:tabs>
        <w:autoSpaceDE w:val="0"/>
        <w:jc w:val="both"/>
      </w:pPr>
      <w:r>
        <w:t>некачественно выполненные работы,</w:t>
      </w:r>
    </w:p>
    <w:p w14:paraId="64FBCD42" w14:textId="77777777" w:rsidR="00F52D4F" w:rsidRDefault="00C152E2" w:rsidP="00F52D4F">
      <w:pPr>
        <w:pStyle w:val="af2"/>
        <w:numPr>
          <w:ilvl w:val="0"/>
          <w:numId w:val="17"/>
        </w:numPr>
        <w:tabs>
          <w:tab w:val="left" w:pos="360"/>
        </w:tabs>
        <w:autoSpaceDE w:val="0"/>
        <w:jc w:val="both"/>
      </w:pPr>
      <w:r>
        <w:t>работы, выполненные не в соответствии с проектом и нормативными требованиями;</w:t>
      </w:r>
    </w:p>
    <w:p w14:paraId="658B35E1" w14:textId="77777777" w:rsidR="00F52D4F" w:rsidRDefault="00C152E2" w:rsidP="00F52D4F">
      <w:pPr>
        <w:pStyle w:val="af2"/>
        <w:numPr>
          <w:ilvl w:val="0"/>
          <w:numId w:val="17"/>
        </w:numPr>
        <w:tabs>
          <w:tab w:val="left" w:pos="360"/>
        </w:tabs>
        <w:autoSpaceDE w:val="0"/>
        <w:jc w:val="both"/>
      </w:pPr>
      <w:r>
        <w:t>материалы, применяемые не в соответствии с проектом и нормативными документами;</w:t>
      </w:r>
    </w:p>
    <w:p w14:paraId="3B52F1DD" w14:textId="77777777" w:rsidR="00F52D4F" w:rsidRDefault="00C152E2" w:rsidP="00F52D4F">
      <w:pPr>
        <w:pStyle w:val="af2"/>
        <w:numPr>
          <w:ilvl w:val="0"/>
          <w:numId w:val="17"/>
        </w:numPr>
        <w:tabs>
          <w:tab w:val="left" w:pos="360"/>
        </w:tabs>
        <w:autoSpaceDE w:val="0"/>
        <w:jc w:val="both"/>
      </w:pPr>
      <w:r>
        <w:t>ненадлежащим образом оформленную техническую и исполнительную документацию;</w:t>
      </w:r>
    </w:p>
    <w:p w14:paraId="7D0691A1" w14:textId="77777777" w:rsidR="00F52D4F" w:rsidRDefault="00C152E2" w:rsidP="00F52D4F">
      <w:pPr>
        <w:pStyle w:val="af2"/>
        <w:numPr>
          <w:ilvl w:val="0"/>
          <w:numId w:val="17"/>
        </w:numPr>
        <w:tabs>
          <w:tab w:val="left" w:pos="360"/>
        </w:tabs>
        <w:autoSpaceDE w:val="0"/>
        <w:jc w:val="both"/>
      </w:pPr>
      <w:r>
        <w:t>незаконно используемую территорию;</w:t>
      </w:r>
    </w:p>
    <w:p w14:paraId="22897C5F" w14:textId="77777777" w:rsidR="00F52D4F" w:rsidRDefault="00C152E2" w:rsidP="00F52D4F">
      <w:pPr>
        <w:pStyle w:val="af2"/>
        <w:numPr>
          <w:ilvl w:val="0"/>
          <w:numId w:val="17"/>
        </w:numPr>
        <w:tabs>
          <w:tab w:val="left" w:pos="360"/>
        </w:tabs>
        <w:autoSpaceDE w:val="0"/>
        <w:jc w:val="both"/>
      </w:pPr>
      <w:r>
        <w:t>срыв сроков производства работ;</w:t>
      </w:r>
    </w:p>
    <w:p w14:paraId="0AD11D65" w14:textId="77777777" w:rsidR="00F52D4F" w:rsidRDefault="00C152E2" w:rsidP="00F52D4F">
      <w:pPr>
        <w:pStyle w:val="af2"/>
        <w:numPr>
          <w:ilvl w:val="0"/>
          <w:numId w:val="17"/>
        </w:numPr>
        <w:tabs>
          <w:tab w:val="left" w:pos="360"/>
        </w:tabs>
        <w:autoSpaceDE w:val="0"/>
        <w:jc w:val="both"/>
      </w:pPr>
      <w:r>
        <w:t>нарушения сроков, указанных в разрешении на производство земляных работ,</w:t>
      </w:r>
    </w:p>
    <w:p w14:paraId="59629E78" w14:textId="77777777" w:rsidR="00F52D4F" w:rsidRDefault="00C152E2" w:rsidP="00F52D4F">
      <w:pPr>
        <w:pStyle w:val="af2"/>
        <w:numPr>
          <w:ilvl w:val="0"/>
          <w:numId w:val="17"/>
        </w:numPr>
        <w:tabs>
          <w:tab w:val="left" w:pos="360"/>
        </w:tabs>
        <w:autoSpaceDE w:val="0"/>
        <w:jc w:val="both"/>
      </w:pPr>
      <w:r>
        <w:t>за несанкционированную вырубку деревьев и кустарников,</w:t>
      </w:r>
    </w:p>
    <w:p w14:paraId="7800C4AB" w14:textId="77777777" w:rsidR="00F52D4F" w:rsidRDefault="00C152E2" w:rsidP="00F52D4F">
      <w:pPr>
        <w:pStyle w:val="af2"/>
        <w:numPr>
          <w:ilvl w:val="0"/>
          <w:numId w:val="17"/>
        </w:numPr>
        <w:tabs>
          <w:tab w:val="left" w:pos="360"/>
        </w:tabs>
        <w:autoSpaceDE w:val="0"/>
        <w:jc w:val="both"/>
      </w:pPr>
      <w:r>
        <w:t>нарушение благоустройства в границах производства работ и прилегающей территории,</w:t>
      </w:r>
    </w:p>
    <w:p w14:paraId="456E00F3" w14:textId="77777777" w:rsidR="00F52D4F" w:rsidRDefault="00C152E2" w:rsidP="00F52D4F">
      <w:pPr>
        <w:pStyle w:val="af2"/>
        <w:numPr>
          <w:ilvl w:val="0"/>
          <w:numId w:val="17"/>
        </w:numPr>
        <w:tabs>
          <w:tab w:val="left" w:pos="360"/>
        </w:tabs>
        <w:autoSpaceDE w:val="0"/>
        <w:jc w:val="both"/>
      </w:pPr>
      <w:r>
        <w:t>нарушение норм пожарной и экологической безопасности;</w:t>
      </w:r>
    </w:p>
    <w:p w14:paraId="7B485A0B" w14:textId="0D02F497" w:rsidR="00C152E2" w:rsidRDefault="00C152E2" w:rsidP="00F52D4F">
      <w:pPr>
        <w:pStyle w:val="af2"/>
        <w:numPr>
          <w:ilvl w:val="0"/>
          <w:numId w:val="17"/>
        </w:numPr>
        <w:tabs>
          <w:tab w:val="left" w:pos="360"/>
        </w:tabs>
        <w:autoSpaceDE w:val="0"/>
      </w:pPr>
      <w:r>
        <w:t>нарушение требований охраны труда и техники безопасности.</w:t>
      </w:r>
    </w:p>
    <w:p w14:paraId="21B35787" w14:textId="77777777" w:rsidR="00C152E2" w:rsidRPr="002E73FB" w:rsidRDefault="00C152E2">
      <w:pPr>
        <w:ind w:firstLine="709"/>
      </w:pPr>
      <w:r w:rsidRPr="002E73FB">
        <w:rPr>
          <w:spacing w:val="4"/>
        </w:rPr>
        <w:t>Все штрафы, налагаемые Государственными органами регулирования и надзора Российской Федерации, Удмуртской Республики, муниципальными контрольными органами на Подрядчика и/или Заказчика</w:t>
      </w:r>
      <w:r w:rsidRPr="002E73FB">
        <w:t xml:space="preserve"> (в случаях, когда протокол и постановление об административном правонарушении оформлены на Заказчика)</w:t>
      </w:r>
      <w:r w:rsidRPr="002E73FB">
        <w:rPr>
          <w:spacing w:val="4"/>
        </w:rPr>
        <w:t xml:space="preserve"> в связи с фактом нарушения производства работ Подрядчиком, или его присутствием, либо любой другой деятельности, осуществляемой </w:t>
      </w:r>
      <w:r w:rsidRPr="002E73FB">
        <w:rPr>
          <w:spacing w:val="4"/>
        </w:rPr>
        <w:lastRenderedPageBreak/>
        <w:t>Подрядчиком на строительной площадке по Контракту, относятся на счет Подрядчика и оплачиваются им из собственных средств.</w:t>
      </w:r>
    </w:p>
    <w:p w14:paraId="78318F83" w14:textId="0B65146C" w:rsidR="00C152E2" w:rsidRDefault="00C152E2">
      <w:pPr>
        <w:ind w:firstLine="709"/>
      </w:pPr>
      <w:r>
        <w:t>11.2</w:t>
      </w:r>
      <w:r w:rsidR="00E011F4">
        <w:t>0</w:t>
      </w:r>
      <w:r>
        <w:t>. В случае повреждения инженерных сетей, зеленых насаждений при выполнении работ, предусмотренных Контрактом, Подрядчик обязан восстановить их за свой счет.</w:t>
      </w:r>
    </w:p>
    <w:p w14:paraId="205B7AA5" w14:textId="3AAF38AC" w:rsidR="00C152E2" w:rsidRPr="00E011F4" w:rsidRDefault="00C152E2">
      <w:pPr>
        <w:ind w:firstLine="567"/>
      </w:pPr>
      <w:r w:rsidRPr="21249CE4">
        <w:t xml:space="preserve">  </w:t>
      </w:r>
      <w:r>
        <w:t>11.2</w:t>
      </w:r>
      <w:r w:rsidR="00E011F4">
        <w:t>1</w:t>
      </w:r>
      <w:r>
        <w:t xml:space="preserve">. В случае нарушения по вине Подрядчика сроков указанных в разрешении на производство земляных работ, за несанкционированную вырубку деревьев и кустарников, за нарушение </w:t>
      </w:r>
      <w:r w:rsidRPr="00E011F4">
        <w:t xml:space="preserve">благоустройства в границах производства работ и прилегающей территории, Подрядчик несет имущественную ответственность, в т.ч. уплачивает штрафы организациям, контролирующим исполнение производства работ, в том числе и в случаях, когда протокол и постановление об административном правонарушении оформлены на Заказчика или организацию осуществляющую от имени Заказчика строительный контроль на </w:t>
      </w:r>
      <w:r w:rsidR="00914722" w:rsidRPr="00E011F4">
        <w:t>О</w:t>
      </w:r>
      <w:r w:rsidRPr="00E011F4">
        <w:t xml:space="preserve">бъекте. </w:t>
      </w:r>
    </w:p>
    <w:p w14:paraId="707CCEB3" w14:textId="69E96F8C" w:rsidR="00C152E2" w:rsidRPr="00E011F4" w:rsidRDefault="00C152E2">
      <w:pPr>
        <w:ind w:firstLine="567"/>
      </w:pPr>
      <w:r w:rsidRPr="00E011F4">
        <w:t>11.2</w:t>
      </w:r>
      <w:r w:rsidR="00E011F4" w:rsidRPr="00E011F4">
        <w:t>2</w:t>
      </w:r>
      <w:r w:rsidRPr="00E011F4">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B17F57" w:rsidRPr="00E011F4">
        <w:t>С</w:t>
      </w:r>
      <w:r w:rsidRPr="00E011F4">
        <w:t>тороны.</w:t>
      </w:r>
    </w:p>
    <w:p w14:paraId="7F12A328" w14:textId="6150962F" w:rsidR="00C152E2" w:rsidRDefault="00C152E2">
      <w:pPr>
        <w:ind w:firstLine="567"/>
      </w:pPr>
      <w:r w:rsidRPr="00E011F4">
        <w:t>11.2</w:t>
      </w:r>
      <w:r w:rsidR="00E011F4" w:rsidRPr="00E011F4">
        <w:t>3</w:t>
      </w:r>
      <w:r w:rsidRPr="00E011F4">
        <w:t>. В случае просрочки исполнения Подрядчиком обязательств (в том числе гарантийного обязательства), предусмотренных</w:t>
      </w:r>
      <w:r>
        <w:t xml:space="preserve"> </w:t>
      </w:r>
      <w:r w:rsidR="006E774F">
        <w:t>К</w:t>
      </w:r>
      <w:r>
        <w:t xml:space="preserve">онтрактом, а также в иных случаях неисполнения или ненадлежащего исполнения Подрядчиком обязательств, предусмотренных </w:t>
      </w:r>
      <w:r w:rsidR="006E774F">
        <w:t>К</w:t>
      </w:r>
      <w:r>
        <w:t>онтрактом, Заказчик направляет Подрядчику требование об уплате неустоек (штрафов, пеней).</w:t>
      </w:r>
    </w:p>
    <w:p w14:paraId="682F39DE" w14:textId="62715077" w:rsidR="00C152E2" w:rsidRDefault="00C152E2">
      <w:pPr>
        <w:ind w:firstLine="709"/>
      </w:pPr>
    </w:p>
    <w:p w14:paraId="76CBF4FA" w14:textId="77777777" w:rsidR="00C152E2" w:rsidRDefault="00C152E2" w:rsidP="002A388C">
      <w:pPr>
        <w:jc w:val="center"/>
        <w:rPr>
          <w:b/>
          <w:bCs/>
        </w:rPr>
      </w:pPr>
      <w:r>
        <w:rPr>
          <w:b/>
          <w:bCs/>
        </w:rPr>
        <w:t>12</w:t>
      </w:r>
      <w:r w:rsidRPr="21249CE4">
        <w:rPr>
          <w:b/>
          <w:bCs/>
        </w:rPr>
        <w:t>. Обстоятельства непреодолимой силы</w:t>
      </w:r>
    </w:p>
    <w:p w14:paraId="09821A47" w14:textId="052C0581" w:rsidR="00C152E2" w:rsidRDefault="00C152E2" w:rsidP="002A388C">
      <w:pPr>
        <w:ind w:firstLine="709"/>
      </w:pPr>
      <w:r>
        <w:t xml:space="preserve">12.1. Стороны освобождаются от ответственности за неисполнение или ненадлежащее исполнение обязательств по </w:t>
      </w:r>
      <w:r w:rsidR="006E774F">
        <w:t>К</w:t>
      </w:r>
      <w:r>
        <w:t>онтракту, если надлежащее исполнение оказалось невозможным вследствие наступления обстоятельств непреодолимой силы.</w:t>
      </w:r>
    </w:p>
    <w:p w14:paraId="5F36C838" w14:textId="112921FF" w:rsidR="00C152E2" w:rsidRDefault="00C152E2" w:rsidP="002A388C">
      <w:pPr>
        <w:ind w:firstLine="709"/>
      </w:pPr>
      <w:r>
        <w:t xml:space="preserve">12.2. Понятием обстоятельств непреодолимой силы охватываются внешние и чрезвычайные события, отсутствовавшие во время подписания </w:t>
      </w:r>
      <w:r w:rsidR="006E774F">
        <w:t>К</w:t>
      </w:r>
      <w:r>
        <w:t xml:space="preserve">онтракта и наступившие помимо воли и желания </w:t>
      </w:r>
      <w:r w:rsidR="00B17F57">
        <w:t>С</w:t>
      </w:r>
      <w:r>
        <w:t xml:space="preserve">торон, действия которых </w:t>
      </w:r>
      <w:r w:rsidR="00BF28E9">
        <w:t>С</w:t>
      </w:r>
      <w:r>
        <w:t xml:space="preserve">тороны не могли предотвратить мерами и средствами, которые оправданно и целесообразно ожидать от добросовестно действующей </w:t>
      </w:r>
      <w:r w:rsidR="00BF28E9">
        <w:t>С</w:t>
      </w:r>
      <w:r>
        <w:t xml:space="preserve">тороны. К подобным обстоятельствам </w:t>
      </w:r>
      <w:r w:rsidR="00BF28E9">
        <w:t>С</w:t>
      </w:r>
      <w:r>
        <w:t xml:space="preserve">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w:t>
      </w:r>
      <w:r w:rsidR="006E774F">
        <w:t>К</w:t>
      </w:r>
      <w:r>
        <w:t>онтракту в соответствии с законным порядком.</w:t>
      </w:r>
    </w:p>
    <w:p w14:paraId="53ABEF8C" w14:textId="211F4E5C" w:rsidR="00C152E2" w:rsidRDefault="00C152E2" w:rsidP="002A388C">
      <w:pPr>
        <w:ind w:firstLine="709"/>
      </w:pPr>
      <w:r>
        <w:t xml:space="preserve">12.3. Сторона по </w:t>
      </w:r>
      <w:r w:rsidR="006E774F">
        <w:t>К</w:t>
      </w:r>
      <w:r>
        <w:t xml:space="preserve">онтракту, затронутая обстоятельствами непреодолимой силы, должна немедленно известить телеграммой или с помощью факсимильной связи другую </w:t>
      </w:r>
      <w:r w:rsidR="00BF28E9">
        <w:t>С</w:t>
      </w:r>
      <w:r>
        <w:t xml:space="preserve">торону о наступлении, виде и возможной продолжительности действия обстоятельств непреодолимой силы, препятствующих исполнению обязательств по </w:t>
      </w:r>
      <w:r w:rsidR="006E774F">
        <w:t>К</w:t>
      </w:r>
      <w:r>
        <w:t xml:space="preserve">онтракту. Если о вышеупомянутых событиях не будет своевременно сообщено, </w:t>
      </w:r>
      <w:r w:rsidR="00BF28E9">
        <w:t>С</w:t>
      </w:r>
      <w:r>
        <w:t>торона, затронутая обстоятельством непреодолимой силы, не может ссылаться как на основание освобождения от ответственности.</w:t>
      </w:r>
    </w:p>
    <w:p w14:paraId="0611BA96" w14:textId="221E5E2D" w:rsidR="00C152E2" w:rsidRDefault="00C152E2" w:rsidP="002A388C">
      <w:pPr>
        <w:ind w:firstLine="709"/>
      </w:pPr>
      <w:r>
        <w:t xml:space="preserve">12.4. В период действия обстоятельств непреодолимой силы, которые освобождают </w:t>
      </w:r>
      <w:r w:rsidR="00B17F57">
        <w:t>С</w:t>
      </w:r>
      <w:r>
        <w:t xml:space="preserve">тороны от ответственности, выполнение обязательств приостанавливается, и санкции за неисполнение обязательств по </w:t>
      </w:r>
      <w:r w:rsidR="006E774F">
        <w:t>К</w:t>
      </w:r>
      <w:r>
        <w:t>онтракту не применяются.</w:t>
      </w:r>
    </w:p>
    <w:p w14:paraId="4D5D9BDD" w14:textId="4B1D1637" w:rsidR="00C152E2" w:rsidRDefault="00C152E2" w:rsidP="002A388C">
      <w:pPr>
        <w:ind w:firstLine="709"/>
      </w:pPr>
      <w:r>
        <w:t>12.</w:t>
      </w:r>
      <w:r w:rsidR="0006372C">
        <w:t>5</w:t>
      </w:r>
      <w:r>
        <w:t xml:space="preserve">. Если действие обстоятельств непреодолимой силы продолжается более трех месяцев, </w:t>
      </w:r>
      <w:r w:rsidR="00B17F57">
        <w:t>С</w:t>
      </w:r>
      <w:r>
        <w:t xml:space="preserve">тороны должны договориться о действии </w:t>
      </w:r>
      <w:r w:rsidR="009274DA">
        <w:t>К</w:t>
      </w:r>
      <w:r>
        <w:t xml:space="preserve">онтракта. </w:t>
      </w:r>
    </w:p>
    <w:p w14:paraId="1B314D45" w14:textId="77777777" w:rsidR="00C152E2" w:rsidRDefault="00C152E2">
      <w:pPr>
        <w:ind w:firstLine="709"/>
      </w:pPr>
    </w:p>
    <w:p w14:paraId="4D6E1DB1" w14:textId="0035BE66" w:rsidR="00C152E2" w:rsidRPr="00B374A9" w:rsidRDefault="00C152E2" w:rsidP="00B16C97">
      <w:pPr>
        <w:pStyle w:val="2"/>
        <w:spacing w:before="0" w:after="0"/>
        <w:jc w:val="center"/>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13</w:t>
      </w:r>
      <w:r w:rsidRPr="21249CE4">
        <w:rPr>
          <w:rFonts w:ascii="Times New Roman" w:hAnsi="Times New Roman" w:cs="Times New Roman"/>
          <w:i w:val="0"/>
          <w:iCs w:val="0"/>
          <w:sz w:val="24"/>
          <w:szCs w:val="24"/>
          <w:lang w:val="ru-RU"/>
        </w:rPr>
        <w:t>.</w:t>
      </w:r>
      <w:r w:rsidRPr="00B374A9">
        <w:rPr>
          <w:rFonts w:ascii="Times New Roman" w:hAnsi="Times New Roman" w:cs="Times New Roman"/>
          <w:i w:val="0"/>
          <w:iCs w:val="0"/>
          <w:sz w:val="24"/>
          <w:szCs w:val="24"/>
          <w:lang w:val="ru-RU"/>
        </w:rPr>
        <w:t xml:space="preserve"> </w:t>
      </w:r>
      <w:r w:rsidR="00B374A9">
        <w:rPr>
          <w:rFonts w:ascii="Times New Roman" w:hAnsi="Times New Roman" w:cs="Times New Roman"/>
          <w:i w:val="0"/>
          <w:iCs w:val="0"/>
          <w:sz w:val="24"/>
          <w:szCs w:val="24"/>
          <w:lang w:val="ru-RU"/>
        </w:rPr>
        <w:t xml:space="preserve">Изменение и расторжение Контракта </w:t>
      </w:r>
    </w:p>
    <w:p w14:paraId="1475F009" w14:textId="5058E6D8" w:rsidR="00C152E2" w:rsidRPr="0029779D" w:rsidRDefault="00C152E2" w:rsidP="00B16C97">
      <w:pPr>
        <w:shd w:val="clear" w:color="auto" w:fill="FFFFFF"/>
        <w:ind w:firstLine="709"/>
      </w:pPr>
      <w:r w:rsidRPr="005142E1">
        <w:t xml:space="preserve">13.1. </w:t>
      </w:r>
      <w:r w:rsidR="00A62EC7" w:rsidRPr="005142E1">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w:t>
      </w:r>
      <w:r w:rsidR="00A62EC7" w:rsidRPr="0029779D">
        <w:rPr>
          <w:spacing w:val="2"/>
        </w:rPr>
        <w:t>государственных и муниципальных нужд</w:t>
      </w:r>
      <w:r w:rsidRPr="0029779D">
        <w:t>.</w:t>
      </w:r>
    </w:p>
    <w:p w14:paraId="3A308E49" w14:textId="3539CFD9" w:rsidR="00C152E2" w:rsidRPr="0029779D" w:rsidRDefault="00C152E2" w:rsidP="00B16C97">
      <w:pPr>
        <w:ind w:firstLine="709"/>
      </w:pPr>
      <w:r w:rsidRPr="0029779D">
        <w:t>13.</w:t>
      </w:r>
      <w:r w:rsidR="005142E1" w:rsidRPr="0029779D">
        <w:t>2</w:t>
      </w:r>
      <w:r w:rsidRPr="0029779D">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BF28E9" w:rsidRPr="0029779D">
        <w:t>от 05.04.2013 № 44-ФЗ «О контрактной системе в сфере закупок товаров, работ, услуг для обеспечения государственных и муниципальных нужд»</w:t>
      </w:r>
      <w:r w:rsidRPr="0029779D">
        <w:t xml:space="preserve">) по согласованию Заказчика с Подрядчиком допускается </w:t>
      </w:r>
      <w:r w:rsidR="007D0FA3" w:rsidRPr="0029779D">
        <w:rPr>
          <w:rFonts w:eastAsia="Calibri"/>
        </w:rPr>
        <w:t xml:space="preserve">поставка товара, выполнение работы или оказание услуги </w:t>
      </w:r>
      <w:r w:rsidRPr="0029779D">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3CF5976" w14:textId="65DD8F1B" w:rsidR="00C152E2" w:rsidRPr="0029779D" w:rsidRDefault="00C152E2" w:rsidP="00B16C97">
      <w:pPr>
        <w:ind w:firstLine="709"/>
      </w:pPr>
      <w:r w:rsidRPr="0029779D">
        <w:lastRenderedPageBreak/>
        <w:t>13.</w:t>
      </w:r>
      <w:r w:rsidR="00E51E13" w:rsidRPr="0029779D">
        <w:t>3</w:t>
      </w:r>
      <w:r w:rsidRPr="0029779D">
        <w:t>. В случае, если в рамках исполнения Контракта, предметом которого является выполнение работ по строительству</w:t>
      </w:r>
      <w:r w:rsidR="0096093F">
        <w:t xml:space="preserve"> </w:t>
      </w:r>
      <w:r w:rsidR="00B374A9" w:rsidRPr="0029779D">
        <w:t>О</w:t>
      </w:r>
      <w:r w:rsidRPr="0029779D">
        <w:t xml:space="preserve">бъекта капитального строительства, предусматривается поставка товаров, в отношении которых Правительством Российской Федерации в соответствии со </w:t>
      </w:r>
      <w:r w:rsidRPr="0029779D">
        <w:rPr>
          <w:rStyle w:val="InternetLink"/>
          <w:color w:val="auto"/>
          <w:u w:val="none"/>
        </w:rPr>
        <w:t>статьей 14</w:t>
      </w:r>
      <w:r w:rsidRPr="0029779D">
        <w:t xml:space="preserve"> Федерального закона </w:t>
      </w:r>
      <w:r w:rsidR="00BF28E9" w:rsidRPr="0029779D">
        <w:t>от 05.04.2013 № 44-ФЗ «О контрактной системе в сфере закупок товаров, работ, услуг для обеспечения государственных и муниципальных нужд»</w:t>
      </w:r>
      <w:r w:rsidRPr="0029779D">
        <w:t xml:space="preserve"> установлены запрет на допуск товаров, происходящих из иностранных государств, и ограничения допуска указанных товаров, такой Контракт должен содержать отдельный перечень таких товаров.</w:t>
      </w:r>
    </w:p>
    <w:p w14:paraId="74A806FD" w14:textId="6A7FD719" w:rsidR="00C152E2" w:rsidRPr="00473482" w:rsidRDefault="00C152E2" w:rsidP="00B16C97">
      <w:pPr>
        <w:ind w:firstLine="709"/>
      </w:pPr>
      <w:r w:rsidRPr="0029779D">
        <w:t>13.</w:t>
      </w:r>
      <w:r w:rsidR="00E51E13" w:rsidRPr="0029779D">
        <w:t>4</w:t>
      </w:r>
      <w:r w:rsidRPr="0029779D">
        <w:t>. Все изменения и дополнения к Контракту оформляются дополнительными соглашениями, которые становятся</w:t>
      </w:r>
      <w:r w:rsidRPr="00473482">
        <w:t xml:space="preserve"> его неотъемлемой частью при условии, что они совершены в письменной форме и подписаны уполномоченными представителями Сторон. Все дополнительные соглашения, надлежащим образом оформленные и подписанные Сторонами, являются неотъемлемой частью Контракта.</w:t>
      </w:r>
    </w:p>
    <w:p w14:paraId="6D211351" w14:textId="6FF4FC28" w:rsidR="00C152E2" w:rsidRPr="0029779D" w:rsidRDefault="00C152E2" w:rsidP="00B16C97">
      <w:pPr>
        <w:ind w:firstLine="709"/>
      </w:pPr>
      <w:r w:rsidRPr="00771EA7">
        <w:t>13.</w:t>
      </w:r>
      <w:r w:rsidR="00BB7C55">
        <w:t>5</w:t>
      </w:r>
      <w:r w:rsidRPr="00771EA7">
        <w:t xml:space="preserve">. </w:t>
      </w:r>
      <w:r w:rsidR="00771EA7" w:rsidRPr="00771EA7">
        <w:t xml:space="preserve">Расторжение </w:t>
      </w:r>
      <w:r w:rsidR="00771EA7" w:rsidRPr="0029779D">
        <w:t>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r w:rsidRPr="0029779D">
        <w:t xml:space="preserve">. </w:t>
      </w:r>
    </w:p>
    <w:p w14:paraId="2C2D6272" w14:textId="17648302" w:rsidR="00C152E2" w:rsidRPr="0029779D" w:rsidRDefault="00771EA7" w:rsidP="00B16C97">
      <w:pPr>
        <w:ind w:firstLine="709"/>
      </w:pPr>
      <w:r w:rsidRPr="0029779D">
        <w:t xml:space="preserve">Порядок принятия Сторонами решения об одностороннем отказе от исполнения Контракта устанавливается Федеральным законом </w:t>
      </w:r>
      <w:r w:rsidR="00BF28E9" w:rsidRPr="0029779D">
        <w:t>от 05.04.2013 № 44-ФЗ «О контрактной системе в сфере закупок товаров, работ, услуг для обеспечения государственных и муниципальных нужд»</w:t>
      </w:r>
      <w:r w:rsidR="00C152E2" w:rsidRPr="0029779D">
        <w:t>.</w:t>
      </w:r>
    </w:p>
    <w:p w14:paraId="642674F2" w14:textId="77777777" w:rsidR="00C152E2" w:rsidRPr="0029779D" w:rsidRDefault="00C152E2">
      <w:pPr>
        <w:ind w:firstLine="709"/>
      </w:pPr>
    </w:p>
    <w:p w14:paraId="32615755" w14:textId="77777777" w:rsidR="00C152E2" w:rsidRPr="0029779D" w:rsidRDefault="00C152E2" w:rsidP="00B16C97">
      <w:pPr>
        <w:jc w:val="center"/>
        <w:rPr>
          <w:b/>
          <w:bCs/>
        </w:rPr>
      </w:pPr>
      <w:r w:rsidRPr="0029779D">
        <w:rPr>
          <w:b/>
          <w:bCs/>
        </w:rPr>
        <w:t>14. Заключительные положения</w:t>
      </w:r>
    </w:p>
    <w:p w14:paraId="57D35685" w14:textId="7D239269" w:rsidR="003175A8" w:rsidRPr="0029779D" w:rsidRDefault="00C152E2" w:rsidP="003175A8">
      <w:pPr>
        <w:tabs>
          <w:tab w:val="left" w:pos="9540"/>
        </w:tabs>
        <w:ind w:firstLine="720"/>
      </w:pPr>
      <w:r w:rsidRPr="0029779D">
        <w:t xml:space="preserve">14.1. </w:t>
      </w:r>
      <w:r w:rsidR="003175A8" w:rsidRPr="0029779D">
        <w:t xml:space="preserve">Контракт вступает в силу со дня его заключения Сторонами и действует до </w:t>
      </w:r>
      <w:r w:rsidR="0029779D" w:rsidRPr="0029779D">
        <w:t>31.12.2023 г.</w:t>
      </w:r>
      <w:r w:rsidR="003175A8" w:rsidRPr="0029779D">
        <w:t>, но до полного исполнения Сторонами своих обязательств по Контракту.</w:t>
      </w:r>
    </w:p>
    <w:p w14:paraId="314CEB23" w14:textId="77777777" w:rsidR="002E73FB" w:rsidRPr="0029779D" w:rsidRDefault="003175A8" w:rsidP="003175A8">
      <w:pPr>
        <w:widowControl w:val="0"/>
        <w:ind w:firstLine="709"/>
      </w:pPr>
      <w:r w:rsidRPr="0029779D">
        <w:t>Прекращение действия Контракта не освобождает Стороны от ответственности за допущенные нарушения своих обязательств по нему</w:t>
      </w:r>
    </w:p>
    <w:p w14:paraId="415F86C4" w14:textId="4250D01E" w:rsidR="00C152E2" w:rsidRDefault="00C152E2" w:rsidP="003175A8">
      <w:pPr>
        <w:widowControl w:val="0"/>
        <w:ind w:firstLine="709"/>
      </w:pPr>
      <w:r w:rsidRPr="0029779D">
        <w:t>14.2.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w:t>
      </w:r>
      <w:r>
        <w:t xml:space="preserve"> юридического лица в форме преобразования, слияния или присоединения. </w:t>
      </w:r>
    </w:p>
    <w:p w14:paraId="08C1EE8A" w14:textId="77777777" w:rsidR="00C152E2" w:rsidRDefault="00C152E2" w:rsidP="00B16C97">
      <w:pPr>
        <w:ind w:firstLine="709"/>
      </w:pPr>
      <w:r>
        <w:t xml:space="preserve">14.3.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12E8D5BD" w14:textId="77777777" w:rsidR="00C152E2" w:rsidRDefault="00C152E2" w:rsidP="00B16C97">
      <w:pPr>
        <w:ind w:firstLine="709"/>
      </w:pPr>
      <w:r>
        <w:t>14.4. При исполнении Контракта Стороны руководствуются условиями Контракта, а в случае, если возникшие обстоятельства не урегулированы условиями Контракта, то Стороны руководствуются законодательством Российской Федерации.</w:t>
      </w:r>
    </w:p>
    <w:p w14:paraId="3A57AB18" w14:textId="78E18729" w:rsidR="00C152E2" w:rsidRDefault="00C152E2" w:rsidP="00B16C97">
      <w:pPr>
        <w:ind w:firstLine="709"/>
      </w:pPr>
      <w:r>
        <w:t>14.</w:t>
      </w:r>
      <w:r w:rsidR="002D6861">
        <w:t>5</w:t>
      </w:r>
      <w:r>
        <w:t xml:space="preserve">.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14:paraId="504B7C94" w14:textId="6B551FFF" w:rsidR="00C152E2" w:rsidRDefault="00C152E2" w:rsidP="00B16C97">
      <w:pPr>
        <w:ind w:firstLine="709"/>
      </w:pPr>
      <w:r>
        <w:t>14.</w:t>
      </w:r>
      <w:r w:rsidR="002D6861">
        <w:t>6</w:t>
      </w:r>
      <w:r>
        <w:t>. Претензионный порядок досудебного урегулирования споров, вытекающих из Контракта, является для Сторон обязательным.</w:t>
      </w:r>
    </w:p>
    <w:p w14:paraId="7AF710D4" w14:textId="5339993C" w:rsidR="00C152E2" w:rsidRDefault="00C152E2" w:rsidP="00B16C97">
      <w:pPr>
        <w:ind w:firstLine="709"/>
      </w:pPr>
      <w:r>
        <w:t>14.</w:t>
      </w:r>
      <w:r w:rsidR="002D6861">
        <w:t>7</w:t>
      </w:r>
      <w:r>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734D97C3" w14:textId="2D04F0D7" w:rsidR="00C152E2" w:rsidRDefault="00C152E2" w:rsidP="00B16C97">
      <w:pPr>
        <w:ind w:firstLine="709"/>
      </w:pPr>
      <w:r>
        <w:t>14.</w:t>
      </w:r>
      <w:r w:rsidR="002D6861">
        <w:t>8</w:t>
      </w:r>
      <w:r>
        <w:t>. Срок рассмотрения претензии не может превышать 10 (</w:t>
      </w:r>
      <w:r w:rsidR="00BF28E9">
        <w:t>Д</w:t>
      </w:r>
      <w:r>
        <w:t>есяти) календарных дней со дня её получения.</w:t>
      </w:r>
    </w:p>
    <w:p w14:paraId="02C412B3" w14:textId="19D12B81" w:rsidR="00C152E2" w:rsidRDefault="00C152E2" w:rsidP="00B16C97">
      <w:pPr>
        <w:ind w:firstLine="709"/>
      </w:pPr>
      <w:r>
        <w:t>14.</w:t>
      </w:r>
      <w:r w:rsidR="002D6861">
        <w:t>9</w:t>
      </w:r>
      <w:r>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370DFE12" w14:textId="01D778E3" w:rsidR="00C152E2" w:rsidRDefault="00C152E2" w:rsidP="00B16C97">
      <w:pPr>
        <w:ind w:firstLine="709"/>
      </w:pPr>
      <w:r>
        <w:t>14.1</w:t>
      </w:r>
      <w:r w:rsidR="002D6861">
        <w:t>0</w:t>
      </w:r>
      <w:r>
        <w:t>. По взаимному согласию Стороны установили, что в случаях, когда срок исполнения Подрядчиком конкретного обязательства по Контракту не установлен, обязательство должно быть исполнено в срок, не превышающий 10 (десяти) календарных дней.</w:t>
      </w:r>
    </w:p>
    <w:p w14:paraId="2ED8D65A" w14:textId="79B96F78" w:rsidR="00C152E2" w:rsidRDefault="00C152E2" w:rsidP="00B16C97">
      <w:pPr>
        <w:ind w:firstLine="709"/>
      </w:pPr>
      <w:r>
        <w:t>14.1</w:t>
      </w:r>
      <w:r w:rsidR="002D6861">
        <w:t>1</w:t>
      </w:r>
      <w:r>
        <w:t xml:space="preserve">. </w:t>
      </w:r>
      <w:r w:rsidRPr="21249CE4">
        <w:rPr>
          <w:lang w:eastAsia="en-US"/>
        </w:rPr>
        <w:t>По взаимному согласию Стороны установили, что документы будут считаться переданными надлежащим образом в случае передачи их следующими способами:</w:t>
      </w:r>
    </w:p>
    <w:p w14:paraId="0FC64B8A" w14:textId="77777777" w:rsidR="009274DA" w:rsidRDefault="00C152E2" w:rsidP="009274DA">
      <w:pPr>
        <w:pStyle w:val="af2"/>
        <w:numPr>
          <w:ilvl w:val="0"/>
          <w:numId w:val="16"/>
        </w:numPr>
        <w:tabs>
          <w:tab w:val="left" w:pos="180"/>
        </w:tabs>
        <w:jc w:val="both"/>
      </w:pPr>
      <w:r>
        <w:rPr>
          <w:lang w:eastAsia="en-US"/>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14:paraId="4DCDDFCC" w14:textId="77777777" w:rsidR="009274DA" w:rsidRDefault="00C152E2" w:rsidP="009274DA">
      <w:pPr>
        <w:pStyle w:val="af2"/>
        <w:numPr>
          <w:ilvl w:val="0"/>
          <w:numId w:val="16"/>
        </w:numPr>
        <w:tabs>
          <w:tab w:val="left" w:pos="180"/>
        </w:tabs>
        <w:jc w:val="both"/>
      </w:pPr>
      <w:r>
        <w:rPr>
          <w:lang w:eastAsia="en-US"/>
        </w:rPr>
        <w:lastRenderedPageBreak/>
        <w:t>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w:t>
      </w:r>
      <w:r w:rsidR="009274DA">
        <w:rPr>
          <w:lang w:eastAsia="en-US"/>
        </w:rPr>
        <w:t>;</w:t>
      </w:r>
    </w:p>
    <w:p w14:paraId="437ABE5B" w14:textId="77777777" w:rsidR="009274DA" w:rsidRDefault="00C152E2" w:rsidP="009274DA">
      <w:pPr>
        <w:pStyle w:val="af2"/>
        <w:numPr>
          <w:ilvl w:val="0"/>
          <w:numId w:val="16"/>
        </w:numPr>
        <w:tabs>
          <w:tab w:val="left" w:pos="180"/>
        </w:tabs>
        <w:jc w:val="both"/>
      </w:pPr>
      <w:r>
        <w:rPr>
          <w:lang w:eastAsia="en-US"/>
        </w:rPr>
        <w:t xml:space="preserve">при отправке курьерской службой – по дате отметки о вручении, сделанной работником такой службы; </w:t>
      </w:r>
    </w:p>
    <w:p w14:paraId="17454270" w14:textId="77777777" w:rsidR="009274DA" w:rsidRDefault="00C152E2" w:rsidP="009274DA">
      <w:pPr>
        <w:pStyle w:val="af2"/>
        <w:numPr>
          <w:ilvl w:val="0"/>
          <w:numId w:val="16"/>
        </w:numPr>
        <w:tabs>
          <w:tab w:val="left" w:pos="180"/>
        </w:tabs>
        <w:jc w:val="both"/>
      </w:pPr>
      <w:r>
        <w:rPr>
          <w:lang w:eastAsia="en-US"/>
        </w:rPr>
        <w:t>при отправке факсимильной связью – по отметке подтверждения получения: в тот же день копия документа (или первого листа документа) должна быть возвращена с пометкой «получено» и указанием даты получения, Ф.И.О., должности и подписью лица, принявшего документ (подписи уполномоченных представителей сторон в такой переписке имеют силу собственноручных), либо по времени, дате, указанным в отчете о передаче факса, либо по входящему номеру принимающей Стороны</w:t>
      </w:r>
      <w:r w:rsidR="009274DA">
        <w:rPr>
          <w:lang w:eastAsia="en-US"/>
        </w:rPr>
        <w:t>;</w:t>
      </w:r>
    </w:p>
    <w:p w14:paraId="05921522" w14:textId="571276E9" w:rsidR="00C152E2" w:rsidRDefault="00C152E2" w:rsidP="009274DA">
      <w:pPr>
        <w:pStyle w:val="af2"/>
        <w:numPr>
          <w:ilvl w:val="0"/>
          <w:numId w:val="16"/>
        </w:numPr>
        <w:tabs>
          <w:tab w:val="left" w:pos="180"/>
        </w:tabs>
        <w:jc w:val="both"/>
      </w:pPr>
      <w:r>
        <w:rPr>
          <w:lang w:eastAsia="en-US"/>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14:paraId="5041682E" w14:textId="77777777" w:rsidR="00C152E2" w:rsidRDefault="00C152E2">
      <w:pPr>
        <w:tabs>
          <w:tab w:val="left" w:pos="180"/>
        </w:tabs>
        <w:ind w:firstLine="709"/>
        <w:rPr>
          <w:lang w:eastAsia="en-US"/>
        </w:rPr>
      </w:pPr>
      <w:r>
        <w:rPr>
          <w:lang w:eastAsia="en-US"/>
        </w:rPr>
        <w:t xml:space="preserve">Сообщения направляются по следующим телефонам и электронным адресам: </w:t>
      </w:r>
    </w:p>
    <w:p w14:paraId="78469AB4" w14:textId="77777777" w:rsidR="00C152E2" w:rsidRDefault="00C152E2">
      <w:pPr>
        <w:tabs>
          <w:tab w:val="left" w:pos="180"/>
        </w:tabs>
        <w:ind w:firstLine="709"/>
        <w:rPr>
          <w:lang w:eastAsia="en-US"/>
        </w:rPr>
      </w:pPr>
      <w:r>
        <w:rPr>
          <w:lang w:eastAsia="en-US"/>
        </w:rPr>
        <w:t xml:space="preserve">а) в адрес Заказчика по факсу ________, по </w:t>
      </w:r>
      <w:r>
        <w:rPr>
          <w:lang w:val="it-IT"/>
        </w:rPr>
        <w:t>e</w:t>
      </w:r>
      <w:r w:rsidRPr="008138DC">
        <w:t>-</w:t>
      </w:r>
      <w:r>
        <w:rPr>
          <w:lang w:val="it-IT"/>
        </w:rPr>
        <w:t>mail</w:t>
      </w:r>
      <w:r w:rsidRPr="008138DC">
        <w:t xml:space="preserve">: </w:t>
      </w:r>
      <w:r>
        <w:t>_________</w:t>
      </w:r>
      <w:r w:rsidRPr="008138DC">
        <w:t xml:space="preserve"> </w:t>
      </w:r>
    </w:p>
    <w:p w14:paraId="47A9DE1B" w14:textId="77777777" w:rsidR="00C152E2" w:rsidRDefault="00C152E2">
      <w:pPr>
        <w:tabs>
          <w:tab w:val="left" w:pos="180"/>
        </w:tabs>
        <w:ind w:firstLine="709"/>
      </w:pPr>
      <w:r>
        <w:rPr>
          <w:lang w:eastAsia="en-US"/>
        </w:rPr>
        <w:t>б) в адрес Подрядчика по факсу/</w:t>
      </w:r>
      <w:proofErr w:type="spellStart"/>
      <w:r>
        <w:rPr>
          <w:lang w:eastAsia="en-US"/>
        </w:rPr>
        <w:t>ам</w:t>
      </w:r>
      <w:proofErr w:type="spellEnd"/>
      <w:r>
        <w:rPr>
          <w:lang w:eastAsia="en-US"/>
        </w:rPr>
        <w:t xml:space="preserve"> ____________ и по </w:t>
      </w:r>
      <w:proofErr w:type="spellStart"/>
      <w:r>
        <w:rPr>
          <w:lang w:eastAsia="en-US"/>
        </w:rPr>
        <w:t>e-mail</w:t>
      </w:r>
      <w:proofErr w:type="spellEnd"/>
      <w:r>
        <w:rPr>
          <w:lang w:eastAsia="en-US"/>
        </w:rPr>
        <w:t xml:space="preserve"> _______________.</w:t>
      </w:r>
    </w:p>
    <w:p w14:paraId="5ABA8F3E" w14:textId="77777777" w:rsidR="00C152E2" w:rsidRDefault="00C152E2" w:rsidP="00B16C97">
      <w:pPr>
        <w:tabs>
          <w:tab w:val="left" w:pos="180"/>
        </w:tabs>
        <w:ind w:firstLine="709"/>
      </w:pPr>
      <w:r>
        <w:rPr>
          <w:lang w:eastAsia="en-US"/>
        </w:rPr>
        <w:t>Все документы,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Контракта.</w:t>
      </w:r>
    </w:p>
    <w:p w14:paraId="42162AC5" w14:textId="77777777" w:rsidR="00C152E2" w:rsidRPr="0029779D" w:rsidRDefault="00C152E2" w:rsidP="00B16C97">
      <w:pPr>
        <w:tabs>
          <w:tab w:val="left" w:pos="180"/>
        </w:tabs>
        <w:ind w:firstLine="709"/>
      </w:pPr>
      <w:r>
        <w:rPr>
          <w:lang w:eastAsia="en-US"/>
        </w:rPr>
        <w:t xml:space="preserve">Стороны </w:t>
      </w:r>
      <w:r w:rsidRPr="0029779D">
        <w:rPr>
          <w:lang w:eastAsia="en-US"/>
        </w:rPr>
        <w:t>признают, что документы, которые были приняты работниками адресата по окончании рабочего дня адресата либо в день, не являющийся рабочим днем адресата, считаются полученными на следующий за днем фактического принятия документов рабочий день адресата.</w:t>
      </w:r>
    </w:p>
    <w:p w14:paraId="67739AF6" w14:textId="114DFC9E" w:rsidR="00C152E2" w:rsidRPr="0029779D" w:rsidRDefault="00C152E2" w:rsidP="00B16C97">
      <w:pPr>
        <w:ind w:firstLine="709"/>
        <w:rPr>
          <w:lang w:eastAsia="en-US"/>
        </w:rPr>
      </w:pPr>
      <w:r w:rsidRPr="0029779D">
        <w:t>14.1</w:t>
      </w:r>
      <w:r w:rsidR="002D6861" w:rsidRPr="0029779D">
        <w:t>2</w:t>
      </w:r>
      <w:r w:rsidRPr="0029779D">
        <w:t xml:space="preserve">. Контракт заключен в электронной форме в порядке, предусмотренном Федеральным законом </w:t>
      </w:r>
      <w:r w:rsidR="00BF28E9" w:rsidRPr="0029779D">
        <w:t>от 05.04.2013 № 44-ФЗ «О контрактной системе в сфере закупок товаров, работ, услуг для обеспечения государственных и муниципальных нужд».</w:t>
      </w:r>
    </w:p>
    <w:p w14:paraId="590CAF93" w14:textId="77768E54" w:rsidR="00C152E2" w:rsidRDefault="00C152E2" w:rsidP="00B16C97">
      <w:pPr>
        <w:ind w:firstLine="709"/>
      </w:pPr>
      <w:r w:rsidRPr="0029779D">
        <w:rPr>
          <w:lang w:eastAsia="en-US"/>
        </w:rPr>
        <w:t>14.1</w:t>
      </w:r>
      <w:r w:rsidR="002D6861" w:rsidRPr="0029779D">
        <w:rPr>
          <w:lang w:eastAsia="en-US"/>
        </w:rPr>
        <w:t>3</w:t>
      </w:r>
      <w:r w:rsidRPr="0029779D">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21249CE4">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w:t>
      </w:r>
      <w:r w:rsidRPr="00073478">
        <w:rPr>
          <w:lang w:eastAsia="en-US"/>
        </w:rPr>
        <w:t xml:space="preserve">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w:t>
      </w:r>
      <w:r w:rsidR="00BF28E9">
        <w:rPr>
          <w:lang w:eastAsia="en-US"/>
        </w:rPr>
        <w:t xml:space="preserve">(Десяти) </w:t>
      </w:r>
      <w:r w:rsidRPr="00073478">
        <w:rPr>
          <w:lang w:eastAsia="en-US"/>
        </w:rPr>
        <w:t xml:space="preserve">рабочих дней </w:t>
      </w:r>
      <w:bookmarkStart w:id="28" w:name="_Hlk103592060"/>
      <w:r w:rsidR="00667434" w:rsidRPr="00073478">
        <w:rPr>
          <w:lang w:eastAsia="en-US"/>
        </w:rPr>
        <w:t xml:space="preserve">со дня его </w:t>
      </w:r>
      <w:bookmarkEnd w:id="28"/>
      <w:r w:rsidR="00C81F80" w:rsidRPr="00073478">
        <w:rPr>
          <w:lang w:eastAsia="en-US"/>
        </w:rPr>
        <w:t>получения</w:t>
      </w:r>
      <w:r w:rsidR="00667434" w:rsidRPr="00073478">
        <w:rPr>
          <w:lang w:eastAsia="en-US"/>
        </w:rPr>
        <w:t xml:space="preserve"> </w:t>
      </w:r>
      <w:r w:rsidRPr="00073478">
        <w:rPr>
          <w:lang w:eastAsia="en-US"/>
        </w:rPr>
        <w:t>в</w:t>
      </w:r>
      <w:r w:rsidRPr="21249CE4">
        <w:rPr>
          <w:lang w:eastAsia="en-US"/>
        </w:rPr>
        <w:t xml:space="preserve"> письменной форме.</w:t>
      </w:r>
    </w:p>
    <w:p w14:paraId="56B87CEF" w14:textId="1BEF20AD" w:rsidR="00C152E2" w:rsidRDefault="00C152E2" w:rsidP="00B16C97">
      <w:pPr>
        <w:ind w:firstLine="709"/>
      </w:pPr>
      <w:r>
        <w:t>14.1</w:t>
      </w:r>
      <w:r w:rsidR="002D6861">
        <w:t>4</w:t>
      </w:r>
      <w:r>
        <w:t xml:space="preserve">. Неотъемлемыми частями Контракта являются: </w:t>
      </w:r>
    </w:p>
    <w:p w14:paraId="236B5CCC" w14:textId="77777777" w:rsidR="00774443" w:rsidRPr="00457B28" w:rsidRDefault="00774443" w:rsidP="00774443">
      <w:pPr>
        <w:ind w:firstLine="709"/>
      </w:pPr>
      <w:bookmarkStart w:id="29" w:name="_Hlk94451481"/>
      <w:r w:rsidRPr="00457B28">
        <w:t xml:space="preserve">Приложение № 1. Ведомость </w:t>
      </w:r>
      <w:bookmarkStart w:id="30" w:name="_Hlk35503402"/>
      <w:r w:rsidRPr="00457B28">
        <w:t>объемов конструктивных решений (элементов) и комплексов (видов) работ</w:t>
      </w:r>
      <w:bookmarkStart w:id="31" w:name="_Hlk14077110"/>
      <w:bookmarkEnd w:id="30"/>
      <w:r w:rsidRPr="00457B28">
        <w:t>;</w:t>
      </w:r>
    </w:p>
    <w:p w14:paraId="68D3CE5B" w14:textId="77777777" w:rsidR="00774443" w:rsidRPr="00457B28" w:rsidRDefault="00774443" w:rsidP="00774443">
      <w:pPr>
        <w:ind w:firstLine="709"/>
      </w:pPr>
      <w:r w:rsidRPr="00457B28">
        <w:t>Приложение № 2. Смета контракта;</w:t>
      </w:r>
    </w:p>
    <w:p w14:paraId="20A06781" w14:textId="77777777" w:rsidR="00774443" w:rsidRPr="00457B28" w:rsidRDefault="00774443" w:rsidP="00774443">
      <w:pPr>
        <w:ind w:firstLine="709"/>
      </w:pPr>
      <w:r w:rsidRPr="00457B28">
        <w:t>Приложение № 3. График выполнения строительно-монтажных работ;</w:t>
      </w:r>
    </w:p>
    <w:p w14:paraId="44AF8FA9" w14:textId="77777777" w:rsidR="00774443" w:rsidRPr="00457B28" w:rsidRDefault="00774443" w:rsidP="00774443">
      <w:pPr>
        <w:ind w:firstLine="709"/>
      </w:pPr>
      <w:r w:rsidRPr="00457B28">
        <w:t>Приложение № 4.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w:t>
      </w:r>
    </w:p>
    <w:p w14:paraId="1E273165" w14:textId="77777777" w:rsidR="00774443" w:rsidRPr="00457B28" w:rsidRDefault="00774443" w:rsidP="00774443">
      <w:pPr>
        <w:ind w:firstLine="709"/>
      </w:pPr>
      <w:r w:rsidRPr="00457B28">
        <w:lastRenderedPageBreak/>
        <w:t>Приложение № 5. Акт приема-передачи строительной площадки;</w:t>
      </w:r>
    </w:p>
    <w:bookmarkEnd w:id="31"/>
    <w:p w14:paraId="4319E0F2" w14:textId="77777777" w:rsidR="00774443" w:rsidRPr="00457B28" w:rsidRDefault="00774443" w:rsidP="00774443">
      <w:pPr>
        <w:ind w:firstLine="709"/>
      </w:pPr>
      <w:r w:rsidRPr="00457B28">
        <w:t>Приложение № 6. Сметная документация;</w:t>
      </w:r>
    </w:p>
    <w:p w14:paraId="389F5CCD" w14:textId="042288F2" w:rsidR="007B7FB9" w:rsidRPr="00457B28" w:rsidRDefault="00774443" w:rsidP="007B7FB9">
      <w:pPr>
        <w:ind w:firstLine="709"/>
      </w:pPr>
      <w:r w:rsidRPr="00457B28">
        <w:t xml:space="preserve">Приложение № </w:t>
      </w:r>
      <w:r w:rsidR="0029779D" w:rsidRPr="00457B28">
        <w:t>7</w:t>
      </w:r>
      <w:r w:rsidRPr="00457B28">
        <w:t>. Чек-лист</w:t>
      </w:r>
      <w:r w:rsidR="0029779D" w:rsidRPr="00457B28">
        <w:t>;</w:t>
      </w:r>
    </w:p>
    <w:p w14:paraId="46E9CFAE" w14:textId="089F5FDA" w:rsidR="007B7FB9" w:rsidRPr="007B7FB9" w:rsidRDefault="00B11D73" w:rsidP="007B7FB9">
      <w:pPr>
        <w:ind w:firstLine="709"/>
      </w:pPr>
      <w:bookmarkStart w:id="32" w:name="_Hlk95905199"/>
      <w:r w:rsidRPr="00457B28">
        <w:t>Приложен</w:t>
      </w:r>
      <w:r w:rsidR="007114AF" w:rsidRPr="00457B28">
        <w:t>ие №</w:t>
      </w:r>
      <w:r w:rsidR="000D0D40" w:rsidRPr="00457B28">
        <w:t xml:space="preserve"> </w:t>
      </w:r>
      <w:r w:rsidR="0029779D" w:rsidRPr="00457B28">
        <w:t>8</w:t>
      </w:r>
      <w:r w:rsidR="007114AF" w:rsidRPr="00457B28">
        <w:t xml:space="preserve">. </w:t>
      </w:r>
      <w:r w:rsidR="007B7FB9" w:rsidRPr="00457B28">
        <w:rPr>
          <w:bCs/>
        </w:rPr>
        <w:t>Примерный</w:t>
      </w:r>
      <w:r w:rsidR="007B7FB9" w:rsidRPr="0029779D">
        <w:rPr>
          <w:bCs/>
        </w:rPr>
        <w:t xml:space="preserve"> перечень актов освидетельствования скрытых работ</w:t>
      </w:r>
      <w:r w:rsidR="000D0D40" w:rsidRPr="0029779D">
        <w:rPr>
          <w:bCs/>
        </w:rPr>
        <w:t>.</w:t>
      </w:r>
    </w:p>
    <w:bookmarkEnd w:id="32"/>
    <w:p w14:paraId="697F7027" w14:textId="12D11E8E" w:rsidR="00B11D73" w:rsidRDefault="00B11D73" w:rsidP="00774443">
      <w:pPr>
        <w:ind w:firstLine="709"/>
      </w:pPr>
    </w:p>
    <w:bookmarkEnd w:id="29"/>
    <w:p w14:paraId="1017F3A2" w14:textId="4EF88501" w:rsidR="00C152E2" w:rsidRPr="008D78B6" w:rsidRDefault="00C152E2">
      <w:pPr>
        <w:ind w:firstLine="709"/>
        <w:jc w:val="center"/>
        <w:rPr>
          <w:b/>
          <w:bCs/>
        </w:rPr>
      </w:pPr>
      <w:r w:rsidRPr="008D78B6">
        <w:rPr>
          <w:b/>
          <w:bCs/>
        </w:rPr>
        <w:t>15. Адреса и банковские реквизиты Сторон</w:t>
      </w:r>
    </w:p>
    <w:p w14:paraId="1F2CE5F2" w14:textId="77777777" w:rsidR="004D341F" w:rsidRPr="00D47A9B" w:rsidRDefault="004D341F" w:rsidP="004D341F">
      <w:pPr>
        <w:rPr>
          <w:b/>
        </w:rPr>
      </w:pPr>
    </w:p>
    <w:tbl>
      <w:tblPr>
        <w:tblW w:w="10059" w:type="dxa"/>
        <w:tblInd w:w="108" w:type="dxa"/>
        <w:tblLayout w:type="fixed"/>
        <w:tblLook w:val="04A0" w:firstRow="1" w:lastRow="0" w:firstColumn="1" w:lastColumn="0" w:noHBand="0" w:noVBand="1"/>
      </w:tblPr>
      <w:tblGrid>
        <w:gridCol w:w="5037"/>
        <w:gridCol w:w="5022"/>
      </w:tblGrid>
      <w:tr w:rsidR="004D341F" w14:paraId="5DA48ADE" w14:textId="77777777" w:rsidTr="001E620F">
        <w:trPr>
          <w:trHeight w:val="3028"/>
        </w:trPr>
        <w:tc>
          <w:tcPr>
            <w:tcW w:w="5037" w:type="dxa"/>
            <w:shd w:val="clear" w:color="auto" w:fill="auto"/>
          </w:tcPr>
          <w:p w14:paraId="623BCD8A" w14:textId="47B539BC" w:rsidR="004D341F" w:rsidRDefault="004D341F" w:rsidP="00D774EC">
            <w:pPr>
              <w:ind w:right="450"/>
              <w:rPr>
                <w:b/>
              </w:rPr>
            </w:pPr>
            <w:bookmarkStart w:id="33" w:name="_Hlk104996188"/>
            <w:r w:rsidRPr="00D47A9B">
              <w:rPr>
                <w:b/>
              </w:rPr>
              <w:t xml:space="preserve">Заказчик  </w:t>
            </w:r>
          </w:p>
          <w:p w14:paraId="0E74C315" w14:textId="77777777" w:rsidR="004D341F" w:rsidRDefault="004D341F" w:rsidP="00D774EC">
            <w:pPr>
              <w:ind w:right="450"/>
              <w:rPr>
                <w:rFonts w:eastAsia="Times New Roman"/>
                <w:b/>
                <w:lang w:eastAsia="ru-RU"/>
              </w:rPr>
            </w:pPr>
          </w:p>
          <w:p w14:paraId="187E30C9" w14:textId="3E1C642C" w:rsidR="004D341F" w:rsidRPr="00074AA8" w:rsidRDefault="004D341F" w:rsidP="00D774EC">
            <w:pPr>
              <w:ind w:right="450"/>
              <w:rPr>
                <w:rFonts w:eastAsia="Times New Roman"/>
                <w:b/>
                <w:lang w:eastAsia="ru-RU"/>
              </w:rPr>
            </w:pPr>
            <w:r w:rsidRPr="00074AA8">
              <w:rPr>
                <w:rFonts w:eastAsia="Times New Roman"/>
                <w:b/>
                <w:lang w:eastAsia="ru-RU"/>
              </w:rPr>
              <w:t>Наименование Заказчика:</w:t>
            </w:r>
          </w:p>
          <w:p w14:paraId="3C224784" w14:textId="77777777" w:rsidR="004D341F" w:rsidRPr="00074AA8" w:rsidRDefault="004D341F" w:rsidP="00D774EC">
            <w:pPr>
              <w:ind w:right="450"/>
              <w:rPr>
                <w:rFonts w:eastAsia="Times New Roman"/>
                <w:b/>
                <w:lang w:eastAsia="ru-RU"/>
              </w:rPr>
            </w:pPr>
          </w:p>
          <w:p w14:paraId="0A1E6B26" w14:textId="77777777" w:rsidR="004D341F" w:rsidRPr="00074AA8" w:rsidRDefault="004D341F" w:rsidP="00D774EC">
            <w:pPr>
              <w:ind w:right="450"/>
              <w:rPr>
                <w:rFonts w:eastAsia="Times New Roman"/>
                <w:b/>
                <w:lang w:eastAsia="ru-RU"/>
              </w:rPr>
            </w:pPr>
            <w:r w:rsidRPr="00074AA8">
              <w:rPr>
                <w:rFonts w:eastAsia="Times New Roman"/>
                <w:b/>
                <w:lang w:eastAsia="ru-RU"/>
              </w:rPr>
              <w:t>Местонахождение, почтовый адрес:</w:t>
            </w:r>
          </w:p>
          <w:p w14:paraId="4C013C43" w14:textId="77777777" w:rsidR="004D341F" w:rsidRPr="00074AA8" w:rsidRDefault="004D341F" w:rsidP="00D774EC">
            <w:pPr>
              <w:ind w:right="450"/>
              <w:rPr>
                <w:rFonts w:eastAsia="Times New Roman"/>
                <w:b/>
                <w:lang w:eastAsia="ru-RU"/>
              </w:rPr>
            </w:pPr>
          </w:p>
          <w:p w14:paraId="6671BDAA" w14:textId="77777777" w:rsidR="004D341F" w:rsidRPr="00074AA8" w:rsidRDefault="004D341F" w:rsidP="00D774EC">
            <w:pPr>
              <w:ind w:right="450"/>
              <w:rPr>
                <w:rFonts w:eastAsia="Times New Roman"/>
                <w:b/>
                <w:lang w:eastAsia="ru-RU"/>
              </w:rPr>
            </w:pPr>
            <w:r w:rsidRPr="00074AA8">
              <w:rPr>
                <w:rFonts w:eastAsia="Times New Roman"/>
                <w:b/>
                <w:lang w:eastAsia="ru-RU"/>
              </w:rPr>
              <w:t xml:space="preserve">Адрес электронной почты: </w:t>
            </w:r>
          </w:p>
          <w:p w14:paraId="34860F1B" w14:textId="77777777" w:rsidR="004D341F" w:rsidRPr="00074AA8" w:rsidRDefault="004D341F" w:rsidP="00D774EC">
            <w:pPr>
              <w:ind w:right="450"/>
              <w:rPr>
                <w:rFonts w:eastAsia="Times New Roman"/>
                <w:b/>
                <w:lang w:eastAsia="ru-RU"/>
              </w:rPr>
            </w:pPr>
          </w:p>
          <w:p w14:paraId="15FE4B50" w14:textId="77777777" w:rsidR="004D341F" w:rsidRPr="00074AA8" w:rsidRDefault="004D341F" w:rsidP="00D774EC">
            <w:pPr>
              <w:ind w:right="450"/>
              <w:rPr>
                <w:rFonts w:eastAsia="Times New Roman"/>
                <w:b/>
                <w:lang w:eastAsia="ru-RU"/>
              </w:rPr>
            </w:pPr>
            <w:r w:rsidRPr="00074AA8">
              <w:rPr>
                <w:rFonts w:eastAsia="Times New Roman"/>
                <w:b/>
                <w:lang w:eastAsia="ru-RU"/>
              </w:rPr>
              <w:t xml:space="preserve">Номер контактного телефона: </w:t>
            </w:r>
          </w:p>
          <w:p w14:paraId="579C00FF" w14:textId="77777777" w:rsidR="004D341F" w:rsidRPr="00074AA8" w:rsidRDefault="004D341F" w:rsidP="00D774EC">
            <w:pPr>
              <w:ind w:right="450"/>
              <w:rPr>
                <w:rFonts w:eastAsia="Times New Roman"/>
                <w:b/>
                <w:lang w:eastAsia="ru-RU"/>
              </w:rPr>
            </w:pPr>
          </w:p>
          <w:p w14:paraId="16DF14AD" w14:textId="77777777" w:rsidR="004D341F" w:rsidRPr="00074AA8" w:rsidRDefault="004D341F" w:rsidP="00D774EC">
            <w:pPr>
              <w:ind w:right="450"/>
              <w:rPr>
                <w:rFonts w:eastAsia="Times New Roman"/>
                <w:b/>
                <w:lang w:eastAsia="ru-RU"/>
              </w:rPr>
            </w:pPr>
            <w:r w:rsidRPr="00074AA8">
              <w:rPr>
                <w:rFonts w:eastAsia="Times New Roman"/>
                <w:b/>
                <w:lang w:eastAsia="ru-RU"/>
              </w:rPr>
              <w:t xml:space="preserve">Ответственное должностное лицо Заказчика (специализированной организации (в случае ее привлечения Заказчиком)): </w:t>
            </w:r>
          </w:p>
          <w:p w14:paraId="0728E2C1" w14:textId="77777777" w:rsidR="004D341F" w:rsidRPr="00074AA8" w:rsidRDefault="004D341F" w:rsidP="00D774EC">
            <w:pPr>
              <w:ind w:right="450"/>
              <w:rPr>
                <w:rFonts w:eastAsia="Times New Roman"/>
                <w:bCs/>
                <w:sz w:val="20"/>
                <w:szCs w:val="20"/>
                <w:lang w:eastAsia="ru-RU"/>
              </w:rPr>
            </w:pPr>
          </w:p>
        </w:tc>
        <w:tc>
          <w:tcPr>
            <w:tcW w:w="5022" w:type="dxa"/>
            <w:shd w:val="clear" w:color="auto" w:fill="auto"/>
          </w:tcPr>
          <w:p w14:paraId="4BACAF93" w14:textId="77777777" w:rsidR="00C902FC" w:rsidRDefault="00C902FC" w:rsidP="00D774EC">
            <w:pPr>
              <w:rPr>
                <w:rFonts w:eastAsia="Times New Roman"/>
                <w:b/>
                <w:lang w:eastAsia="ru-RU"/>
              </w:rPr>
            </w:pPr>
          </w:p>
          <w:p w14:paraId="1AB9F9AD" w14:textId="77777777" w:rsidR="00C902FC" w:rsidRDefault="00C902FC" w:rsidP="00D774EC">
            <w:pPr>
              <w:rPr>
                <w:rFonts w:eastAsia="Times New Roman"/>
                <w:b/>
                <w:lang w:eastAsia="ru-RU"/>
              </w:rPr>
            </w:pPr>
          </w:p>
          <w:p w14:paraId="468FB88A" w14:textId="3AD8657B" w:rsidR="004D341F" w:rsidRPr="00074AA8" w:rsidRDefault="004D341F" w:rsidP="00D774EC">
            <w:pPr>
              <w:rPr>
                <w:rFonts w:eastAsia="Times New Roman"/>
                <w:b/>
                <w:lang w:eastAsia="ru-RU"/>
              </w:rPr>
            </w:pPr>
            <w:r w:rsidRPr="00074AA8">
              <w:rPr>
                <w:rFonts w:eastAsia="Times New Roman"/>
                <w:b/>
                <w:lang w:eastAsia="ru-RU"/>
              </w:rPr>
              <w:t>__________________________________</w:t>
            </w:r>
          </w:p>
          <w:p w14:paraId="12A76957" w14:textId="77777777" w:rsidR="004D341F" w:rsidRPr="00074AA8" w:rsidRDefault="004D341F" w:rsidP="00D774EC">
            <w:pPr>
              <w:rPr>
                <w:rFonts w:eastAsia="Times New Roman"/>
                <w:b/>
                <w:lang w:eastAsia="ru-RU"/>
              </w:rPr>
            </w:pPr>
          </w:p>
          <w:p w14:paraId="3B80F4F7" w14:textId="77777777" w:rsidR="004D341F" w:rsidRPr="00074AA8" w:rsidRDefault="004D341F" w:rsidP="00D774EC">
            <w:pPr>
              <w:rPr>
                <w:rFonts w:eastAsia="Times New Roman"/>
                <w:b/>
                <w:lang w:eastAsia="ru-RU"/>
              </w:rPr>
            </w:pPr>
            <w:r w:rsidRPr="00074AA8">
              <w:rPr>
                <w:rFonts w:eastAsia="Times New Roman"/>
                <w:b/>
                <w:lang w:eastAsia="ru-RU"/>
              </w:rPr>
              <w:t>__________________________________</w:t>
            </w:r>
          </w:p>
          <w:p w14:paraId="5D4270B6" w14:textId="77777777" w:rsidR="004D341F" w:rsidRPr="00074AA8" w:rsidRDefault="004D341F" w:rsidP="00D774EC">
            <w:pPr>
              <w:rPr>
                <w:rFonts w:eastAsia="Times New Roman"/>
                <w:b/>
                <w:lang w:eastAsia="ru-RU"/>
              </w:rPr>
            </w:pPr>
          </w:p>
          <w:p w14:paraId="58EACCCF" w14:textId="77777777" w:rsidR="004D341F" w:rsidRPr="00074AA8" w:rsidRDefault="004D341F" w:rsidP="00D774EC">
            <w:pPr>
              <w:rPr>
                <w:rFonts w:eastAsia="Times New Roman"/>
                <w:b/>
                <w:lang w:eastAsia="ru-RU"/>
              </w:rPr>
            </w:pPr>
            <w:r w:rsidRPr="00074AA8">
              <w:rPr>
                <w:rFonts w:eastAsia="Times New Roman"/>
                <w:b/>
                <w:lang w:eastAsia="ru-RU"/>
              </w:rPr>
              <w:t>__________________________________</w:t>
            </w:r>
          </w:p>
          <w:p w14:paraId="42C0011C" w14:textId="77777777" w:rsidR="004D341F" w:rsidRPr="00074AA8" w:rsidRDefault="004D341F" w:rsidP="00D774EC">
            <w:pPr>
              <w:rPr>
                <w:rFonts w:eastAsia="Times New Roman"/>
                <w:b/>
                <w:lang w:eastAsia="ru-RU"/>
              </w:rPr>
            </w:pPr>
          </w:p>
          <w:p w14:paraId="449838DE" w14:textId="77777777" w:rsidR="00C902FC" w:rsidRPr="00074AA8" w:rsidRDefault="00C902FC" w:rsidP="00C902FC">
            <w:pPr>
              <w:rPr>
                <w:rFonts w:eastAsia="Times New Roman"/>
                <w:b/>
                <w:lang w:eastAsia="ru-RU"/>
              </w:rPr>
            </w:pPr>
            <w:r w:rsidRPr="00074AA8">
              <w:rPr>
                <w:rFonts w:eastAsia="Times New Roman"/>
                <w:b/>
                <w:lang w:eastAsia="ru-RU"/>
              </w:rPr>
              <w:t>__________________________________</w:t>
            </w:r>
          </w:p>
          <w:p w14:paraId="56927DB4" w14:textId="77777777" w:rsidR="004D341F" w:rsidRDefault="004D341F" w:rsidP="00D774EC">
            <w:pPr>
              <w:rPr>
                <w:rFonts w:eastAsia="Times New Roman"/>
                <w:b/>
                <w:lang w:eastAsia="ru-RU"/>
              </w:rPr>
            </w:pPr>
          </w:p>
          <w:p w14:paraId="46CD16D8" w14:textId="77777777" w:rsidR="00C902FC" w:rsidRDefault="00C902FC" w:rsidP="00D774EC">
            <w:pPr>
              <w:rPr>
                <w:rFonts w:eastAsia="Times New Roman"/>
                <w:b/>
                <w:lang w:eastAsia="ru-RU"/>
              </w:rPr>
            </w:pPr>
          </w:p>
          <w:p w14:paraId="1A3FD034" w14:textId="77777777" w:rsidR="00C902FC" w:rsidRDefault="00C902FC" w:rsidP="00D774EC">
            <w:pPr>
              <w:rPr>
                <w:rFonts w:eastAsia="Times New Roman"/>
                <w:b/>
                <w:lang w:eastAsia="ru-RU"/>
              </w:rPr>
            </w:pPr>
          </w:p>
          <w:p w14:paraId="65CB33BB" w14:textId="77777777" w:rsidR="00C902FC" w:rsidRDefault="00C902FC" w:rsidP="00D774EC">
            <w:pPr>
              <w:rPr>
                <w:rFonts w:eastAsia="Times New Roman"/>
                <w:b/>
                <w:lang w:eastAsia="ru-RU"/>
              </w:rPr>
            </w:pPr>
          </w:p>
          <w:p w14:paraId="3F8C7E27" w14:textId="77777777" w:rsidR="00C902FC" w:rsidRPr="00074AA8" w:rsidRDefault="00C902FC" w:rsidP="00C902FC">
            <w:pPr>
              <w:rPr>
                <w:rFonts w:eastAsia="Times New Roman"/>
                <w:b/>
                <w:lang w:eastAsia="ru-RU"/>
              </w:rPr>
            </w:pPr>
            <w:r w:rsidRPr="00074AA8">
              <w:rPr>
                <w:rFonts w:eastAsia="Times New Roman"/>
                <w:b/>
                <w:lang w:eastAsia="ru-RU"/>
              </w:rPr>
              <w:t>__________________________________</w:t>
            </w:r>
          </w:p>
          <w:p w14:paraId="5AF755D4" w14:textId="1D231437" w:rsidR="00C902FC" w:rsidRPr="00074AA8" w:rsidRDefault="00C902FC" w:rsidP="00D774EC">
            <w:pPr>
              <w:rPr>
                <w:rFonts w:eastAsia="Times New Roman"/>
                <w:b/>
                <w:lang w:eastAsia="ru-RU"/>
              </w:rPr>
            </w:pPr>
          </w:p>
        </w:tc>
      </w:tr>
    </w:tbl>
    <w:p w14:paraId="0C705339" w14:textId="77777777" w:rsidR="004D341F" w:rsidRPr="00074AA8" w:rsidRDefault="004D341F" w:rsidP="004D341F">
      <w:pPr>
        <w:rPr>
          <w:b/>
        </w:rPr>
      </w:pPr>
    </w:p>
    <w:tbl>
      <w:tblPr>
        <w:tblW w:w="0" w:type="auto"/>
        <w:tblLook w:val="04A0" w:firstRow="1" w:lastRow="0" w:firstColumn="1" w:lastColumn="0" w:noHBand="0" w:noVBand="1"/>
      </w:tblPr>
      <w:tblGrid>
        <w:gridCol w:w="5068"/>
        <w:gridCol w:w="5069"/>
      </w:tblGrid>
      <w:tr w:rsidR="004D341F" w14:paraId="6E6B85A9" w14:textId="77777777" w:rsidTr="00D774EC">
        <w:tc>
          <w:tcPr>
            <w:tcW w:w="5068" w:type="dxa"/>
            <w:shd w:val="clear" w:color="auto" w:fill="auto"/>
          </w:tcPr>
          <w:p w14:paraId="017C28D7" w14:textId="77777777" w:rsidR="004D341F" w:rsidRPr="00074AA8" w:rsidRDefault="004D341F" w:rsidP="004D341F">
            <w:pPr>
              <w:rPr>
                <w:b/>
              </w:rPr>
            </w:pPr>
            <w:r w:rsidRPr="00074AA8">
              <w:rPr>
                <w:b/>
              </w:rPr>
              <w:t>Подрядчик</w:t>
            </w:r>
          </w:p>
          <w:p w14:paraId="54E92AC3" w14:textId="77777777" w:rsidR="004D341F" w:rsidRDefault="004D341F" w:rsidP="00D774EC">
            <w:pPr>
              <w:rPr>
                <w:rFonts w:eastAsia="Times New Roman"/>
                <w:b/>
                <w:lang w:eastAsia="ru-RU"/>
              </w:rPr>
            </w:pPr>
          </w:p>
          <w:p w14:paraId="711D91FF" w14:textId="306CB1AE" w:rsidR="004D341F" w:rsidRPr="00074AA8" w:rsidRDefault="004D341F" w:rsidP="00D774EC">
            <w:pPr>
              <w:rPr>
                <w:rFonts w:eastAsia="Times New Roman"/>
                <w:b/>
                <w:lang w:eastAsia="ru-RU"/>
              </w:rPr>
            </w:pPr>
            <w:r w:rsidRPr="003D284D">
              <w:rPr>
                <w:rFonts w:eastAsia="Times New Roman"/>
                <w:b/>
                <w:lang w:eastAsia="ru-RU"/>
              </w:rPr>
              <w:t>Полное и сокращенное наименование (при наличии) Подрядчика / Фамилия, имя, отчество Подрядчика:</w:t>
            </w:r>
          </w:p>
          <w:p w14:paraId="1676CB58" w14:textId="77777777" w:rsidR="004D341F" w:rsidRPr="00074AA8" w:rsidRDefault="004D341F" w:rsidP="00D774EC">
            <w:pPr>
              <w:rPr>
                <w:rFonts w:eastAsia="Times New Roman"/>
                <w:b/>
                <w:lang w:eastAsia="ru-RU"/>
              </w:rPr>
            </w:pPr>
          </w:p>
          <w:p w14:paraId="6663A225" w14:textId="77777777" w:rsidR="004D341F" w:rsidRPr="00074AA8" w:rsidRDefault="004D341F" w:rsidP="00D774EC">
            <w:pPr>
              <w:rPr>
                <w:rFonts w:eastAsia="Times New Roman"/>
                <w:b/>
                <w:lang w:eastAsia="ru-RU"/>
              </w:rPr>
            </w:pPr>
            <w:r w:rsidRPr="003D284D">
              <w:rPr>
                <w:rFonts w:eastAsia="Times New Roman"/>
                <w:b/>
                <w:lang w:eastAsia="ru-RU"/>
              </w:rPr>
              <w:t>ИНН (при наличии) и должность лица, имеющего право без доверенности действовать от имени Подрядчика:</w:t>
            </w:r>
          </w:p>
          <w:p w14:paraId="1750419B" w14:textId="77777777" w:rsidR="004D341F" w:rsidRPr="00074AA8" w:rsidRDefault="004D341F" w:rsidP="00D774EC">
            <w:pPr>
              <w:rPr>
                <w:rFonts w:eastAsia="Times New Roman"/>
                <w:b/>
                <w:lang w:eastAsia="ru-RU"/>
              </w:rPr>
            </w:pPr>
          </w:p>
          <w:p w14:paraId="7CF19AD1" w14:textId="77777777" w:rsidR="004D341F" w:rsidRPr="00074AA8" w:rsidRDefault="004D341F" w:rsidP="00D774EC">
            <w:pPr>
              <w:rPr>
                <w:rFonts w:eastAsia="Times New Roman"/>
                <w:b/>
                <w:lang w:eastAsia="ru-RU"/>
              </w:rPr>
            </w:pPr>
            <w:r w:rsidRPr="003D284D">
              <w:rPr>
                <w:rFonts w:eastAsia="Times New Roman"/>
                <w:b/>
                <w:lang w:eastAsia="ru-RU"/>
              </w:rPr>
              <w:t>Адрес Подрядчика - юридического лица / место жительства Подрядчика -физического лица:</w:t>
            </w:r>
          </w:p>
          <w:p w14:paraId="5BCD3704" w14:textId="77777777" w:rsidR="004D341F" w:rsidRPr="00074AA8" w:rsidRDefault="004D341F" w:rsidP="00D774EC">
            <w:pPr>
              <w:rPr>
                <w:rFonts w:eastAsia="Times New Roman"/>
                <w:b/>
                <w:lang w:eastAsia="ru-RU"/>
              </w:rPr>
            </w:pPr>
          </w:p>
          <w:p w14:paraId="6AC46E4A" w14:textId="77777777" w:rsidR="004D341F" w:rsidRPr="00074AA8" w:rsidRDefault="004D341F" w:rsidP="00D774EC">
            <w:pPr>
              <w:rPr>
                <w:rFonts w:eastAsia="Times New Roman"/>
                <w:b/>
                <w:lang w:eastAsia="ru-RU"/>
              </w:rPr>
            </w:pPr>
            <w:r w:rsidRPr="00074AA8">
              <w:rPr>
                <w:rFonts w:eastAsia="Times New Roman"/>
                <w:b/>
                <w:lang w:eastAsia="ru-RU"/>
              </w:rPr>
              <w:t>Адрес электронной почты:</w:t>
            </w:r>
          </w:p>
          <w:p w14:paraId="0CC804EC" w14:textId="77777777" w:rsidR="004D341F" w:rsidRPr="00074AA8" w:rsidRDefault="004D341F" w:rsidP="00D774EC">
            <w:pPr>
              <w:rPr>
                <w:rFonts w:eastAsia="Times New Roman"/>
                <w:b/>
                <w:lang w:eastAsia="ru-RU"/>
              </w:rPr>
            </w:pPr>
          </w:p>
          <w:p w14:paraId="707184C2" w14:textId="77777777" w:rsidR="004D341F" w:rsidRPr="00074AA8" w:rsidRDefault="004D341F" w:rsidP="00D774EC">
            <w:pPr>
              <w:rPr>
                <w:rFonts w:eastAsia="Times New Roman"/>
                <w:b/>
                <w:lang w:eastAsia="ru-RU"/>
              </w:rPr>
            </w:pPr>
            <w:r w:rsidRPr="00074AA8">
              <w:rPr>
                <w:rFonts w:eastAsia="Times New Roman"/>
                <w:b/>
                <w:lang w:eastAsia="ru-RU"/>
              </w:rPr>
              <w:t xml:space="preserve">Номер контактного телефона: </w:t>
            </w:r>
          </w:p>
          <w:p w14:paraId="4DFEFB11" w14:textId="77777777" w:rsidR="004D341F" w:rsidRPr="00074AA8" w:rsidRDefault="004D341F" w:rsidP="00D774EC">
            <w:pPr>
              <w:rPr>
                <w:rFonts w:eastAsia="Times New Roman"/>
                <w:b/>
                <w:lang w:eastAsia="ru-RU"/>
              </w:rPr>
            </w:pPr>
          </w:p>
          <w:p w14:paraId="49F286EE" w14:textId="77777777" w:rsidR="004D341F" w:rsidRPr="00074AA8" w:rsidRDefault="004D341F" w:rsidP="00D774EC">
            <w:pPr>
              <w:rPr>
                <w:rFonts w:eastAsia="Times New Roman"/>
                <w:b/>
                <w:lang w:eastAsia="ru-RU"/>
              </w:rPr>
            </w:pPr>
            <w:r w:rsidRPr="003D284D">
              <w:rPr>
                <w:rFonts w:eastAsia="Times New Roman"/>
                <w:b/>
                <w:lang w:eastAsia="ru-RU"/>
              </w:rPr>
              <w:t>ИНН / КПП Подрядчика - юридического лица / ИНН Подрядчика -физического лица:</w:t>
            </w:r>
          </w:p>
          <w:p w14:paraId="782F246F" w14:textId="77777777" w:rsidR="004D341F" w:rsidRPr="00074AA8" w:rsidRDefault="004D341F" w:rsidP="00D774EC">
            <w:pPr>
              <w:rPr>
                <w:rFonts w:eastAsia="Times New Roman"/>
                <w:b/>
                <w:lang w:eastAsia="ru-RU"/>
              </w:rPr>
            </w:pPr>
          </w:p>
          <w:p w14:paraId="4395BD92" w14:textId="77777777" w:rsidR="004D341F" w:rsidRPr="00074AA8" w:rsidRDefault="004D341F" w:rsidP="00D774EC">
            <w:pPr>
              <w:rPr>
                <w:rFonts w:eastAsia="Times New Roman"/>
                <w:b/>
                <w:lang w:eastAsia="ru-RU"/>
              </w:rPr>
            </w:pPr>
            <w:r w:rsidRPr="00074AA8">
              <w:rPr>
                <w:rFonts w:eastAsia="Times New Roman"/>
                <w:b/>
                <w:lang w:eastAsia="ru-RU"/>
              </w:rPr>
              <w:t xml:space="preserve">Реквизиты счета, на который осуществляется перечисление денежных средств в качестве оплаты выполненных работ: </w:t>
            </w:r>
          </w:p>
          <w:p w14:paraId="62965EA2" w14:textId="77777777" w:rsidR="004D341F" w:rsidRPr="00074AA8" w:rsidRDefault="004D341F" w:rsidP="00D774EC">
            <w:pPr>
              <w:rPr>
                <w:rFonts w:eastAsia="Times New Roman"/>
                <w:b/>
                <w:lang w:eastAsia="ru-RU"/>
              </w:rPr>
            </w:pPr>
          </w:p>
        </w:tc>
        <w:tc>
          <w:tcPr>
            <w:tcW w:w="5069" w:type="dxa"/>
            <w:shd w:val="clear" w:color="auto" w:fill="auto"/>
          </w:tcPr>
          <w:p w14:paraId="3DB94977" w14:textId="77777777" w:rsidR="004D341F" w:rsidRPr="00074AA8" w:rsidRDefault="004D341F" w:rsidP="00D774EC">
            <w:pPr>
              <w:rPr>
                <w:rFonts w:eastAsia="Times New Roman"/>
                <w:b/>
                <w:lang w:eastAsia="ru-RU"/>
              </w:rPr>
            </w:pPr>
          </w:p>
          <w:p w14:paraId="08442131" w14:textId="77777777" w:rsidR="004D341F" w:rsidRPr="00074AA8" w:rsidRDefault="004D341F" w:rsidP="00D774EC">
            <w:pPr>
              <w:rPr>
                <w:rFonts w:eastAsia="Times New Roman"/>
                <w:b/>
                <w:lang w:eastAsia="ru-RU"/>
              </w:rPr>
            </w:pPr>
          </w:p>
          <w:p w14:paraId="38BA08CD" w14:textId="77777777" w:rsidR="004D341F" w:rsidRPr="00074AA8" w:rsidRDefault="004D341F" w:rsidP="00D774EC">
            <w:pPr>
              <w:rPr>
                <w:rFonts w:eastAsia="Times New Roman"/>
                <w:b/>
                <w:lang w:eastAsia="ru-RU"/>
              </w:rPr>
            </w:pPr>
          </w:p>
          <w:p w14:paraId="7AE1D2A7"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4BE75CDB" w14:textId="77777777" w:rsidR="004D341F" w:rsidRPr="00074AA8" w:rsidRDefault="004D341F" w:rsidP="00D774EC">
            <w:pPr>
              <w:rPr>
                <w:rFonts w:eastAsia="Times New Roman"/>
                <w:b/>
                <w:lang w:eastAsia="ru-RU"/>
              </w:rPr>
            </w:pPr>
          </w:p>
          <w:p w14:paraId="547C7A39" w14:textId="77777777" w:rsidR="00C902FC" w:rsidRDefault="00C902FC" w:rsidP="00D774EC">
            <w:pPr>
              <w:rPr>
                <w:rFonts w:eastAsia="Times New Roman"/>
                <w:b/>
                <w:lang w:eastAsia="ru-RU"/>
              </w:rPr>
            </w:pPr>
          </w:p>
          <w:p w14:paraId="5F145B79" w14:textId="77777777" w:rsidR="00C902FC" w:rsidRDefault="00C902FC" w:rsidP="00D774EC">
            <w:pPr>
              <w:rPr>
                <w:rFonts w:eastAsia="Times New Roman"/>
                <w:b/>
                <w:lang w:eastAsia="ru-RU"/>
              </w:rPr>
            </w:pPr>
          </w:p>
          <w:p w14:paraId="223221C6" w14:textId="77777777" w:rsidR="00C902FC" w:rsidRDefault="00C902FC" w:rsidP="00D774EC">
            <w:pPr>
              <w:rPr>
                <w:rFonts w:eastAsia="Times New Roman"/>
                <w:b/>
                <w:lang w:eastAsia="ru-RU"/>
              </w:rPr>
            </w:pPr>
          </w:p>
          <w:p w14:paraId="445B5D89"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4C4F853F" w14:textId="77777777" w:rsidR="004D341F" w:rsidRPr="00074AA8" w:rsidRDefault="004D341F" w:rsidP="00D774EC">
            <w:pPr>
              <w:rPr>
                <w:rFonts w:eastAsia="Times New Roman"/>
                <w:b/>
                <w:lang w:eastAsia="ru-RU"/>
              </w:rPr>
            </w:pPr>
          </w:p>
          <w:p w14:paraId="21B79715" w14:textId="77777777" w:rsidR="004D341F" w:rsidRPr="00074AA8" w:rsidRDefault="004D341F" w:rsidP="00D774EC">
            <w:pPr>
              <w:rPr>
                <w:rFonts w:eastAsia="Times New Roman"/>
                <w:b/>
                <w:lang w:eastAsia="ru-RU"/>
              </w:rPr>
            </w:pPr>
          </w:p>
          <w:p w14:paraId="421C87DF" w14:textId="77777777" w:rsidR="00C902FC" w:rsidRDefault="00C902FC" w:rsidP="00D774EC">
            <w:pPr>
              <w:rPr>
                <w:rFonts w:eastAsia="Times New Roman"/>
                <w:b/>
                <w:lang w:eastAsia="ru-RU"/>
              </w:rPr>
            </w:pPr>
          </w:p>
          <w:p w14:paraId="002016D5"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79AE7EB0" w14:textId="77777777" w:rsidR="004D341F" w:rsidRPr="00074AA8" w:rsidRDefault="004D341F" w:rsidP="00D774EC">
            <w:pPr>
              <w:rPr>
                <w:rFonts w:eastAsia="Times New Roman"/>
                <w:b/>
                <w:lang w:eastAsia="ru-RU"/>
              </w:rPr>
            </w:pPr>
          </w:p>
          <w:p w14:paraId="6A18967C"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302E1ED3" w14:textId="77777777" w:rsidR="004D341F" w:rsidRPr="00074AA8" w:rsidRDefault="004D341F" w:rsidP="00D774EC">
            <w:pPr>
              <w:rPr>
                <w:rFonts w:eastAsia="Times New Roman"/>
                <w:b/>
                <w:lang w:eastAsia="ru-RU"/>
              </w:rPr>
            </w:pPr>
          </w:p>
          <w:p w14:paraId="4C51FA39"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5270A79D" w14:textId="77777777" w:rsidR="004D341F" w:rsidRPr="00074AA8" w:rsidRDefault="004D341F" w:rsidP="00D774EC">
            <w:pPr>
              <w:rPr>
                <w:rFonts w:eastAsia="Times New Roman"/>
                <w:b/>
                <w:lang w:eastAsia="ru-RU"/>
              </w:rPr>
            </w:pPr>
          </w:p>
          <w:p w14:paraId="08EEBDD7" w14:textId="77777777" w:rsidR="00C902FC" w:rsidRDefault="00C902FC" w:rsidP="00D774EC">
            <w:pPr>
              <w:rPr>
                <w:rFonts w:eastAsia="Times New Roman"/>
                <w:b/>
                <w:lang w:eastAsia="ru-RU"/>
              </w:rPr>
            </w:pPr>
          </w:p>
          <w:p w14:paraId="7FF94980"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5E578B8B" w14:textId="77777777" w:rsidR="004D341F" w:rsidRPr="00074AA8" w:rsidRDefault="004D341F" w:rsidP="00D774EC">
            <w:pPr>
              <w:rPr>
                <w:rFonts w:eastAsia="Times New Roman"/>
                <w:b/>
                <w:lang w:eastAsia="ru-RU"/>
              </w:rPr>
            </w:pPr>
          </w:p>
          <w:p w14:paraId="5F9138B9" w14:textId="77777777" w:rsidR="004D341F" w:rsidRPr="00074AA8" w:rsidRDefault="004D341F" w:rsidP="00D774EC">
            <w:pPr>
              <w:rPr>
                <w:rFonts w:eastAsia="Times New Roman"/>
                <w:b/>
                <w:lang w:eastAsia="ru-RU"/>
              </w:rPr>
            </w:pPr>
          </w:p>
          <w:p w14:paraId="6AF644F5" w14:textId="77777777" w:rsidR="00C902FC" w:rsidRDefault="00C902FC" w:rsidP="00D774EC">
            <w:pPr>
              <w:rPr>
                <w:rFonts w:eastAsia="Times New Roman"/>
                <w:b/>
                <w:lang w:eastAsia="ru-RU"/>
              </w:rPr>
            </w:pPr>
          </w:p>
          <w:p w14:paraId="6242C001" w14:textId="77777777" w:rsidR="00C902FC" w:rsidRDefault="00C902FC" w:rsidP="00D774EC">
            <w:pPr>
              <w:rPr>
                <w:rFonts w:eastAsia="Times New Roman"/>
                <w:b/>
                <w:lang w:eastAsia="ru-RU"/>
              </w:rPr>
            </w:pPr>
          </w:p>
          <w:p w14:paraId="37D06336" w14:textId="77777777" w:rsidR="001E620F" w:rsidRPr="00074AA8" w:rsidRDefault="001E620F" w:rsidP="001E620F">
            <w:pPr>
              <w:rPr>
                <w:rFonts w:eastAsia="Times New Roman"/>
                <w:b/>
                <w:lang w:eastAsia="ru-RU"/>
              </w:rPr>
            </w:pPr>
            <w:r w:rsidRPr="00074AA8">
              <w:rPr>
                <w:rFonts w:eastAsia="Times New Roman"/>
                <w:b/>
                <w:lang w:eastAsia="ru-RU"/>
              </w:rPr>
              <w:t>__________________________________</w:t>
            </w:r>
          </w:p>
          <w:p w14:paraId="1FD94CFF" w14:textId="1985A9D0" w:rsidR="004D341F" w:rsidRPr="00B93A0D" w:rsidRDefault="004D341F" w:rsidP="00D774EC">
            <w:pPr>
              <w:rPr>
                <w:rFonts w:eastAsia="Times New Roman"/>
                <w:b/>
                <w:lang w:eastAsia="ru-RU"/>
              </w:rPr>
            </w:pPr>
          </w:p>
        </w:tc>
      </w:tr>
      <w:bookmarkEnd w:id="33"/>
    </w:tbl>
    <w:p w14:paraId="7F7BD17B" w14:textId="77777777" w:rsidR="00FB37E4" w:rsidRDefault="00FB37E4">
      <w:pPr>
        <w:ind w:firstLine="709"/>
        <w:jc w:val="right"/>
      </w:pPr>
    </w:p>
    <w:p w14:paraId="12159255" w14:textId="77777777" w:rsidR="00FB37E4" w:rsidRDefault="00FB37E4">
      <w:pPr>
        <w:ind w:firstLine="709"/>
        <w:jc w:val="right"/>
      </w:pPr>
    </w:p>
    <w:p w14:paraId="7BCB1952" w14:textId="77777777" w:rsidR="0072014D" w:rsidRDefault="0072014D">
      <w:pPr>
        <w:jc w:val="left"/>
      </w:pPr>
      <w:r>
        <w:br w:type="page"/>
      </w:r>
    </w:p>
    <w:p w14:paraId="12EE216A" w14:textId="0877ECFB" w:rsidR="00FB37E4" w:rsidRDefault="00FB37E4" w:rsidP="00FB37E4">
      <w:pPr>
        <w:ind w:firstLine="709"/>
        <w:jc w:val="right"/>
        <w:rPr>
          <w:rFonts w:eastAsia="MS Mincho;ＭＳ 明朝"/>
        </w:rPr>
      </w:pPr>
      <w:r>
        <w:lastRenderedPageBreak/>
        <w:t>Приложение № 1</w:t>
      </w:r>
    </w:p>
    <w:p w14:paraId="5484A976" w14:textId="411310C5" w:rsidR="00FB37E4" w:rsidRDefault="00FB37E4" w:rsidP="00FB37E4">
      <w:pPr>
        <w:ind w:firstLine="709"/>
        <w:jc w:val="right"/>
      </w:pPr>
      <w:r>
        <w:rPr>
          <w:rFonts w:eastAsia="MS Mincho;ＭＳ 明朝"/>
        </w:rPr>
        <w:t>к Контракту от __</w:t>
      </w:r>
      <w:proofErr w:type="gramStart"/>
      <w:r>
        <w:rPr>
          <w:rFonts w:eastAsia="MS Mincho;ＭＳ 明朝"/>
        </w:rPr>
        <w:t>_._</w:t>
      </w:r>
      <w:proofErr w:type="gramEnd"/>
      <w:r>
        <w:rPr>
          <w:rFonts w:eastAsia="MS Mincho;ＭＳ 明朝"/>
        </w:rPr>
        <w:t>__.20</w:t>
      </w:r>
      <w:r w:rsidR="004E0973">
        <w:rPr>
          <w:rFonts w:eastAsia="MS Mincho;ＭＳ 明朝"/>
        </w:rPr>
        <w:t>_</w:t>
      </w:r>
      <w:r>
        <w:rPr>
          <w:rFonts w:eastAsia="MS Mincho;ＭＳ 明朝"/>
        </w:rPr>
        <w:t>_г. № ____________</w:t>
      </w:r>
    </w:p>
    <w:p w14:paraId="20B67689" w14:textId="77777777" w:rsidR="00FB37E4" w:rsidRPr="00FB37E4" w:rsidRDefault="00FB37E4" w:rsidP="00FB37E4">
      <w:pPr>
        <w:autoSpaceDE w:val="0"/>
        <w:autoSpaceDN w:val="0"/>
        <w:adjustRightInd w:val="0"/>
        <w:jc w:val="center"/>
        <w:rPr>
          <w:rFonts w:eastAsia="Times New Roman"/>
          <w:lang w:eastAsia="ru-RU"/>
        </w:rPr>
      </w:pPr>
    </w:p>
    <w:p w14:paraId="148AA71B" w14:textId="77777777" w:rsidR="00FB37E4" w:rsidRPr="00FB37E4" w:rsidRDefault="00FB37E4" w:rsidP="00FB37E4"/>
    <w:p w14:paraId="757559F6" w14:textId="7BC6CBF0" w:rsidR="00FB37E4" w:rsidRPr="00FB37E4" w:rsidRDefault="00FB37E4" w:rsidP="00FB37E4">
      <w:pPr>
        <w:jc w:val="center"/>
        <w:rPr>
          <w:b/>
          <w:bCs/>
        </w:rPr>
      </w:pPr>
      <w:r w:rsidRPr="00FB37E4">
        <w:rPr>
          <w:b/>
          <w:bCs/>
        </w:rPr>
        <w:t>Ведомость объемов конструктивных решений (элементов)</w:t>
      </w:r>
    </w:p>
    <w:p w14:paraId="3209351E" w14:textId="354F6767" w:rsidR="00FB37E4" w:rsidRPr="00FB37E4" w:rsidRDefault="00FB37E4" w:rsidP="00FB37E4">
      <w:pPr>
        <w:jc w:val="center"/>
        <w:rPr>
          <w:b/>
          <w:bCs/>
        </w:rPr>
      </w:pPr>
      <w:r w:rsidRPr="00FB37E4">
        <w:rPr>
          <w:b/>
          <w:bCs/>
        </w:rPr>
        <w:t>и комплексов (видов) работ</w:t>
      </w:r>
    </w:p>
    <w:p w14:paraId="423EBC33" w14:textId="77777777" w:rsidR="00FB37E4" w:rsidRPr="00FB37E4" w:rsidRDefault="00FB37E4" w:rsidP="00FB37E4"/>
    <w:p w14:paraId="5D1840A4" w14:textId="3A3CE330" w:rsidR="00FB37E4" w:rsidRDefault="0029779D" w:rsidP="0029779D">
      <w:pPr>
        <w:jc w:val="center"/>
      </w:pPr>
      <w:r w:rsidRPr="0029779D">
        <w:rPr>
          <w:kern w:val="32"/>
        </w:rPr>
        <w:t xml:space="preserve">Строительство жилого двухквартирного дома площадью 129,53 кв м в </w:t>
      </w:r>
      <w:proofErr w:type="spellStart"/>
      <w:r w:rsidRPr="0029779D">
        <w:rPr>
          <w:kern w:val="32"/>
        </w:rPr>
        <w:t>с.Архангельское</w:t>
      </w:r>
      <w:proofErr w:type="spellEnd"/>
      <w:r w:rsidRPr="0029779D">
        <w:rPr>
          <w:kern w:val="32"/>
        </w:rPr>
        <w:t xml:space="preserve"> Красногорского района Удмуртской Республики</w:t>
      </w:r>
    </w:p>
    <w:p w14:paraId="555A35CA" w14:textId="77777777" w:rsidR="00784041" w:rsidRPr="00FB37E4" w:rsidRDefault="00784041" w:rsidP="00FB37E4"/>
    <w:tbl>
      <w:tblPr>
        <w:tblW w:w="5000" w:type="pct"/>
        <w:tblCellMar>
          <w:top w:w="102" w:type="dxa"/>
          <w:left w:w="62" w:type="dxa"/>
          <w:bottom w:w="102" w:type="dxa"/>
          <w:right w:w="62" w:type="dxa"/>
        </w:tblCellMar>
        <w:tblLook w:val="0000" w:firstRow="0" w:lastRow="0" w:firstColumn="0" w:lastColumn="0" w:noHBand="0" w:noVBand="0"/>
      </w:tblPr>
      <w:tblGrid>
        <w:gridCol w:w="618"/>
        <w:gridCol w:w="3925"/>
        <w:gridCol w:w="3034"/>
        <w:gridCol w:w="1276"/>
        <w:gridCol w:w="1342"/>
      </w:tblGrid>
      <w:tr w:rsidR="007B4548" w:rsidRPr="00FB37E4" w14:paraId="5AC73D7A" w14:textId="77777777" w:rsidTr="007B4548">
        <w:tc>
          <w:tcPr>
            <w:tcW w:w="303" w:type="pct"/>
            <w:tcBorders>
              <w:top w:val="single" w:sz="4" w:space="0" w:color="auto"/>
              <w:left w:val="single" w:sz="4" w:space="0" w:color="auto"/>
              <w:bottom w:val="single" w:sz="4" w:space="0" w:color="auto"/>
              <w:right w:val="single" w:sz="4" w:space="0" w:color="auto"/>
            </w:tcBorders>
          </w:tcPr>
          <w:p w14:paraId="0674B85C" w14:textId="432C4520" w:rsidR="007B4548" w:rsidRPr="00FB37E4" w:rsidRDefault="007B4548" w:rsidP="007B4548">
            <w:pPr>
              <w:jc w:val="center"/>
            </w:pPr>
            <w:r>
              <w:t>№</w:t>
            </w:r>
            <w:r w:rsidRPr="00FB37E4">
              <w:t xml:space="preserve"> п/п</w:t>
            </w:r>
          </w:p>
        </w:tc>
        <w:tc>
          <w:tcPr>
            <w:tcW w:w="1925" w:type="pct"/>
            <w:tcBorders>
              <w:top w:val="single" w:sz="4" w:space="0" w:color="auto"/>
              <w:left w:val="single" w:sz="4" w:space="0" w:color="auto"/>
              <w:bottom w:val="single" w:sz="4" w:space="0" w:color="auto"/>
              <w:right w:val="single" w:sz="4" w:space="0" w:color="auto"/>
            </w:tcBorders>
            <w:vAlign w:val="center"/>
          </w:tcPr>
          <w:p w14:paraId="46D160A9" w14:textId="0332B09E" w:rsidR="007B4548" w:rsidRPr="00FB37E4" w:rsidRDefault="007B4548" w:rsidP="007B4548">
            <w:pPr>
              <w:jc w:val="center"/>
            </w:pPr>
            <w:r>
              <w:t xml:space="preserve">Номера сметных расчетов (смет) и позиций в сметных расчетах (сметах), относящиеся к соответствующим </w:t>
            </w:r>
            <w:r w:rsidRPr="007D73AF">
              <w:t xml:space="preserve">конструктивным решениям (элементам), комплексам (видам) работ </w:t>
            </w:r>
          </w:p>
        </w:tc>
        <w:tc>
          <w:tcPr>
            <w:tcW w:w="1488" w:type="pct"/>
            <w:tcBorders>
              <w:top w:val="single" w:sz="4" w:space="0" w:color="auto"/>
              <w:left w:val="single" w:sz="4" w:space="0" w:color="auto"/>
              <w:bottom w:val="single" w:sz="4" w:space="0" w:color="auto"/>
              <w:right w:val="single" w:sz="4" w:space="0" w:color="auto"/>
            </w:tcBorders>
            <w:vAlign w:val="center"/>
          </w:tcPr>
          <w:p w14:paraId="697618EC" w14:textId="1A7BA8E8" w:rsidR="007B4548" w:rsidRPr="00FB37E4" w:rsidRDefault="007B4548" w:rsidP="007B4548">
            <w:pPr>
              <w:jc w:val="center"/>
            </w:pPr>
            <w:r w:rsidRPr="007D73AF">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72A6F44B" w14:textId="77777777" w:rsidR="007B4548" w:rsidRPr="00FB37E4" w:rsidRDefault="007B4548" w:rsidP="007B4548">
            <w:pPr>
              <w:jc w:val="center"/>
            </w:pPr>
            <w:r w:rsidRPr="00FB37E4">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09F6C3EE" w14:textId="77777777" w:rsidR="007B4548" w:rsidRPr="00FB37E4" w:rsidRDefault="007B4548" w:rsidP="007B4548">
            <w:pPr>
              <w:jc w:val="center"/>
            </w:pPr>
            <w:r w:rsidRPr="00FB37E4">
              <w:t>Количество (объем работ)</w:t>
            </w:r>
          </w:p>
        </w:tc>
      </w:tr>
      <w:tr w:rsidR="00FB37E4" w:rsidRPr="00FB37E4" w14:paraId="50C49939" w14:textId="77777777" w:rsidTr="007B4548">
        <w:tc>
          <w:tcPr>
            <w:tcW w:w="303" w:type="pct"/>
            <w:tcBorders>
              <w:top w:val="single" w:sz="4" w:space="0" w:color="auto"/>
              <w:left w:val="single" w:sz="4" w:space="0" w:color="auto"/>
              <w:bottom w:val="single" w:sz="4" w:space="0" w:color="auto"/>
              <w:right w:val="single" w:sz="4" w:space="0" w:color="auto"/>
            </w:tcBorders>
          </w:tcPr>
          <w:p w14:paraId="288E5E1E" w14:textId="77777777" w:rsidR="00FB37E4" w:rsidRPr="00FB37E4" w:rsidRDefault="00FB37E4" w:rsidP="00FB37E4">
            <w:pPr>
              <w:jc w:val="center"/>
            </w:pPr>
            <w:r w:rsidRPr="00FB37E4">
              <w:t>1</w:t>
            </w:r>
          </w:p>
        </w:tc>
        <w:tc>
          <w:tcPr>
            <w:tcW w:w="1925" w:type="pct"/>
            <w:tcBorders>
              <w:top w:val="single" w:sz="4" w:space="0" w:color="auto"/>
              <w:left w:val="single" w:sz="4" w:space="0" w:color="auto"/>
              <w:bottom w:val="single" w:sz="4" w:space="0" w:color="auto"/>
              <w:right w:val="single" w:sz="4" w:space="0" w:color="auto"/>
            </w:tcBorders>
          </w:tcPr>
          <w:p w14:paraId="78BD74D8" w14:textId="77777777" w:rsidR="00FB37E4" w:rsidRPr="00FB37E4" w:rsidRDefault="00FB37E4" w:rsidP="00FB37E4">
            <w:pPr>
              <w:jc w:val="center"/>
            </w:pPr>
            <w:r w:rsidRPr="00FB37E4">
              <w:t>2</w:t>
            </w:r>
          </w:p>
        </w:tc>
        <w:tc>
          <w:tcPr>
            <w:tcW w:w="1488" w:type="pct"/>
            <w:tcBorders>
              <w:top w:val="single" w:sz="4" w:space="0" w:color="auto"/>
              <w:left w:val="single" w:sz="4" w:space="0" w:color="auto"/>
              <w:bottom w:val="single" w:sz="4" w:space="0" w:color="auto"/>
              <w:right w:val="single" w:sz="4" w:space="0" w:color="auto"/>
            </w:tcBorders>
          </w:tcPr>
          <w:p w14:paraId="17387B68" w14:textId="77777777" w:rsidR="00FB37E4" w:rsidRPr="00FB37E4" w:rsidRDefault="00FB37E4" w:rsidP="00FB37E4">
            <w:pPr>
              <w:jc w:val="center"/>
            </w:pPr>
            <w:r w:rsidRPr="00FB37E4">
              <w:t>3</w:t>
            </w:r>
          </w:p>
        </w:tc>
        <w:tc>
          <w:tcPr>
            <w:tcW w:w="626" w:type="pct"/>
            <w:tcBorders>
              <w:top w:val="single" w:sz="4" w:space="0" w:color="auto"/>
              <w:left w:val="single" w:sz="4" w:space="0" w:color="auto"/>
              <w:bottom w:val="single" w:sz="4" w:space="0" w:color="auto"/>
              <w:right w:val="single" w:sz="4" w:space="0" w:color="auto"/>
            </w:tcBorders>
          </w:tcPr>
          <w:p w14:paraId="6CE2FED9" w14:textId="77777777" w:rsidR="00FB37E4" w:rsidRPr="00FB37E4" w:rsidRDefault="00FB37E4" w:rsidP="00FB37E4">
            <w:pPr>
              <w:jc w:val="center"/>
            </w:pPr>
            <w:r w:rsidRPr="00FB37E4">
              <w:t>4</w:t>
            </w:r>
          </w:p>
        </w:tc>
        <w:tc>
          <w:tcPr>
            <w:tcW w:w="658" w:type="pct"/>
            <w:tcBorders>
              <w:top w:val="single" w:sz="4" w:space="0" w:color="auto"/>
              <w:left w:val="single" w:sz="4" w:space="0" w:color="auto"/>
              <w:bottom w:val="single" w:sz="4" w:space="0" w:color="auto"/>
              <w:right w:val="single" w:sz="4" w:space="0" w:color="auto"/>
            </w:tcBorders>
          </w:tcPr>
          <w:p w14:paraId="5B57C244" w14:textId="77777777" w:rsidR="00FB37E4" w:rsidRPr="00FB37E4" w:rsidRDefault="00FB37E4" w:rsidP="00FB37E4">
            <w:pPr>
              <w:jc w:val="center"/>
            </w:pPr>
            <w:r w:rsidRPr="00FB37E4">
              <w:t>5</w:t>
            </w:r>
          </w:p>
        </w:tc>
      </w:tr>
      <w:tr w:rsidR="007B4548" w:rsidRPr="00FB37E4" w14:paraId="0D4B1474" w14:textId="77777777" w:rsidTr="00CE7EC4">
        <w:tc>
          <w:tcPr>
            <w:tcW w:w="303" w:type="pct"/>
            <w:tcBorders>
              <w:top w:val="single" w:sz="4" w:space="0" w:color="auto"/>
              <w:left w:val="single" w:sz="4" w:space="0" w:color="auto"/>
              <w:bottom w:val="single" w:sz="4" w:space="0" w:color="auto"/>
              <w:right w:val="single" w:sz="4" w:space="0" w:color="auto"/>
            </w:tcBorders>
          </w:tcPr>
          <w:p w14:paraId="2136F67A" w14:textId="77777777" w:rsidR="007B4548" w:rsidRPr="00FB37E4" w:rsidRDefault="007B4548" w:rsidP="007B4548">
            <w:r w:rsidRPr="00FB37E4">
              <w:t>1</w:t>
            </w:r>
          </w:p>
        </w:tc>
        <w:tc>
          <w:tcPr>
            <w:tcW w:w="1925" w:type="pct"/>
            <w:tcBorders>
              <w:top w:val="single" w:sz="4" w:space="0" w:color="auto"/>
              <w:left w:val="single" w:sz="4" w:space="0" w:color="auto"/>
              <w:bottom w:val="single" w:sz="4" w:space="0" w:color="auto"/>
              <w:right w:val="single" w:sz="4" w:space="0" w:color="auto"/>
            </w:tcBorders>
            <w:vAlign w:val="center"/>
          </w:tcPr>
          <w:p w14:paraId="549A66D5" w14:textId="3A4E91FB" w:rsidR="007B4548" w:rsidRPr="00FB37E4" w:rsidRDefault="007B4548" w:rsidP="0029779D">
            <w:pPr>
              <w:jc w:val="center"/>
            </w:pPr>
            <w:r>
              <w:t xml:space="preserve">ЛСР № </w:t>
            </w:r>
            <w:r w:rsidR="0029779D">
              <w:t>02-01-01</w:t>
            </w:r>
          </w:p>
        </w:tc>
        <w:tc>
          <w:tcPr>
            <w:tcW w:w="1488" w:type="pct"/>
            <w:tcBorders>
              <w:top w:val="single" w:sz="4" w:space="0" w:color="auto"/>
              <w:left w:val="single" w:sz="4" w:space="0" w:color="auto"/>
              <w:bottom w:val="single" w:sz="4" w:space="0" w:color="auto"/>
              <w:right w:val="single" w:sz="4" w:space="0" w:color="auto"/>
            </w:tcBorders>
            <w:vAlign w:val="center"/>
          </w:tcPr>
          <w:p w14:paraId="4267E247" w14:textId="47EC5B6E" w:rsidR="007B4548" w:rsidRPr="00FB37E4" w:rsidRDefault="007B4548" w:rsidP="007B4548">
            <w:r>
              <w:t xml:space="preserve">  </w:t>
            </w:r>
            <w:r w:rsidR="0029779D" w:rsidRPr="0029779D">
              <w:t xml:space="preserve">Строительство жилого двухквартирного дома площадью 129,53 кв м в </w:t>
            </w:r>
            <w:proofErr w:type="spellStart"/>
            <w:r w:rsidR="0029779D" w:rsidRPr="0029779D">
              <w:t>с.Архангельское</w:t>
            </w:r>
            <w:proofErr w:type="spellEnd"/>
            <w:r w:rsidR="0029779D" w:rsidRPr="0029779D">
              <w:t xml:space="preserve"> Красногорского района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2660A306" w14:textId="20229CFD" w:rsidR="007B4548" w:rsidRPr="00FB37E4" w:rsidRDefault="007B4548" w:rsidP="007B4548">
            <w:pPr>
              <w:jc w:val="center"/>
            </w:pPr>
            <w:r>
              <w:t>штука</w:t>
            </w:r>
          </w:p>
        </w:tc>
        <w:tc>
          <w:tcPr>
            <w:tcW w:w="658" w:type="pct"/>
            <w:tcBorders>
              <w:top w:val="single" w:sz="4" w:space="0" w:color="auto"/>
              <w:left w:val="single" w:sz="4" w:space="0" w:color="auto"/>
              <w:bottom w:val="single" w:sz="4" w:space="0" w:color="auto"/>
              <w:right w:val="single" w:sz="4" w:space="0" w:color="auto"/>
            </w:tcBorders>
            <w:vAlign w:val="center"/>
          </w:tcPr>
          <w:p w14:paraId="645ADFDD" w14:textId="6AED4ACF" w:rsidR="007B4548" w:rsidRPr="00FB37E4" w:rsidRDefault="007B4548" w:rsidP="007B4548">
            <w:pPr>
              <w:jc w:val="center"/>
            </w:pPr>
            <w:r>
              <w:t>1</w:t>
            </w:r>
          </w:p>
        </w:tc>
      </w:tr>
    </w:tbl>
    <w:p w14:paraId="50132208" w14:textId="77777777" w:rsidR="00FB37E4" w:rsidRPr="00FB37E4" w:rsidRDefault="00FB37E4" w:rsidP="00FB37E4"/>
    <w:p w14:paraId="60C9EEF7" w14:textId="77777777" w:rsidR="00FB37E4" w:rsidRPr="00FB37E4" w:rsidRDefault="00FB37E4" w:rsidP="00FB37E4"/>
    <w:p w14:paraId="0977EC65" w14:textId="26398676" w:rsidR="00FB37E4" w:rsidRPr="00FB37E4" w:rsidRDefault="00FB37E4" w:rsidP="00FB37E4"/>
    <w:p w14:paraId="07E81392" w14:textId="0A41BA8E" w:rsidR="00FB37E4" w:rsidRDefault="00FB37E4">
      <w:pPr>
        <w:ind w:firstLine="709"/>
        <w:jc w:val="right"/>
      </w:pPr>
    </w:p>
    <w:p w14:paraId="169E7DEE" w14:textId="5951CA9B" w:rsidR="00784041" w:rsidRDefault="00784041">
      <w:pPr>
        <w:ind w:firstLine="709"/>
        <w:jc w:val="right"/>
      </w:pPr>
    </w:p>
    <w:p w14:paraId="31D69086" w14:textId="0F7333F5" w:rsidR="00784041" w:rsidRDefault="00784041">
      <w:pPr>
        <w:ind w:firstLine="709"/>
        <w:jc w:val="right"/>
      </w:pPr>
    </w:p>
    <w:p w14:paraId="519CF839" w14:textId="0DEB81B8" w:rsidR="00784041" w:rsidRDefault="00784041">
      <w:pPr>
        <w:ind w:firstLine="709"/>
        <w:jc w:val="right"/>
      </w:pPr>
    </w:p>
    <w:p w14:paraId="1EDC2F9C" w14:textId="001B3D41" w:rsidR="00784041" w:rsidRDefault="00784041">
      <w:pPr>
        <w:ind w:firstLine="709"/>
        <w:jc w:val="right"/>
      </w:pPr>
    </w:p>
    <w:p w14:paraId="3009A854" w14:textId="7D8B5D74" w:rsidR="00784041" w:rsidRDefault="00784041">
      <w:pPr>
        <w:ind w:firstLine="709"/>
        <w:jc w:val="right"/>
      </w:pPr>
    </w:p>
    <w:p w14:paraId="668D298B" w14:textId="507FA3D2" w:rsidR="00784041" w:rsidRDefault="00784041">
      <w:pPr>
        <w:ind w:firstLine="709"/>
        <w:jc w:val="right"/>
      </w:pPr>
    </w:p>
    <w:p w14:paraId="4BBC7F76" w14:textId="1972B959" w:rsidR="00784041" w:rsidRDefault="00784041">
      <w:pPr>
        <w:ind w:firstLine="709"/>
        <w:jc w:val="right"/>
      </w:pPr>
    </w:p>
    <w:p w14:paraId="613D38E3" w14:textId="04BC4717" w:rsidR="00784041" w:rsidRDefault="00784041">
      <w:pPr>
        <w:ind w:firstLine="709"/>
        <w:jc w:val="right"/>
      </w:pPr>
    </w:p>
    <w:p w14:paraId="59C70C6B" w14:textId="443456B0" w:rsidR="00784041" w:rsidRDefault="00784041">
      <w:pPr>
        <w:ind w:firstLine="709"/>
        <w:jc w:val="right"/>
      </w:pPr>
    </w:p>
    <w:p w14:paraId="26EE7468" w14:textId="24F484C9" w:rsidR="00784041" w:rsidRDefault="00784041">
      <w:pPr>
        <w:ind w:firstLine="709"/>
        <w:jc w:val="right"/>
      </w:pPr>
    </w:p>
    <w:p w14:paraId="5396E60A" w14:textId="5F03F15C" w:rsidR="00784041" w:rsidRDefault="00784041">
      <w:pPr>
        <w:ind w:firstLine="709"/>
        <w:jc w:val="right"/>
      </w:pPr>
    </w:p>
    <w:p w14:paraId="354F4D8F" w14:textId="3E5F3972" w:rsidR="00784041" w:rsidRDefault="00784041">
      <w:pPr>
        <w:ind w:firstLine="709"/>
        <w:jc w:val="right"/>
      </w:pPr>
    </w:p>
    <w:p w14:paraId="662BA3BA" w14:textId="33350431" w:rsidR="00784041" w:rsidRDefault="00784041">
      <w:pPr>
        <w:ind w:firstLine="709"/>
        <w:jc w:val="right"/>
      </w:pPr>
    </w:p>
    <w:p w14:paraId="13EE9BAD" w14:textId="43D70773" w:rsidR="00784041" w:rsidRDefault="00784041">
      <w:pPr>
        <w:ind w:firstLine="709"/>
        <w:jc w:val="right"/>
      </w:pPr>
    </w:p>
    <w:p w14:paraId="2B45AB2F" w14:textId="2AC4ECD6" w:rsidR="00784041" w:rsidRDefault="00784041">
      <w:pPr>
        <w:ind w:firstLine="709"/>
        <w:jc w:val="right"/>
      </w:pPr>
    </w:p>
    <w:p w14:paraId="5FBEA183" w14:textId="2F46FB47" w:rsidR="00784041" w:rsidRDefault="00784041">
      <w:pPr>
        <w:ind w:firstLine="709"/>
        <w:jc w:val="right"/>
      </w:pPr>
    </w:p>
    <w:p w14:paraId="5122A0B8" w14:textId="387C8916" w:rsidR="00784041" w:rsidRDefault="00784041">
      <w:pPr>
        <w:ind w:firstLine="709"/>
        <w:jc w:val="right"/>
      </w:pPr>
    </w:p>
    <w:p w14:paraId="1CA3ED75" w14:textId="77777777" w:rsidR="00784041" w:rsidRDefault="00784041">
      <w:pPr>
        <w:ind w:firstLine="709"/>
        <w:jc w:val="right"/>
      </w:pPr>
    </w:p>
    <w:p w14:paraId="4E962344" w14:textId="70D3C609" w:rsidR="00FB37E4" w:rsidRDefault="00FB37E4">
      <w:pPr>
        <w:ind w:firstLine="709"/>
        <w:jc w:val="right"/>
      </w:pPr>
    </w:p>
    <w:p w14:paraId="7DE66658" w14:textId="77777777" w:rsidR="0072014D" w:rsidRDefault="0072014D">
      <w:pPr>
        <w:jc w:val="left"/>
      </w:pPr>
      <w:r>
        <w:br w:type="page"/>
      </w:r>
    </w:p>
    <w:p w14:paraId="1248E836" w14:textId="399756B6" w:rsidR="00784041" w:rsidRDefault="00784041" w:rsidP="00784041">
      <w:pPr>
        <w:ind w:firstLine="709"/>
        <w:jc w:val="right"/>
        <w:rPr>
          <w:rFonts w:eastAsia="MS Mincho;ＭＳ 明朝"/>
        </w:rPr>
      </w:pPr>
      <w:r>
        <w:lastRenderedPageBreak/>
        <w:t>Приложение № 2</w:t>
      </w:r>
    </w:p>
    <w:p w14:paraId="12011A10" w14:textId="56E62D0F" w:rsidR="00784041" w:rsidRDefault="00784041" w:rsidP="00784041">
      <w:pPr>
        <w:ind w:firstLine="709"/>
        <w:jc w:val="right"/>
      </w:pPr>
      <w:r>
        <w:rPr>
          <w:rFonts w:eastAsia="MS Mincho;ＭＳ 明朝"/>
        </w:rPr>
        <w:t>к Контракту от __</w:t>
      </w:r>
      <w:proofErr w:type="gramStart"/>
      <w:r>
        <w:rPr>
          <w:rFonts w:eastAsia="MS Mincho;ＭＳ 明朝"/>
        </w:rPr>
        <w:t>_._</w:t>
      </w:r>
      <w:proofErr w:type="gramEnd"/>
      <w:r>
        <w:rPr>
          <w:rFonts w:eastAsia="MS Mincho;ＭＳ 明朝"/>
        </w:rPr>
        <w:t>__.20</w:t>
      </w:r>
      <w:r w:rsidR="00CB5701">
        <w:rPr>
          <w:rFonts w:eastAsia="MS Mincho;ＭＳ 明朝"/>
        </w:rPr>
        <w:t>_</w:t>
      </w:r>
      <w:r>
        <w:rPr>
          <w:rFonts w:eastAsia="MS Mincho;ＭＳ 明朝"/>
        </w:rPr>
        <w:t>_г. № ____________</w:t>
      </w:r>
    </w:p>
    <w:p w14:paraId="4F51A55D" w14:textId="77777777" w:rsidR="00784041" w:rsidRPr="00FB37E4" w:rsidRDefault="00784041" w:rsidP="00784041">
      <w:pPr>
        <w:autoSpaceDE w:val="0"/>
        <w:autoSpaceDN w:val="0"/>
        <w:adjustRightInd w:val="0"/>
        <w:jc w:val="center"/>
        <w:rPr>
          <w:rFonts w:eastAsia="Times New Roman"/>
          <w:lang w:eastAsia="ru-RU"/>
        </w:rPr>
      </w:pPr>
    </w:p>
    <w:p w14:paraId="25020002" w14:textId="58C7212B" w:rsidR="00FB37E4" w:rsidRDefault="00FB37E4">
      <w:pPr>
        <w:ind w:firstLine="709"/>
        <w:jc w:val="right"/>
      </w:pPr>
    </w:p>
    <w:p w14:paraId="3B864C08" w14:textId="77777777" w:rsidR="00784041" w:rsidRPr="000C7FB9" w:rsidRDefault="00784041" w:rsidP="00784041">
      <w:pPr>
        <w:autoSpaceDE w:val="0"/>
        <w:autoSpaceDN w:val="0"/>
        <w:adjustRightInd w:val="0"/>
        <w:jc w:val="center"/>
        <w:rPr>
          <w:b/>
          <w:bCs/>
        </w:rPr>
      </w:pPr>
      <w:r w:rsidRPr="000C7FB9">
        <w:rPr>
          <w:b/>
          <w:bCs/>
        </w:rPr>
        <w:t>Смета контракта</w:t>
      </w:r>
    </w:p>
    <w:p w14:paraId="2A1F909F" w14:textId="77777777" w:rsidR="00784041" w:rsidRPr="000C7FB9" w:rsidRDefault="00784041" w:rsidP="00784041">
      <w:pPr>
        <w:autoSpaceDE w:val="0"/>
        <w:autoSpaceDN w:val="0"/>
        <w:adjustRightInd w:val="0"/>
        <w:jc w:val="center"/>
      </w:pPr>
    </w:p>
    <w:p w14:paraId="570A1788" w14:textId="10CC1D3E" w:rsidR="00784041" w:rsidRDefault="0029779D" w:rsidP="00784041">
      <w:pPr>
        <w:autoSpaceDE w:val="0"/>
        <w:autoSpaceDN w:val="0"/>
        <w:adjustRightInd w:val="0"/>
        <w:jc w:val="center"/>
        <w:rPr>
          <w:kern w:val="32"/>
        </w:rPr>
      </w:pPr>
      <w:r w:rsidRPr="0029779D">
        <w:rPr>
          <w:kern w:val="32"/>
        </w:rPr>
        <w:t xml:space="preserve">Строительство жилого двухквартирного дома площадью 129,53 кв м в </w:t>
      </w:r>
      <w:proofErr w:type="spellStart"/>
      <w:r w:rsidRPr="0029779D">
        <w:rPr>
          <w:kern w:val="32"/>
        </w:rPr>
        <w:t>с.Архангельское</w:t>
      </w:r>
      <w:proofErr w:type="spellEnd"/>
      <w:r w:rsidRPr="0029779D">
        <w:rPr>
          <w:kern w:val="32"/>
        </w:rPr>
        <w:t xml:space="preserve"> Красногорского района Удмуртской Республики</w:t>
      </w:r>
    </w:p>
    <w:p w14:paraId="3534DD0C" w14:textId="77777777" w:rsidR="00784041" w:rsidRPr="000C7FB9" w:rsidRDefault="00784041" w:rsidP="00784041">
      <w:pPr>
        <w:autoSpaceDE w:val="0"/>
        <w:autoSpaceDN w:val="0"/>
        <w:adjustRightInd w:val="0"/>
      </w:pPr>
    </w:p>
    <w:tbl>
      <w:tblPr>
        <w:tblW w:w="5000" w:type="pct"/>
        <w:tblCellMar>
          <w:top w:w="102" w:type="dxa"/>
          <w:left w:w="62" w:type="dxa"/>
          <w:bottom w:w="102" w:type="dxa"/>
          <w:right w:w="62" w:type="dxa"/>
        </w:tblCellMar>
        <w:tblLook w:val="0000" w:firstRow="0" w:lastRow="0" w:firstColumn="0" w:lastColumn="0" w:noHBand="0" w:noVBand="0"/>
      </w:tblPr>
      <w:tblGrid>
        <w:gridCol w:w="589"/>
        <w:gridCol w:w="3742"/>
        <w:gridCol w:w="1407"/>
        <w:gridCol w:w="1566"/>
        <w:gridCol w:w="1486"/>
        <w:gridCol w:w="1405"/>
      </w:tblGrid>
      <w:tr w:rsidR="007B4548" w:rsidRPr="007B4548" w14:paraId="35F0A20F" w14:textId="77777777" w:rsidTr="002E6482">
        <w:trPr>
          <w:trHeight w:val="1380"/>
        </w:trPr>
        <w:tc>
          <w:tcPr>
            <w:tcW w:w="289" w:type="pct"/>
            <w:tcBorders>
              <w:top w:val="single" w:sz="4" w:space="0" w:color="auto"/>
              <w:left w:val="single" w:sz="4" w:space="0" w:color="auto"/>
              <w:bottom w:val="single" w:sz="4" w:space="0" w:color="auto"/>
              <w:right w:val="single" w:sz="4" w:space="0" w:color="auto"/>
            </w:tcBorders>
            <w:vAlign w:val="center"/>
          </w:tcPr>
          <w:p w14:paraId="061745A2" w14:textId="77777777" w:rsidR="007B4548" w:rsidRPr="007B4548" w:rsidRDefault="007B4548" w:rsidP="002E6482">
            <w:pPr>
              <w:jc w:val="center"/>
            </w:pPr>
            <w:r w:rsidRPr="007B4548">
              <w:t xml:space="preserve">N п/п </w:t>
            </w:r>
          </w:p>
          <w:p w14:paraId="45D70AA7" w14:textId="77777777" w:rsidR="007B4548" w:rsidRPr="007B4548" w:rsidRDefault="007B4548" w:rsidP="002E6482">
            <w:pPr>
              <w:autoSpaceDE w:val="0"/>
              <w:autoSpaceDN w:val="0"/>
              <w:adjustRightInd w:val="0"/>
              <w:jc w:val="center"/>
            </w:pPr>
          </w:p>
        </w:tc>
        <w:tc>
          <w:tcPr>
            <w:tcW w:w="1835" w:type="pct"/>
            <w:tcBorders>
              <w:top w:val="single" w:sz="4" w:space="0" w:color="auto"/>
              <w:left w:val="single" w:sz="4" w:space="0" w:color="auto"/>
              <w:bottom w:val="single" w:sz="4" w:space="0" w:color="auto"/>
              <w:right w:val="single" w:sz="4" w:space="0" w:color="auto"/>
            </w:tcBorders>
            <w:vAlign w:val="center"/>
          </w:tcPr>
          <w:p w14:paraId="65C08859" w14:textId="77777777" w:rsidR="007B4548" w:rsidRPr="007B4548" w:rsidRDefault="007B4548" w:rsidP="002E6482">
            <w:pPr>
              <w:jc w:val="center"/>
            </w:pPr>
            <w:r w:rsidRPr="007B4548">
              <w:t>Наименование конструктивных решений (элементов), комплексов (видов) работ</w:t>
            </w:r>
          </w:p>
        </w:tc>
        <w:tc>
          <w:tcPr>
            <w:tcW w:w="690" w:type="pct"/>
            <w:tcBorders>
              <w:top w:val="single" w:sz="4" w:space="0" w:color="auto"/>
              <w:left w:val="single" w:sz="4" w:space="0" w:color="auto"/>
              <w:bottom w:val="single" w:sz="4" w:space="0" w:color="auto"/>
              <w:right w:val="single" w:sz="4" w:space="0" w:color="auto"/>
            </w:tcBorders>
            <w:vAlign w:val="center"/>
          </w:tcPr>
          <w:p w14:paraId="263BBCD0" w14:textId="77777777" w:rsidR="007B4548" w:rsidRPr="007B4548" w:rsidRDefault="007B4548" w:rsidP="002E6482">
            <w:pPr>
              <w:jc w:val="center"/>
            </w:pPr>
            <w:r w:rsidRPr="007B4548">
              <w:t xml:space="preserve">Единица измерения </w:t>
            </w:r>
          </w:p>
        </w:tc>
        <w:tc>
          <w:tcPr>
            <w:tcW w:w="768" w:type="pct"/>
            <w:tcBorders>
              <w:top w:val="single" w:sz="4" w:space="0" w:color="auto"/>
              <w:left w:val="single" w:sz="4" w:space="0" w:color="auto"/>
              <w:bottom w:val="single" w:sz="4" w:space="0" w:color="auto"/>
              <w:right w:val="single" w:sz="4" w:space="0" w:color="auto"/>
            </w:tcBorders>
            <w:vAlign w:val="center"/>
          </w:tcPr>
          <w:p w14:paraId="5CC7426A" w14:textId="77777777" w:rsidR="007B4548" w:rsidRPr="007B4548" w:rsidRDefault="007B4548" w:rsidP="002E6482">
            <w:pPr>
              <w:jc w:val="center"/>
            </w:pPr>
            <w:r w:rsidRPr="007B4548">
              <w:t xml:space="preserve">Количество (объем работ) </w:t>
            </w:r>
          </w:p>
        </w:tc>
        <w:tc>
          <w:tcPr>
            <w:tcW w:w="729" w:type="pct"/>
            <w:tcBorders>
              <w:top w:val="single" w:sz="4" w:space="0" w:color="auto"/>
              <w:left w:val="single" w:sz="4" w:space="0" w:color="auto"/>
              <w:bottom w:val="single" w:sz="4" w:space="0" w:color="auto"/>
              <w:right w:val="single" w:sz="4" w:space="0" w:color="auto"/>
            </w:tcBorders>
            <w:vAlign w:val="center"/>
          </w:tcPr>
          <w:p w14:paraId="634BC7F4" w14:textId="77777777" w:rsidR="007B4548" w:rsidRPr="007B4548" w:rsidRDefault="007B4548" w:rsidP="002E6482">
            <w:pPr>
              <w:jc w:val="center"/>
            </w:pPr>
            <w:r w:rsidRPr="007B4548">
              <w:t xml:space="preserve">Цена на единицу измерения, без НДС руб. </w:t>
            </w:r>
          </w:p>
        </w:tc>
        <w:tc>
          <w:tcPr>
            <w:tcW w:w="689" w:type="pct"/>
            <w:tcBorders>
              <w:top w:val="single" w:sz="4" w:space="0" w:color="auto"/>
              <w:left w:val="single" w:sz="4" w:space="0" w:color="auto"/>
              <w:bottom w:val="single" w:sz="4" w:space="0" w:color="auto"/>
              <w:right w:val="single" w:sz="4" w:space="0" w:color="auto"/>
            </w:tcBorders>
            <w:vAlign w:val="center"/>
          </w:tcPr>
          <w:p w14:paraId="6D42C79C" w14:textId="77777777" w:rsidR="007B4548" w:rsidRPr="007B4548" w:rsidRDefault="007B4548" w:rsidP="002E6482">
            <w:pPr>
              <w:autoSpaceDE w:val="0"/>
              <w:autoSpaceDN w:val="0"/>
              <w:adjustRightInd w:val="0"/>
              <w:jc w:val="center"/>
            </w:pPr>
            <w:r w:rsidRPr="007B4548">
              <w:t xml:space="preserve">Стоимость всего, руб. </w:t>
            </w:r>
          </w:p>
        </w:tc>
      </w:tr>
      <w:tr w:rsidR="007B4548" w:rsidRPr="007B4548" w14:paraId="7FF49897" w14:textId="77777777" w:rsidTr="002E6482">
        <w:tc>
          <w:tcPr>
            <w:tcW w:w="289" w:type="pct"/>
            <w:tcBorders>
              <w:top w:val="single" w:sz="4" w:space="0" w:color="auto"/>
              <w:left w:val="single" w:sz="4" w:space="0" w:color="auto"/>
              <w:bottom w:val="single" w:sz="4" w:space="0" w:color="auto"/>
              <w:right w:val="single" w:sz="4" w:space="0" w:color="auto"/>
            </w:tcBorders>
          </w:tcPr>
          <w:p w14:paraId="6B85F2FC" w14:textId="77777777" w:rsidR="007B4548" w:rsidRPr="007B4548" w:rsidRDefault="007B4548" w:rsidP="002E6482">
            <w:pPr>
              <w:autoSpaceDE w:val="0"/>
              <w:autoSpaceDN w:val="0"/>
              <w:adjustRightInd w:val="0"/>
              <w:jc w:val="center"/>
            </w:pPr>
            <w:r w:rsidRPr="007B4548">
              <w:t>1</w:t>
            </w:r>
          </w:p>
        </w:tc>
        <w:tc>
          <w:tcPr>
            <w:tcW w:w="1835" w:type="pct"/>
            <w:tcBorders>
              <w:top w:val="single" w:sz="4" w:space="0" w:color="auto"/>
              <w:left w:val="single" w:sz="4" w:space="0" w:color="auto"/>
              <w:bottom w:val="single" w:sz="4" w:space="0" w:color="auto"/>
              <w:right w:val="single" w:sz="4" w:space="0" w:color="auto"/>
            </w:tcBorders>
          </w:tcPr>
          <w:p w14:paraId="0CC7B013" w14:textId="77777777" w:rsidR="007B4548" w:rsidRPr="007B4548" w:rsidRDefault="007B4548" w:rsidP="002E6482">
            <w:pPr>
              <w:autoSpaceDE w:val="0"/>
              <w:autoSpaceDN w:val="0"/>
              <w:adjustRightInd w:val="0"/>
              <w:jc w:val="center"/>
            </w:pPr>
            <w:r w:rsidRPr="007B4548">
              <w:t>2</w:t>
            </w:r>
          </w:p>
        </w:tc>
        <w:tc>
          <w:tcPr>
            <w:tcW w:w="690" w:type="pct"/>
            <w:tcBorders>
              <w:top w:val="single" w:sz="4" w:space="0" w:color="auto"/>
              <w:left w:val="single" w:sz="4" w:space="0" w:color="auto"/>
              <w:bottom w:val="single" w:sz="4" w:space="0" w:color="auto"/>
              <w:right w:val="single" w:sz="4" w:space="0" w:color="auto"/>
            </w:tcBorders>
          </w:tcPr>
          <w:p w14:paraId="63BA8C90" w14:textId="77777777" w:rsidR="007B4548" w:rsidRPr="007B4548" w:rsidRDefault="007B4548" w:rsidP="002E6482">
            <w:pPr>
              <w:autoSpaceDE w:val="0"/>
              <w:autoSpaceDN w:val="0"/>
              <w:adjustRightInd w:val="0"/>
              <w:jc w:val="center"/>
            </w:pPr>
            <w:r w:rsidRPr="007B4548">
              <w:t>3</w:t>
            </w:r>
          </w:p>
        </w:tc>
        <w:tc>
          <w:tcPr>
            <w:tcW w:w="768" w:type="pct"/>
            <w:tcBorders>
              <w:top w:val="single" w:sz="4" w:space="0" w:color="auto"/>
              <w:left w:val="single" w:sz="4" w:space="0" w:color="auto"/>
              <w:bottom w:val="single" w:sz="4" w:space="0" w:color="auto"/>
              <w:right w:val="single" w:sz="4" w:space="0" w:color="auto"/>
            </w:tcBorders>
          </w:tcPr>
          <w:p w14:paraId="06AF4AFB" w14:textId="77777777" w:rsidR="007B4548" w:rsidRPr="007B4548" w:rsidRDefault="007B4548" w:rsidP="002E6482">
            <w:pPr>
              <w:autoSpaceDE w:val="0"/>
              <w:autoSpaceDN w:val="0"/>
              <w:adjustRightInd w:val="0"/>
              <w:jc w:val="center"/>
            </w:pPr>
            <w:r w:rsidRPr="007B4548">
              <w:t>4</w:t>
            </w:r>
          </w:p>
        </w:tc>
        <w:tc>
          <w:tcPr>
            <w:tcW w:w="729" w:type="pct"/>
            <w:tcBorders>
              <w:top w:val="single" w:sz="4" w:space="0" w:color="auto"/>
              <w:left w:val="single" w:sz="4" w:space="0" w:color="auto"/>
              <w:bottom w:val="single" w:sz="4" w:space="0" w:color="auto"/>
              <w:right w:val="single" w:sz="4" w:space="0" w:color="auto"/>
            </w:tcBorders>
          </w:tcPr>
          <w:p w14:paraId="0DDC2A6C" w14:textId="77777777" w:rsidR="007B4548" w:rsidRPr="007B4548" w:rsidRDefault="007B4548" w:rsidP="002E6482">
            <w:pPr>
              <w:autoSpaceDE w:val="0"/>
              <w:autoSpaceDN w:val="0"/>
              <w:adjustRightInd w:val="0"/>
              <w:jc w:val="center"/>
            </w:pPr>
            <w:r w:rsidRPr="007B4548">
              <w:t>5</w:t>
            </w:r>
          </w:p>
        </w:tc>
        <w:tc>
          <w:tcPr>
            <w:tcW w:w="689" w:type="pct"/>
            <w:tcBorders>
              <w:top w:val="single" w:sz="4" w:space="0" w:color="auto"/>
              <w:left w:val="single" w:sz="4" w:space="0" w:color="auto"/>
              <w:bottom w:val="single" w:sz="4" w:space="0" w:color="auto"/>
              <w:right w:val="single" w:sz="4" w:space="0" w:color="auto"/>
            </w:tcBorders>
          </w:tcPr>
          <w:p w14:paraId="52541D4B" w14:textId="77777777" w:rsidR="007B4548" w:rsidRPr="007B4548" w:rsidRDefault="007B4548" w:rsidP="002E6482">
            <w:pPr>
              <w:autoSpaceDE w:val="0"/>
              <w:autoSpaceDN w:val="0"/>
              <w:adjustRightInd w:val="0"/>
              <w:jc w:val="center"/>
            </w:pPr>
            <w:r w:rsidRPr="007B4548">
              <w:t>6</w:t>
            </w:r>
          </w:p>
        </w:tc>
      </w:tr>
      <w:tr w:rsidR="003C7D8B" w:rsidRPr="007B4548" w14:paraId="261512B7" w14:textId="77777777" w:rsidTr="00E153E8">
        <w:tc>
          <w:tcPr>
            <w:tcW w:w="289" w:type="pct"/>
            <w:vMerge w:val="restart"/>
            <w:tcBorders>
              <w:top w:val="single" w:sz="4" w:space="0" w:color="auto"/>
              <w:left w:val="single" w:sz="4" w:space="0" w:color="auto"/>
              <w:right w:val="single" w:sz="4" w:space="0" w:color="auto"/>
            </w:tcBorders>
            <w:vAlign w:val="center"/>
          </w:tcPr>
          <w:p w14:paraId="658ECA98" w14:textId="77777777" w:rsidR="003C7D8B" w:rsidRPr="007B4548" w:rsidRDefault="003C7D8B" w:rsidP="002E6482">
            <w:pPr>
              <w:autoSpaceDE w:val="0"/>
              <w:autoSpaceDN w:val="0"/>
              <w:adjustRightInd w:val="0"/>
              <w:jc w:val="center"/>
            </w:pPr>
            <w:r w:rsidRPr="007B4548">
              <w:t>1</w:t>
            </w:r>
          </w:p>
        </w:tc>
        <w:tc>
          <w:tcPr>
            <w:tcW w:w="1835" w:type="pct"/>
            <w:tcBorders>
              <w:top w:val="single" w:sz="4" w:space="0" w:color="auto"/>
              <w:left w:val="single" w:sz="4" w:space="0" w:color="auto"/>
              <w:bottom w:val="single" w:sz="4" w:space="0" w:color="auto"/>
              <w:right w:val="single" w:sz="4" w:space="0" w:color="auto"/>
            </w:tcBorders>
            <w:vAlign w:val="center"/>
          </w:tcPr>
          <w:p w14:paraId="31FF1F3B" w14:textId="08EF6BC4" w:rsidR="003C7D8B" w:rsidRPr="008D56A6" w:rsidRDefault="003C7D8B" w:rsidP="002E6482">
            <w:pPr>
              <w:autoSpaceDE w:val="0"/>
              <w:autoSpaceDN w:val="0"/>
              <w:adjustRightInd w:val="0"/>
              <w:jc w:val="center"/>
            </w:pPr>
            <w:r w:rsidRPr="008D56A6">
              <w:t xml:space="preserve">Строительство жилого двухквартирного дома площадью 129,53 кв м в </w:t>
            </w:r>
            <w:proofErr w:type="spellStart"/>
            <w:r w:rsidRPr="008D56A6">
              <w:t>с.Архангельское</w:t>
            </w:r>
            <w:proofErr w:type="spellEnd"/>
            <w:r w:rsidRPr="008D56A6">
              <w:t xml:space="preserve"> Красногорского района Удмуртской Республики</w:t>
            </w:r>
          </w:p>
        </w:tc>
        <w:tc>
          <w:tcPr>
            <w:tcW w:w="690" w:type="pct"/>
            <w:vMerge w:val="restart"/>
            <w:tcBorders>
              <w:top w:val="single" w:sz="4" w:space="0" w:color="auto"/>
              <w:left w:val="single" w:sz="4" w:space="0" w:color="auto"/>
              <w:right w:val="single" w:sz="4" w:space="0" w:color="auto"/>
            </w:tcBorders>
            <w:vAlign w:val="center"/>
          </w:tcPr>
          <w:p w14:paraId="235DF77F" w14:textId="77777777" w:rsidR="003C7D8B" w:rsidRPr="00364264" w:rsidRDefault="003C7D8B" w:rsidP="002E6482">
            <w:pPr>
              <w:autoSpaceDE w:val="0"/>
              <w:autoSpaceDN w:val="0"/>
              <w:adjustRightInd w:val="0"/>
              <w:jc w:val="center"/>
            </w:pPr>
            <w:r w:rsidRPr="00364264">
              <w:t>штука</w:t>
            </w:r>
          </w:p>
        </w:tc>
        <w:tc>
          <w:tcPr>
            <w:tcW w:w="768" w:type="pct"/>
            <w:vMerge w:val="restart"/>
            <w:tcBorders>
              <w:top w:val="single" w:sz="4" w:space="0" w:color="auto"/>
              <w:left w:val="single" w:sz="4" w:space="0" w:color="auto"/>
              <w:right w:val="single" w:sz="4" w:space="0" w:color="auto"/>
            </w:tcBorders>
            <w:vAlign w:val="center"/>
          </w:tcPr>
          <w:p w14:paraId="66EC8D8A" w14:textId="77777777" w:rsidR="003C7D8B" w:rsidRPr="007B4548" w:rsidRDefault="003C7D8B" w:rsidP="002E6482">
            <w:pPr>
              <w:autoSpaceDE w:val="0"/>
              <w:autoSpaceDN w:val="0"/>
              <w:adjustRightInd w:val="0"/>
              <w:jc w:val="center"/>
            </w:pPr>
            <w:r w:rsidRPr="007B4548">
              <w:t>1</w:t>
            </w:r>
          </w:p>
        </w:tc>
        <w:tc>
          <w:tcPr>
            <w:tcW w:w="729" w:type="pct"/>
            <w:tcBorders>
              <w:top w:val="single" w:sz="4" w:space="0" w:color="auto"/>
              <w:left w:val="single" w:sz="4" w:space="0" w:color="auto"/>
              <w:bottom w:val="single" w:sz="4" w:space="0" w:color="auto"/>
              <w:right w:val="single" w:sz="4" w:space="0" w:color="auto"/>
            </w:tcBorders>
            <w:vAlign w:val="center"/>
          </w:tcPr>
          <w:p w14:paraId="1BFECF23" w14:textId="77777777" w:rsidR="003C7D8B" w:rsidRPr="007B4548" w:rsidRDefault="003C7D8B" w:rsidP="002E6482"/>
        </w:tc>
        <w:tc>
          <w:tcPr>
            <w:tcW w:w="689" w:type="pct"/>
            <w:tcBorders>
              <w:top w:val="single" w:sz="4" w:space="0" w:color="auto"/>
              <w:left w:val="single" w:sz="4" w:space="0" w:color="auto"/>
              <w:bottom w:val="single" w:sz="4" w:space="0" w:color="auto"/>
              <w:right w:val="single" w:sz="4" w:space="0" w:color="auto"/>
            </w:tcBorders>
            <w:vAlign w:val="center"/>
          </w:tcPr>
          <w:p w14:paraId="195D29B0" w14:textId="77777777" w:rsidR="003C7D8B" w:rsidRPr="007B4548" w:rsidRDefault="003C7D8B" w:rsidP="002E6482"/>
        </w:tc>
      </w:tr>
      <w:tr w:rsidR="003C7D8B" w:rsidRPr="007B4548" w14:paraId="2D44EFBE" w14:textId="77777777" w:rsidTr="00E153E8">
        <w:tc>
          <w:tcPr>
            <w:tcW w:w="289" w:type="pct"/>
            <w:vMerge/>
            <w:tcBorders>
              <w:left w:val="single" w:sz="4" w:space="0" w:color="auto"/>
              <w:bottom w:val="single" w:sz="4" w:space="0" w:color="auto"/>
              <w:right w:val="single" w:sz="4" w:space="0" w:color="auto"/>
            </w:tcBorders>
            <w:vAlign w:val="center"/>
          </w:tcPr>
          <w:p w14:paraId="0697438D" w14:textId="77777777" w:rsidR="003C7D8B" w:rsidRPr="007B4548" w:rsidRDefault="003C7D8B" w:rsidP="002E6482">
            <w:pPr>
              <w:autoSpaceDE w:val="0"/>
              <w:autoSpaceDN w:val="0"/>
              <w:adjustRightInd w:val="0"/>
              <w:jc w:val="center"/>
            </w:pPr>
          </w:p>
        </w:tc>
        <w:tc>
          <w:tcPr>
            <w:tcW w:w="1835" w:type="pct"/>
            <w:tcBorders>
              <w:top w:val="single" w:sz="4" w:space="0" w:color="auto"/>
              <w:left w:val="single" w:sz="4" w:space="0" w:color="auto"/>
              <w:bottom w:val="single" w:sz="4" w:space="0" w:color="auto"/>
              <w:right w:val="single" w:sz="4" w:space="0" w:color="auto"/>
            </w:tcBorders>
            <w:vAlign w:val="center"/>
          </w:tcPr>
          <w:p w14:paraId="74071BA9" w14:textId="73FF2F43" w:rsidR="003C7D8B" w:rsidRPr="008D56A6" w:rsidRDefault="003C7D8B" w:rsidP="003C7D8B">
            <w:pPr>
              <w:autoSpaceDE w:val="0"/>
              <w:autoSpaceDN w:val="0"/>
              <w:adjustRightInd w:val="0"/>
              <w:jc w:val="right"/>
            </w:pPr>
            <w:r w:rsidRPr="008D56A6">
              <w:rPr>
                <w:i/>
                <w:iCs/>
              </w:rPr>
              <w:t>в том числе оборудование:</w:t>
            </w:r>
          </w:p>
        </w:tc>
        <w:tc>
          <w:tcPr>
            <w:tcW w:w="690" w:type="pct"/>
            <w:vMerge/>
            <w:tcBorders>
              <w:left w:val="single" w:sz="4" w:space="0" w:color="auto"/>
              <w:bottom w:val="single" w:sz="4" w:space="0" w:color="auto"/>
              <w:right w:val="single" w:sz="4" w:space="0" w:color="auto"/>
            </w:tcBorders>
            <w:vAlign w:val="center"/>
          </w:tcPr>
          <w:p w14:paraId="4FBD1F60" w14:textId="77777777" w:rsidR="003C7D8B" w:rsidRPr="000F6CED" w:rsidRDefault="003C7D8B" w:rsidP="002E6482">
            <w:pPr>
              <w:autoSpaceDE w:val="0"/>
              <w:autoSpaceDN w:val="0"/>
              <w:adjustRightInd w:val="0"/>
              <w:jc w:val="center"/>
              <w:rPr>
                <w:highlight w:val="cyan"/>
              </w:rPr>
            </w:pPr>
          </w:p>
        </w:tc>
        <w:tc>
          <w:tcPr>
            <w:tcW w:w="768" w:type="pct"/>
            <w:vMerge/>
            <w:tcBorders>
              <w:left w:val="single" w:sz="4" w:space="0" w:color="auto"/>
              <w:bottom w:val="single" w:sz="4" w:space="0" w:color="auto"/>
              <w:right w:val="single" w:sz="4" w:space="0" w:color="auto"/>
            </w:tcBorders>
            <w:vAlign w:val="center"/>
          </w:tcPr>
          <w:p w14:paraId="25697ED1" w14:textId="77777777" w:rsidR="003C7D8B" w:rsidRPr="007B4548" w:rsidRDefault="003C7D8B" w:rsidP="002E6482">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5B32E2B4" w14:textId="77777777" w:rsidR="003C7D8B" w:rsidRPr="007B4548" w:rsidRDefault="003C7D8B" w:rsidP="002E6482"/>
        </w:tc>
        <w:tc>
          <w:tcPr>
            <w:tcW w:w="689" w:type="pct"/>
            <w:tcBorders>
              <w:top w:val="single" w:sz="4" w:space="0" w:color="auto"/>
              <w:left w:val="single" w:sz="4" w:space="0" w:color="auto"/>
              <w:bottom w:val="single" w:sz="4" w:space="0" w:color="auto"/>
              <w:right w:val="single" w:sz="4" w:space="0" w:color="auto"/>
            </w:tcBorders>
            <w:vAlign w:val="center"/>
          </w:tcPr>
          <w:p w14:paraId="4A2FF7DF" w14:textId="77777777" w:rsidR="003C7D8B" w:rsidRPr="007B4548" w:rsidRDefault="003C7D8B" w:rsidP="002E6482"/>
        </w:tc>
      </w:tr>
      <w:tr w:rsidR="007B4548" w:rsidRPr="007B4548" w14:paraId="0BD23BFC" w14:textId="77777777" w:rsidTr="002E6482">
        <w:trPr>
          <w:trHeight w:val="17"/>
        </w:trPr>
        <w:tc>
          <w:tcPr>
            <w:tcW w:w="289" w:type="pct"/>
            <w:tcBorders>
              <w:top w:val="single" w:sz="4" w:space="0" w:color="auto"/>
              <w:left w:val="single" w:sz="4" w:space="0" w:color="auto"/>
              <w:bottom w:val="single" w:sz="4" w:space="0" w:color="auto"/>
              <w:right w:val="single" w:sz="4" w:space="0" w:color="auto"/>
            </w:tcBorders>
          </w:tcPr>
          <w:p w14:paraId="117BBECA" w14:textId="77777777" w:rsidR="007B4548" w:rsidRPr="007B4548" w:rsidRDefault="007B4548" w:rsidP="002E6482">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535309B9" w14:textId="77777777" w:rsidR="007B4548" w:rsidRPr="007B4548" w:rsidRDefault="007B4548" w:rsidP="002E6482">
            <w:pPr>
              <w:autoSpaceDE w:val="0"/>
              <w:autoSpaceDN w:val="0"/>
              <w:adjustRightInd w:val="0"/>
            </w:pPr>
            <w:r w:rsidRPr="007B4548">
              <w:t>Итого:</w:t>
            </w:r>
          </w:p>
        </w:tc>
        <w:tc>
          <w:tcPr>
            <w:tcW w:w="690" w:type="pct"/>
            <w:tcBorders>
              <w:top w:val="single" w:sz="4" w:space="0" w:color="auto"/>
              <w:left w:val="single" w:sz="4" w:space="0" w:color="auto"/>
              <w:bottom w:val="single" w:sz="4" w:space="0" w:color="auto"/>
              <w:right w:val="single" w:sz="4" w:space="0" w:color="auto"/>
            </w:tcBorders>
          </w:tcPr>
          <w:p w14:paraId="33A8DCD8" w14:textId="77777777" w:rsidR="007B4548" w:rsidRPr="007B4548" w:rsidRDefault="007B4548" w:rsidP="002E6482">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702D0DC0" w14:textId="77777777" w:rsidR="007B4548" w:rsidRPr="007B4548" w:rsidRDefault="007B4548" w:rsidP="002E6482">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0B75834D" w14:textId="77777777" w:rsidR="007B4548" w:rsidRPr="007B4548" w:rsidRDefault="007B4548" w:rsidP="002E6482"/>
        </w:tc>
        <w:tc>
          <w:tcPr>
            <w:tcW w:w="689" w:type="pct"/>
            <w:tcBorders>
              <w:top w:val="single" w:sz="4" w:space="0" w:color="auto"/>
              <w:left w:val="single" w:sz="4" w:space="0" w:color="auto"/>
              <w:bottom w:val="single" w:sz="4" w:space="0" w:color="auto"/>
              <w:right w:val="single" w:sz="4" w:space="0" w:color="auto"/>
            </w:tcBorders>
            <w:vAlign w:val="center"/>
          </w:tcPr>
          <w:p w14:paraId="363AE0E3" w14:textId="77777777" w:rsidR="007B4548" w:rsidRPr="007B4548" w:rsidRDefault="007B4548" w:rsidP="002E6482"/>
        </w:tc>
      </w:tr>
      <w:tr w:rsidR="007B4548" w:rsidRPr="007B4548" w14:paraId="33162548" w14:textId="77777777" w:rsidTr="002E6482">
        <w:tc>
          <w:tcPr>
            <w:tcW w:w="289" w:type="pct"/>
            <w:tcBorders>
              <w:top w:val="single" w:sz="4" w:space="0" w:color="auto"/>
              <w:left w:val="single" w:sz="4" w:space="0" w:color="auto"/>
              <w:bottom w:val="single" w:sz="4" w:space="0" w:color="auto"/>
              <w:right w:val="single" w:sz="4" w:space="0" w:color="auto"/>
            </w:tcBorders>
          </w:tcPr>
          <w:p w14:paraId="1B53EC05" w14:textId="77777777" w:rsidR="007B4548" w:rsidRPr="007B4548" w:rsidRDefault="007B4548" w:rsidP="002E6482">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7D923B81" w14:textId="77777777" w:rsidR="007B4548" w:rsidRPr="007B4548" w:rsidRDefault="007B4548" w:rsidP="002E6482">
            <w:r w:rsidRPr="007B4548">
              <w:t>Сумма НДС (ставка 20%)</w:t>
            </w:r>
          </w:p>
        </w:tc>
        <w:tc>
          <w:tcPr>
            <w:tcW w:w="690" w:type="pct"/>
            <w:tcBorders>
              <w:top w:val="single" w:sz="4" w:space="0" w:color="auto"/>
              <w:left w:val="single" w:sz="4" w:space="0" w:color="auto"/>
              <w:bottom w:val="single" w:sz="4" w:space="0" w:color="auto"/>
              <w:right w:val="single" w:sz="4" w:space="0" w:color="auto"/>
            </w:tcBorders>
          </w:tcPr>
          <w:p w14:paraId="6E01ACD6" w14:textId="77777777" w:rsidR="007B4548" w:rsidRPr="007B4548" w:rsidRDefault="007B4548" w:rsidP="002E6482">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51507A03" w14:textId="77777777" w:rsidR="007B4548" w:rsidRPr="007B4548" w:rsidRDefault="007B4548" w:rsidP="002E6482">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1765B110" w14:textId="77777777" w:rsidR="007B4548" w:rsidRPr="007B4548" w:rsidRDefault="007B4548" w:rsidP="002E6482"/>
        </w:tc>
        <w:tc>
          <w:tcPr>
            <w:tcW w:w="689" w:type="pct"/>
            <w:tcBorders>
              <w:top w:val="single" w:sz="4" w:space="0" w:color="auto"/>
              <w:left w:val="single" w:sz="4" w:space="0" w:color="auto"/>
              <w:bottom w:val="single" w:sz="4" w:space="0" w:color="auto"/>
              <w:right w:val="single" w:sz="4" w:space="0" w:color="auto"/>
            </w:tcBorders>
            <w:vAlign w:val="center"/>
          </w:tcPr>
          <w:p w14:paraId="334682D6" w14:textId="77777777" w:rsidR="007B4548" w:rsidRPr="007B4548" w:rsidRDefault="007B4548" w:rsidP="002E6482"/>
        </w:tc>
      </w:tr>
      <w:tr w:rsidR="007B4548" w:rsidRPr="007B4548" w14:paraId="623C614E" w14:textId="77777777" w:rsidTr="002E6482">
        <w:tc>
          <w:tcPr>
            <w:tcW w:w="289" w:type="pct"/>
            <w:tcBorders>
              <w:top w:val="single" w:sz="4" w:space="0" w:color="auto"/>
              <w:left w:val="single" w:sz="4" w:space="0" w:color="auto"/>
              <w:bottom w:val="single" w:sz="4" w:space="0" w:color="auto"/>
              <w:right w:val="single" w:sz="4" w:space="0" w:color="auto"/>
            </w:tcBorders>
          </w:tcPr>
          <w:p w14:paraId="73A11751" w14:textId="77777777" w:rsidR="007B4548" w:rsidRPr="007B4548" w:rsidRDefault="007B4548" w:rsidP="002E6482">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0608684E" w14:textId="77777777" w:rsidR="007B4548" w:rsidRPr="007B4548" w:rsidRDefault="007B4548" w:rsidP="002E6482">
            <w:r w:rsidRPr="007B4548">
              <w:t xml:space="preserve">Всего с НДС: </w:t>
            </w:r>
          </w:p>
        </w:tc>
        <w:tc>
          <w:tcPr>
            <w:tcW w:w="690" w:type="pct"/>
            <w:tcBorders>
              <w:top w:val="single" w:sz="4" w:space="0" w:color="auto"/>
              <w:left w:val="single" w:sz="4" w:space="0" w:color="auto"/>
              <w:bottom w:val="single" w:sz="4" w:space="0" w:color="auto"/>
              <w:right w:val="single" w:sz="4" w:space="0" w:color="auto"/>
            </w:tcBorders>
          </w:tcPr>
          <w:p w14:paraId="0B961EC7" w14:textId="77777777" w:rsidR="007B4548" w:rsidRPr="007B4548" w:rsidRDefault="007B4548" w:rsidP="002E6482">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192772BD" w14:textId="77777777" w:rsidR="007B4548" w:rsidRPr="007B4548" w:rsidRDefault="007B4548" w:rsidP="002E6482">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19698A37" w14:textId="77777777" w:rsidR="007B4548" w:rsidRPr="007B4548" w:rsidRDefault="007B4548" w:rsidP="002E6482"/>
        </w:tc>
        <w:tc>
          <w:tcPr>
            <w:tcW w:w="689" w:type="pct"/>
            <w:tcBorders>
              <w:top w:val="single" w:sz="4" w:space="0" w:color="auto"/>
              <w:left w:val="single" w:sz="4" w:space="0" w:color="auto"/>
              <w:bottom w:val="single" w:sz="4" w:space="0" w:color="auto"/>
              <w:right w:val="single" w:sz="4" w:space="0" w:color="auto"/>
            </w:tcBorders>
            <w:vAlign w:val="center"/>
          </w:tcPr>
          <w:p w14:paraId="00E81363" w14:textId="77777777" w:rsidR="007B4548" w:rsidRPr="007B4548" w:rsidRDefault="007B4548" w:rsidP="002E6482"/>
        </w:tc>
      </w:tr>
      <w:tr w:rsidR="008D56A6" w:rsidRPr="007B4548" w14:paraId="549277C0" w14:textId="77777777" w:rsidTr="002E6482">
        <w:tc>
          <w:tcPr>
            <w:tcW w:w="289" w:type="pct"/>
            <w:tcBorders>
              <w:top w:val="single" w:sz="4" w:space="0" w:color="auto"/>
              <w:left w:val="single" w:sz="4" w:space="0" w:color="auto"/>
              <w:bottom w:val="single" w:sz="4" w:space="0" w:color="auto"/>
              <w:right w:val="single" w:sz="4" w:space="0" w:color="auto"/>
            </w:tcBorders>
          </w:tcPr>
          <w:p w14:paraId="73436888" w14:textId="77777777" w:rsidR="008D56A6" w:rsidRPr="007B4548" w:rsidRDefault="008D56A6" w:rsidP="002E6482">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7C0E2B67" w14:textId="502487C2" w:rsidR="008D56A6" w:rsidRPr="007B4548" w:rsidRDefault="008D56A6" w:rsidP="008D56A6">
            <w:pPr>
              <w:jc w:val="right"/>
            </w:pPr>
            <w:r w:rsidRPr="00822994">
              <w:rPr>
                <w:i/>
                <w:iCs/>
              </w:rPr>
              <w:t>в том числе оборудование:</w:t>
            </w:r>
          </w:p>
        </w:tc>
        <w:tc>
          <w:tcPr>
            <w:tcW w:w="690" w:type="pct"/>
            <w:tcBorders>
              <w:top w:val="single" w:sz="4" w:space="0" w:color="auto"/>
              <w:left w:val="single" w:sz="4" w:space="0" w:color="auto"/>
              <w:bottom w:val="single" w:sz="4" w:space="0" w:color="auto"/>
              <w:right w:val="single" w:sz="4" w:space="0" w:color="auto"/>
            </w:tcBorders>
          </w:tcPr>
          <w:p w14:paraId="46A41451" w14:textId="77777777" w:rsidR="008D56A6" w:rsidRPr="007B4548" w:rsidRDefault="008D56A6" w:rsidP="002E6482">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1FAC31AF" w14:textId="77777777" w:rsidR="008D56A6" w:rsidRPr="007B4548" w:rsidRDefault="008D56A6" w:rsidP="002E6482">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2BFABA47" w14:textId="77777777" w:rsidR="008D56A6" w:rsidRPr="007B4548" w:rsidRDefault="008D56A6" w:rsidP="002E6482"/>
        </w:tc>
        <w:tc>
          <w:tcPr>
            <w:tcW w:w="689" w:type="pct"/>
            <w:tcBorders>
              <w:top w:val="single" w:sz="4" w:space="0" w:color="auto"/>
              <w:left w:val="single" w:sz="4" w:space="0" w:color="auto"/>
              <w:bottom w:val="single" w:sz="4" w:space="0" w:color="auto"/>
              <w:right w:val="single" w:sz="4" w:space="0" w:color="auto"/>
            </w:tcBorders>
            <w:vAlign w:val="center"/>
          </w:tcPr>
          <w:p w14:paraId="4CC8F602" w14:textId="77777777" w:rsidR="008D56A6" w:rsidRPr="007B4548" w:rsidRDefault="008D56A6" w:rsidP="002E6482"/>
        </w:tc>
      </w:tr>
    </w:tbl>
    <w:p w14:paraId="416DCAD9" w14:textId="77777777" w:rsidR="007B4548" w:rsidRPr="007B4548" w:rsidRDefault="007B4548" w:rsidP="007B4548">
      <w:pPr>
        <w:autoSpaceDE w:val="0"/>
        <w:autoSpaceDN w:val="0"/>
        <w:adjustRightInd w:val="0"/>
      </w:pPr>
    </w:p>
    <w:p w14:paraId="6A5063A8" w14:textId="0FAF6304" w:rsidR="00FB37E4" w:rsidRDefault="00FB37E4">
      <w:pPr>
        <w:ind w:firstLine="709"/>
        <w:jc w:val="right"/>
      </w:pPr>
    </w:p>
    <w:p w14:paraId="567650F7" w14:textId="77777777" w:rsidR="00784041" w:rsidRDefault="00784041">
      <w:pPr>
        <w:ind w:firstLine="709"/>
        <w:jc w:val="right"/>
      </w:pPr>
    </w:p>
    <w:p w14:paraId="503EB5D5" w14:textId="10D28F83" w:rsidR="00FB37E4" w:rsidRDefault="00FB37E4">
      <w:pPr>
        <w:ind w:firstLine="709"/>
        <w:jc w:val="right"/>
      </w:pPr>
    </w:p>
    <w:p w14:paraId="78D853FA" w14:textId="1640D2B4" w:rsidR="00FB37E4" w:rsidRDefault="00FB37E4">
      <w:pPr>
        <w:ind w:firstLine="709"/>
        <w:jc w:val="right"/>
      </w:pPr>
    </w:p>
    <w:p w14:paraId="4FE005C7" w14:textId="604A7A95" w:rsidR="00782264" w:rsidRDefault="00782264">
      <w:pPr>
        <w:ind w:firstLine="709"/>
        <w:jc w:val="right"/>
      </w:pPr>
    </w:p>
    <w:p w14:paraId="244D976C" w14:textId="4FB6D649" w:rsidR="00782264" w:rsidRDefault="00782264">
      <w:pPr>
        <w:ind w:firstLine="709"/>
        <w:jc w:val="right"/>
      </w:pPr>
    </w:p>
    <w:p w14:paraId="3447965F" w14:textId="39608AE9" w:rsidR="00782264" w:rsidRDefault="00782264">
      <w:pPr>
        <w:ind w:firstLine="709"/>
        <w:jc w:val="right"/>
      </w:pPr>
    </w:p>
    <w:p w14:paraId="47BDE2A9" w14:textId="5AAD5B50" w:rsidR="00782264" w:rsidRDefault="00782264">
      <w:pPr>
        <w:ind w:firstLine="709"/>
        <w:jc w:val="right"/>
      </w:pPr>
    </w:p>
    <w:p w14:paraId="4794F7CF" w14:textId="38F3A1AF" w:rsidR="00782264" w:rsidRDefault="00782264">
      <w:pPr>
        <w:ind w:firstLine="709"/>
        <w:jc w:val="right"/>
      </w:pPr>
    </w:p>
    <w:p w14:paraId="7399DF74" w14:textId="77777777" w:rsidR="00782264" w:rsidRDefault="00782264">
      <w:pPr>
        <w:ind w:firstLine="709"/>
        <w:jc w:val="right"/>
      </w:pPr>
    </w:p>
    <w:p w14:paraId="7C4473E9" w14:textId="691F9C0A" w:rsidR="00FB37E4" w:rsidRDefault="00FB37E4">
      <w:pPr>
        <w:ind w:firstLine="709"/>
        <w:jc w:val="right"/>
      </w:pPr>
    </w:p>
    <w:p w14:paraId="7CB22922" w14:textId="59E10712" w:rsidR="00FB37E4" w:rsidRDefault="00FB37E4">
      <w:pPr>
        <w:ind w:firstLine="709"/>
        <w:jc w:val="right"/>
      </w:pPr>
    </w:p>
    <w:p w14:paraId="28D911FC" w14:textId="2A93BF39" w:rsidR="00FB37E4" w:rsidRDefault="00FB37E4">
      <w:pPr>
        <w:ind w:firstLine="709"/>
        <w:jc w:val="right"/>
      </w:pPr>
    </w:p>
    <w:p w14:paraId="011BBCE9" w14:textId="202AE9E6" w:rsidR="00FB37E4" w:rsidRDefault="00FB37E4">
      <w:pPr>
        <w:ind w:firstLine="709"/>
        <w:jc w:val="right"/>
      </w:pPr>
    </w:p>
    <w:p w14:paraId="295BD953" w14:textId="43AD100B" w:rsidR="00FB37E4" w:rsidRDefault="00FB37E4">
      <w:pPr>
        <w:ind w:firstLine="709"/>
        <w:jc w:val="right"/>
      </w:pPr>
    </w:p>
    <w:p w14:paraId="614D51BE" w14:textId="77777777" w:rsidR="00FB37E4" w:rsidRDefault="00FB37E4">
      <w:pPr>
        <w:ind w:firstLine="709"/>
        <w:jc w:val="right"/>
      </w:pPr>
    </w:p>
    <w:p w14:paraId="64AB8724" w14:textId="77777777" w:rsidR="0072014D" w:rsidRDefault="0072014D">
      <w:pPr>
        <w:jc w:val="left"/>
      </w:pPr>
      <w:r>
        <w:br w:type="page"/>
      </w:r>
    </w:p>
    <w:p w14:paraId="0135F4DE" w14:textId="0AF14332" w:rsidR="00C152E2" w:rsidRDefault="00A1167D">
      <w:pPr>
        <w:ind w:firstLine="709"/>
        <w:jc w:val="right"/>
        <w:rPr>
          <w:rFonts w:eastAsia="MS Mincho;ＭＳ 明朝"/>
        </w:rPr>
      </w:pPr>
      <w:r>
        <w:lastRenderedPageBreak/>
        <w:t>П</w:t>
      </w:r>
      <w:r w:rsidR="00C152E2">
        <w:t>риложение № 4</w:t>
      </w:r>
    </w:p>
    <w:p w14:paraId="0DFF8E0B" w14:textId="6C9BB979" w:rsidR="00C152E2" w:rsidRDefault="00C152E2">
      <w:pPr>
        <w:ind w:firstLine="709"/>
        <w:jc w:val="right"/>
      </w:pPr>
      <w:r>
        <w:rPr>
          <w:rFonts w:eastAsia="MS Mincho;ＭＳ 明朝"/>
        </w:rPr>
        <w:t>к Контракту от __</w:t>
      </w:r>
      <w:proofErr w:type="gramStart"/>
      <w:r>
        <w:rPr>
          <w:rFonts w:eastAsia="MS Mincho;ＭＳ 明朝"/>
        </w:rPr>
        <w:t>_._</w:t>
      </w:r>
      <w:proofErr w:type="gramEnd"/>
      <w:r>
        <w:rPr>
          <w:rFonts w:eastAsia="MS Mincho;ＭＳ 明朝"/>
        </w:rPr>
        <w:t>__.20</w:t>
      </w:r>
      <w:r w:rsidR="00CB5701">
        <w:rPr>
          <w:rFonts w:eastAsia="MS Mincho;ＭＳ 明朝"/>
        </w:rPr>
        <w:t>__</w:t>
      </w:r>
      <w:r>
        <w:rPr>
          <w:rFonts w:eastAsia="MS Mincho;ＭＳ 明朝"/>
        </w:rPr>
        <w:t>г. № ____________</w:t>
      </w:r>
    </w:p>
    <w:p w14:paraId="1FF8E19D" w14:textId="77777777" w:rsidR="00C152E2" w:rsidRDefault="00C152E2">
      <w:pPr>
        <w:pStyle w:val="4"/>
        <w:tabs>
          <w:tab w:val="left" w:pos="0"/>
        </w:tabs>
        <w:ind w:left="0" w:firstLine="709"/>
        <w:jc w:val="center"/>
        <w:rPr>
          <w:rFonts w:eastAsia="MS Mincho;ＭＳ 明朝"/>
        </w:rPr>
      </w:pPr>
    </w:p>
    <w:p w14:paraId="29F40A0F" w14:textId="77777777" w:rsidR="00C152E2" w:rsidRDefault="00C152E2">
      <w:pPr>
        <w:autoSpaceDE w:val="0"/>
        <w:ind w:firstLine="709"/>
        <w:jc w:val="center"/>
        <w:rPr>
          <w:b/>
          <w:bCs/>
        </w:rPr>
      </w:pPr>
    </w:p>
    <w:p w14:paraId="12329E42" w14:textId="77777777" w:rsidR="00C152E2" w:rsidRDefault="00C152E2">
      <w:pPr>
        <w:autoSpaceDE w:val="0"/>
        <w:ind w:firstLine="709"/>
        <w:jc w:val="center"/>
      </w:pPr>
      <w:r>
        <w:rPr>
          <w:b/>
          <w:bCs/>
        </w:rPr>
        <w:t>Конкретные виды и объемы работ,</w:t>
      </w:r>
      <w:r>
        <w:t xml:space="preserve"> </w:t>
      </w:r>
    </w:p>
    <w:p w14:paraId="3AEDF9AB" w14:textId="77777777" w:rsidR="00C152E2" w:rsidRDefault="00C152E2">
      <w:pPr>
        <w:autoSpaceDE w:val="0"/>
        <w:ind w:firstLine="709"/>
        <w:jc w:val="center"/>
        <w:rPr>
          <w:b/>
          <w:bCs/>
        </w:rPr>
      </w:pPr>
      <w:r>
        <w:t xml:space="preserve">которые подрядчик обязан выполнить самостоятельно без привлечения других лиц к исполнению своих обязательств по контракту </w:t>
      </w:r>
    </w:p>
    <w:p w14:paraId="568FF358" w14:textId="77777777" w:rsidR="00C152E2" w:rsidRDefault="00C152E2">
      <w:pPr>
        <w:pStyle w:val="4"/>
        <w:tabs>
          <w:tab w:val="left" w:pos="0"/>
        </w:tabs>
        <w:ind w:left="0" w:firstLine="709"/>
        <w:jc w:val="center"/>
        <w:rPr>
          <w:b/>
          <w:bCs/>
          <w:sz w:val="24"/>
          <w:szCs w:val="24"/>
        </w:rPr>
      </w:pPr>
    </w:p>
    <w:p w14:paraId="6B774D6F" w14:textId="77777777" w:rsidR="00C152E2" w:rsidRDefault="00C152E2">
      <w:pPr>
        <w:pStyle w:val="4"/>
        <w:tabs>
          <w:tab w:val="left" w:pos="0"/>
        </w:tabs>
        <w:ind w:left="0" w:firstLine="709"/>
        <w:jc w:val="center"/>
        <w:rPr>
          <w:sz w:val="24"/>
          <w:szCs w:val="24"/>
        </w:rPr>
      </w:pPr>
    </w:p>
    <w:p w14:paraId="5AE28CB0" w14:textId="77777777" w:rsidR="00C152E2" w:rsidRDefault="00C152E2">
      <w:pPr>
        <w:pStyle w:val="4"/>
        <w:tabs>
          <w:tab w:val="left" w:pos="0"/>
        </w:tabs>
        <w:ind w:left="0" w:firstLine="709"/>
        <w:jc w:val="center"/>
      </w:pPr>
    </w:p>
    <w:p w14:paraId="403C3566" w14:textId="77777777" w:rsidR="00C152E2" w:rsidRDefault="00C152E2">
      <w:pPr>
        <w:pStyle w:val="4"/>
        <w:tabs>
          <w:tab w:val="left" w:pos="0"/>
        </w:tabs>
        <w:ind w:left="0" w:firstLine="709"/>
        <w:jc w:val="center"/>
      </w:pPr>
    </w:p>
    <w:p w14:paraId="60D94E63" w14:textId="77777777" w:rsidR="00C152E2" w:rsidRDefault="00C152E2">
      <w:pPr>
        <w:pStyle w:val="4"/>
        <w:tabs>
          <w:tab w:val="left" w:pos="0"/>
        </w:tabs>
        <w:ind w:left="0" w:firstLine="709"/>
        <w:jc w:val="center"/>
      </w:pPr>
    </w:p>
    <w:p w14:paraId="0BA11EFC" w14:textId="77777777" w:rsidR="00C152E2" w:rsidRDefault="00C152E2">
      <w:pPr>
        <w:pStyle w:val="4"/>
        <w:tabs>
          <w:tab w:val="left" w:pos="0"/>
        </w:tabs>
        <w:ind w:left="0" w:firstLine="709"/>
        <w:jc w:val="center"/>
      </w:pPr>
    </w:p>
    <w:p w14:paraId="3F2E560E" w14:textId="77777777" w:rsidR="00C152E2" w:rsidRDefault="00C152E2">
      <w:pPr>
        <w:pStyle w:val="4"/>
        <w:tabs>
          <w:tab w:val="left" w:pos="0"/>
        </w:tabs>
        <w:ind w:left="0" w:firstLine="709"/>
        <w:jc w:val="center"/>
      </w:pPr>
    </w:p>
    <w:p w14:paraId="6FA82CE0" w14:textId="77777777" w:rsidR="00C152E2" w:rsidRDefault="00C152E2">
      <w:pPr>
        <w:pStyle w:val="4"/>
        <w:tabs>
          <w:tab w:val="left" w:pos="0"/>
        </w:tabs>
        <w:ind w:left="0" w:firstLine="709"/>
        <w:jc w:val="center"/>
      </w:pPr>
    </w:p>
    <w:p w14:paraId="21CE8CC1" w14:textId="77777777" w:rsidR="00C152E2" w:rsidRDefault="00C152E2">
      <w:pPr>
        <w:pStyle w:val="4"/>
        <w:tabs>
          <w:tab w:val="left" w:pos="0"/>
        </w:tabs>
        <w:ind w:left="0" w:firstLine="709"/>
        <w:jc w:val="center"/>
      </w:pPr>
    </w:p>
    <w:p w14:paraId="0BFA99DD" w14:textId="77777777" w:rsidR="00C152E2" w:rsidRDefault="00C152E2">
      <w:pPr>
        <w:pStyle w:val="4"/>
        <w:tabs>
          <w:tab w:val="left" w:pos="0"/>
        </w:tabs>
        <w:ind w:left="0" w:firstLine="709"/>
        <w:jc w:val="center"/>
      </w:pPr>
    </w:p>
    <w:p w14:paraId="27ED6D48" w14:textId="77777777" w:rsidR="00C152E2" w:rsidRDefault="00C152E2">
      <w:pPr>
        <w:pStyle w:val="4"/>
        <w:tabs>
          <w:tab w:val="left" w:pos="0"/>
        </w:tabs>
        <w:ind w:left="0" w:firstLine="709"/>
        <w:jc w:val="center"/>
      </w:pPr>
    </w:p>
    <w:p w14:paraId="5A862D42" w14:textId="77777777" w:rsidR="00C152E2" w:rsidRDefault="00C152E2">
      <w:pPr>
        <w:pStyle w:val="af2"/>
        <w:tabs>
          <w:tab w:val="left" w:pos="0"/>
        </w:tabs>
        <w:ind w:left="0" w:firstLine="709"/>
      </w:pPr>
    </w:p>
    <w:p w14:paraId="68832F77" w14:textId="77777777" w:rsidR="00C152E2" w:rsidRDefault="00C152E2">
      <w:pPr>
        <w:ind w:firstLine="709"/>
        <w:jc w:val="right"/>
      </w:pPr>
    </w:p>
    <w:p w14:paraId="0BC0D70E" w14:textId="77777777" w:rsidR="00C152E2" w:rsidRDefault="00C152E2">
      <w:pPr>
        <w:ind w:firstLine="709"/>
        <w:jc w:val="right"/>
      </w:pPr>
    </w:p>
    <w:p w14:paraId="0006DA01" w14:textId="77777777" w:rsidR="00C152E2" w:rsidRDefault="00C152E2">
      <w:pPr>
        <w:ind w:firstLine="709"/>
        <w:jc w:val="right"/>
      </w:pPr>
    </w:p>
    <w:p w14:paraId="21E60865" w14:textId="77777777" w:rsidR="00C152E2" w:rsidRDefault="00C152E2">
      <w:pPr>
        <w:ind w:firstLine="709"/>
        <w:jc w:val="right"/>
      </w:pPr>
    </w:p>
    <w:p w14:paraId="10DCCEBB" w14:textId="77777777" w:rsidR="00C152E2" w:rsidRDefault="00C152E2">
      <w:pPr>
        <w:ind w:firstLine="709"/>
        <w:jc w:val="right"/>
      </w:pPr>
    </w:p>
    <w:p w14:paraId="01F39A5A" w14:textId="77777777" w:rsidR="00C152E2" w:rsidRDefault="00C152E2">
      <w:pPr>
        <w:ind w:firstLine="709"/>
        <w:jc w:val="right"/>
      </w:pPr>
    </w:p>
    <w:p w14:paraId="79752DEE" w14:textId="77777777" w:rsidR="00C152E2" w:rsidRDefault="00C152E2">
      <w:pPr>
        <w:ind w:firstLine="709"/>
        <w:jc w:val="right"/>
      </w:pPr>
    </w:p>
    <w:p w14:paraId="1F700F5B" w14:textId="77777777" w:rsidR="00C152E2" w:rsidRDefault="00C152E2">
      <w:pPr>
        <w:ind w:firstLine="709"/>
        <w:jc w:val="right"/>
      </w:pPr>
    </w:p>
    <w:p w14:paraId="2909E542" w14:textId="77777777" w:rsidR="00C152E2" w:rsidRDefault="00C152E2">
      <w:pPr>
        <w:ind w:firstLine="709"/>
        <w:jc w:val="right"/>
      </w:pPr>
    </w:p>
    <w:p w14:paraId="7BACEE96" w14:textId="77777777" w:rsidR="00C152E2" w:rsidRDefault="00C152E2">
      <w:pPr>
        <w:ind w:firstLine="709"/>
        <w:jc w:val="right"/>
      </w:pPr>
    </w:p>
    <w:p w14:paraId="3449F9FD" w14:textId="64817140" w:rsidR="00C152E2" w:rsidRDefault="00C152E2">
      <w:pPr>
        <w:ind w:firstLine="709"/>
        <w:jc w:val="right"/>
      </w:pPr>
    </w:p>
    <w:p w14:paraId="54E29970" w14:textId="14253AD4" w:rsidR="00955F6B" w:rsidRDefault="00955F6B">
      <w:pPr>
        <w:ind w:firstLine="709"/>
        <w:jc w:val="right"/>
      </w:pPr>
    </w:p>
    <w:p w14:paraId="734E8206" w14:textId="25DF0410" w:rsidR="00955F6B" w:rsidRDefault="00955F6B">
      <w:pPr>
        <w:ind w:firstLine="709"/>
        <w:jc w:val="right"/>
      </w:pPr>
    </w:p>
    <w:p w14:paraId="77AB923B" w14:textId="0C15D906" w:rsidR="00955F6B" w:rsidRDefault="00955F6B">
      <w:pPr>
        <w:ind w:firstLine="709"/>
        <w:jc w:val="right"/>
      </w:pPr>
    </w:p>
    <w:p w14:paraId="3D336AC2" w14:textId="78937B6D" w:rsidR="00955F6B" w:rsidRDefault="00955F6B">
      <w:pPr>
        <w:ind w:firstLine="709"/>
        <w:jc w:val="right"/>
      </w:pPr>
    </w:p>
    <w:p w14:paraId="4CF2F477" w14:textId="1F995A6A" w:rsidR="00955F6B" w:rsidRDefault="00955F6B">
      <w:pPr>
        <w:ind w:firstLine="709"/>
        <w:jc w:val="right"/>
      </w:pPr>
    </w:p>
    <w:p w14:paraId="592E5E89" w14:textId="62ED994A" w:rsidR="00955F6B" w:rsidRDefault="00955F6B">
      <w:pPr>
        <w:ind w:firstLine="709"/>
        <w:jc w:val="right"/>
      </w:pPr>
    </w:p>
    <w:p w14:paraId="501E9ED2" w14:textId="41BFD08E" w:rsidR="00955F6B" w:rsidRDefault="00955F6B">
      <w:pPr>
        <w:ind w:firstLine="709"/>
        <w:jc w:val="right"/>
      </w:pPr>
    </w:p>
    <w:p w14:paraId="76B0B17F" w14:textId="73965423" w:rsidR="00955F6B" w:rsidRDefault="00955F6B">
      <w:pPr>
        <w:ind w:firstLine="709"/>
        <w:jc w:val="right"/>
      </w:pPr>
    </w:p>
    <w:p w14:paraId="34E1DBDE" w14:textId="57BCAD09" w:rsidR="00955F6B" w:rsidRDefault="00955F6B">
      <w:pPr>
        <w:ind w:firstLine="709"/>
        <w:jc w:val="right"/>
      </w:pPr>
    </w:p>
    <w:p w14:paraId="7C4726DB" w14:textId="50AA91AC" w:rsidR="00955F6B" w:rsidRDefault="00955F6B">
      <w:pPr>
        <w:ind w:firstLine="709"/>
        <w:jc w:val="right"/>
      </w:pPr>
    </w:p>
    <w:p w14:paraId="3AA365E7" w14:textId="29891068" w:rsidR="00955F6B" w:rsidRDefault="00955F6B">
      <w:pPr>
        <w:ind w:firstLine="709"/>
        <w:jc w:val="right"/>
      </w:pPr>
    </w:p>
    <w:p w14:paraId="0A47362F" w14:textId="68F658BA" w:rsidR="00955F6B" w:rsidRDefault="00955F6B">
      <w:pPr>
        <w:ind w:firstLine="709"/>
        <w:jc w:val="right"/>
      </w:pPr>
    </w:p>
    <w:p w14:paraId="4DB6C57D" w14:textId="77777777" w:rsidR="00955F6B" w:rsidRDefault="00955F6B">
      <w:pPr>
        <w:ind w:firstLine="709"/>
        <w:jc w:val="right"/>
      </w:pPr>
    </w:p>
    <w:p w14:paraId="15081E61" w14:textId="77777777" w:rsidR="00C152E2" w:rsidRDefault="00C152E2">
      <w:pPr>
        <w:ind w:firstLine="709"/>
        <w:jc w:val="right"/>
      </w:pPr>
    </w:p>
    <w:p w14:paraId="45A3ADCA" w14:textId="77777777" w:rsidR="001E7955" w:rsidRDefault="001E7955">
      <w:pPr>
        <w:jc w:val="left"/>
      </w:pPr>
      <w:r>
        <w:br w:type="page"/>
      </w:r>
    </w:p>
    <w:p w14:paraId="2B32C98D" w14:textId="01A7A7D1" w:rsidR="00C152E2" w:rsidRDefault="00C152E2">
      <w:pPr>
        <w:ind w:firstLine="709"/>
        <w:jc w:val="right"/>
        <w:rPr>
          <w:rFonts w:eastAsia="MS Mincho;ＭＳ 明朝"/>
        </w:rPr>
      </w:pPr>
      <w:r>
        <w:lastRenderedPageBreak/>
        <w:t xml:space="preserve">Приложение № </w:t>
      </w:r>
      <w:r w:rsidR="00ED158A">
        <w:t>5</w:t>
      </w:r>
    </w:p>
    <w:p w14:paraId="566AF259" w14:textId="36673726" w:rsidR="00C152E2" w:rsidRDefault="00C152E2">
      <w:pPr>
        <w:ind w:firstLine="709"/>
        <w:jc w:val="right"/>
      </w:pPr>
      <w:r>
        <w:rPr>
          <w:rFonts w:eastAsia="MS Mincho;ＭＳ 明朝"/>
        </w:rPr>
        <w:t>к Контракту от __</w:t>
      </w:r>
      <w:proofErr w:type="gramStart"/>
      <w:r>
        <w:rPr>
          <w:rFonts w:eastAsia="MS Mincho;ＭＳ 明朝"/>
        </w:rPr>
        <w:t>_._</w:t>
      </w:r>
      <w:proofErr w:type="gramEnd"/>
      <w:r>
        <w:rPr>
          <w:rFonts w:eastAsia="MS Mincho;ＭＳ 明朝"/>
        </w:rPr>
        <w:t>__.20</w:t>
      </w:r>
      <w:r w:rsidR="00CB5701">
        <w:rPr>
          <w:rFonts w:eastAsia="MS Mincho;ＭＳ 明朝"/>
        </w:rPr>
        <w:t>__</w:t>
      </w:r>
      <w:r>
        <w:rPr>
          <w:rFonts w:eastAsia="MS Mincho;ＭＳ 明朝"/>
        </w:rPr>
        <w:t>г. № ____________</w:t>
      </w:r>
    </w:p>
    <w:p w14:paraId="5FE02F26" w14:textId="77777777" w:rsidR="00C152E2" w:rsidRDefault="00C152E2">
      <w:pPr>
        <w:ind w:firstLine="709"/>
        <w:jc w:val="right"/>
        <w:rPr>
          <w:rFonts w:ascii="Verdana" w:hAnsi="Verdana" w:cs="Verdana"/>
          <w:sz w:val="14"/>
          <w:szCs w:val="14"/>
        </w:rPr>
      </w:pPr>
      <w:r>
        <w:rPr>
          <w:sz w:val="16"/>
          <w:szCs w:val="16"/>
        </w:rPr>
        <w:tab/>
      </w:r>
    </w:p>
    <w:p w14:paraId="367DB772" w14:textId="77777777" w:rsidR="00C152E2" w:rsidRDefault="00C152E2">
      <w:pPr>
        <w:ind w:firstLine="709"/>
        <w:jc w:val="right"/>
        <w:rPr>
          <w:rFonts w:ascii="Verdana" w:hAnsi="Verdana" w:cs="Verdana"/>
        </w:rPr>
      </w:pPr>
      <w:r>
        <w:t> </w:t>
      </w:r>
    </w:p>
    <w:p w14:paraId="0FF366CF" w14:textId="77777777" w:rsidR="00C152E2" w:rsidRDefault="00C152E2">
      <w:pPr>
        <w:ind w:firstLine="709"/>
        <w:jc w:val="center"/>
        <w:rPr>
          <w:b/>
          <w:bCs/>
        </w:rPr>
      </w:pPr>
      <w:r>
        <w:rPr>
          <w:b/>
          <w:bCs/>
        </w:rPr>
        <w:t xml:space="preserve">АКТ </w:t>
      </w:r>
    </w:p>
    <w:p w14:paraId="07BBD73D" w14:textId="77777777" w:rsidR="00C152E2" w:rsidRDefault="00C152E2">
      <w:pPr>
        <w:ind w:firstLine="709"/>
        <w:jc w:val="center"/>
        <w:rPr>
          <w:b/>
          <w:bCs/>
        </w:rPr>
      </w:pPr>
      <w:r>
        <w:rPr>
          <w:b/>
          <w:bCs/>
        </w:rPr>
        <w:t>ПРИЕМА-ПЕРЕДАЧИ СТРОИТЕЛЬНОЙ ПЛОЩАДКИ</w:t>
      </w:r>
    </w:p>
    <w:p w14:paraId="4C3CEFF0" w14:textId="77777777" w:rsidR="00C152E2" w:rsidRDefault="00C152E2">
      <w:pPr>
        <w:ind w:firstLine="709"/>
      </w:pPr>
      <w:r>
        <w:t> </w:t>
      </w:r>
    </w:p>
    <w:p w14:paraId="58CDAD8B" w14:textId="665E693F" w:rsidR="00C152E2" w:rsidRDefault="00C152E2" w:rsidP="001E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«_</w:t>
      </w:r>
      <w:r w:rsidR="00E67551">
        <w:t>_</w:t>
      </w:r>
      <w:r>
        <w:t xml:space="preserve">_» ___________ 20__ года                                                                                            ___________ </w:t>
      </w:r>
    </w:p>
    <w:p w14:paraId="658781CA" w14:textId="77777777" w:rsidR="00C152E2" w:rsidRDefault="00C152E2">
      <w:pPr>
        <w:ind w:firstLine="709"/>
      </w:pPr>
      <w:r>
        <w:t> </w:t>
      </w:r>
    </w:p>
    <w:p w14:paraId="1A8B097D" w14:textId="0F2FF103" w:rsidR="00C152E2" w:rsidRDefault="00C152E2" w:rsidP="00450197">
      <w:pPr>
        <w:ind w:firstLine="709"/>
      </w:pPr>
      <w:r>
        <w:t xml:space="preserve">_________________________________, с одной стороны, и ____________________, именуемый в дальнейшем </w:t>
      </w:r>
      <w:r>
        <w:rPr>
          <w:b/>
          <w:bCs/>
        </w:rPr>
        <w:t>«Подрядчик»</w:t>
      </w:r>
      <w:r>
        <w:t>,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62F7B17D" w14:textId="77777777" w:rsidR="00C152E2" w:rsidRDefault="00C152E2">
      <w:pPr>
        <w:ind w:firstLine="709"/>
      </w:pPr>
      <w:r>
        <w:tab/>
      </w:r>
    </w:p>
    <w:p w14:paraId="5360E146" w14:textId="053F31CB" w:rsidR="00C152E2" w:rsidRDefault="00C152E2">
      <w:pPr>
        <w:ind w:firstLine="709"/>
        <w:rPr>
          <w:b/>
          <w:bCs/>
        </w:rPr>
      </w:pPr>
      <w:r>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w:t>
      </w:r>
      <w:r w:rsidR="00513578">
        <w:t xml:space="preserve"> </w:t>
      </w:r>
      <w:r>
        <w:t xml:space="preserve">____________________, для целей организации строительной площадки для выполнения работ по объекту </w:t>
      </w:r>
      <w:r>
        <w:rPr>
          <w:b/>
          <w:bCs/>
        </w:rPr>
        <w:t>«</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__________________________________________________»</w:t>
      </w:r>
      <w:r w:rsidR="00513578">
        <w:rPr>
          <w:b/>
          <w:bCs/>
        </w:rPr>
        <w:t>.</w:t>
      </w:r>
    </w:p>
    <w:p w14:paraId="46AF249A" w14:textId="77777777" w:rsidR="00C152E2" w:rsidRDefault="00C152E2">
      <w:pPr>
        <w:ind w:firstLine="709"/>
      </w:pPr>
      <w:r>
        <w:t>2. Подрядчику переданы точки подключения и технические условия на подключение постоянных и временных сетей инженерно-технического обеспечения Объекта и строительной площадки, а именно:</w:t>
      </w:r>
    </w:p>
    <w:p w14:paraId="481C108C" w14:textId="77777777" w:rsidR="00C152E2" w:rsidRDefault="00C152E2">
      <w:pPr>
        <w:ind w:firstLine="709"/>
      </w:pPr>
      <w:r>
        <w:t>1. ______________________;</w:t>
      </w:r>
    </w:p>
    <w:p w14:paraId="77B39436" w14:textId="77777777" w:rsidR="00C152E2" w:rsidRDefault="00C152E2">
      <w:pPr>
        <w:ind w:firstLine="709"/>
      </w:pPr>
      <w:r>
        <w:t>2. ______________________.</w:t>
      </w:r>
    </w:p>
    <w:p w14:paraId="3F49D527" w14:textId="77777777" w:rsidR="00C152E2" w:rsidRDefault="00C152E2">
      <w:pPr>
        <w:ind w:firstLine="709"/>
      </w:pPr>
      <w:r>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0E8304A0" w14:textId="77777777" w:rsidR="00C152E2" w:rsidRDefault="00C152E2">
      <w:pPr>
        <w:ind w:firstLine="709"/>
      </w:pPr>
      <w:r>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53551E3A" w14:textId="77777777" w:rsidR="00C152E2" w:rsidRDefault="00C152E2">
      <w:pPr>
        <w:ind w:firstLine="709"/>
      </w:pPr>
      <w:r>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03758871" w14:textId="1DC0E97F" w:rsidR="00C152E2" w:rsidRDefault="00C152E2">
      <w:pPr>
        <w:ind w:firstLine="709"/>
      </w:pPr>
      <w:r>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0CCA7033" w14:textId="77777777" w:rsidR="001E7955" w:rsidRDefault="001E7955">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C152E2" w14:paraId="2F53D7D2" w14:textId="77777777">
        <w:tc>
          <w:tcPr>
            <w:tcW w:w="4847" w:type="dxa"/>
            <w:vAlign w:val="center"/>
          </w:tcPr>
          <w:p w14:paraId="3DE26D3F" w14:textId="77777777" w:rsidR="00C152E2" w:rsidRDefault="00C152E2">
            <w:pPr>
              <w:ind w:firstLine="709"/>
              <w:jc w:val="left"/>
            </w:pPr>
            <w:bookmarkStart w:id="34" w:name="_Hlk125975204"/>
            <w:r>
              <w:t> Заказчик:</w:t>
            </w:r>
          </w:p>
          <w:p w14:paraId="4F0003B5" w14:textId="1D541626" w:rsidR="00450197" w:rsidRDefault="00450197">
            <w:pPr>
              <w:ind w:firstLine="709"/>
              <w:jc w:val="left"/>
            </w:pPr>
          </w:p>
        </w:tc>
        <w:tc>
          <w:tcPr>
            <w:tcW w:w="5040" w:type="dxa"/>
            <w:vAlign w:val="center"/>
          </w:tcPr>
          <w:p w14:paraId="356FCE8F" w14:textId="77777777" w:rsidR="00C152E2" w:rsidRDefault="00C152E2">
            <w:pPr>
              <w:ind w:firstLine="709"/>
              <w:jc w:val="left"/>
            </w:pPr>
            <w:r>
              <w:t>Подрядчик:</w:t>
            </w:r>
          </w:p>
          <w:p w14:paraId="4E9B1A7C" w14:textId="61D4A2A0" w:rsidR="00450197" w:rsidRDefault="00450197">
            <w:pPr>
              <w:ind w:firstLine="709"/>
              <w:jc w:val="left"/>
            </w:pPr>
          </w:p>
        </w:tc>
      </w:tr>
      <w:tr w:rsidR="00C152E2" w14:paraId="3A890F80" w14:textId="77777777">
        <w:tc>
          <w:tcPr>
            <w:tcW w:w="4847" w:type="dxa"/>
            <w:vAlign w:val="center"/>
          </w:tcPr>
          <w:p w14:paraId="3E8B65C9" w14:textId="07F4FAF1" w:rsidR="00C152E2" w:rsidRDefault="00450197">
            <w:pPr>
              <w:ind w:firstLine="709"/>
              <w:jc w:val="left"/>
            </w:pPr>
            <w:r>
              <w:t>_________________________</w:t>
            </w:r>
          </w:p>
        </w:tc>
        <w:tc>
          <w:tcPr>
            <w:tcW w:w="5040" w:type="dxa"/>
            <w:vAlign w:val="center"/>
          </w:tcPr>
          <w:p w14:paraId="04CCA957" w14:textId="463630C0" w:rsidR="00C152E2" w:rsidRDefault="00C152E2">
            <w:pPr>
              <w:ind w:firstLine="709"/>
              <w:jc w:val="left"/>
            </w:pPr>
            <w:r>
              <w:t>_________________________</w:t>
            </w:r>
          </w:p>
        </w:tc>
      </w:tr>
    </w:tbl>
    <w:p w14:paraId="4BC1DEB4" w14:textId="2EAE467A" w:rsidR="000A5A95" w:rsidRDefault="00606385" w:rsidP="00606385">
      <w:pPr>
        <w:tabs>
          <w:tab w:val="left" w:pos="1125"/>
        </w:tabs>
        <w:ind w:firstLine="709"/>
      </w:pPr>
      <w:r>
        <w:tab/>
      </w:r>
    </w:p>
    <w:p w14:paraId="1F8D1DBA" w14:textId="77777777" w:rsidR="00C152E2" w:rsidRDefault="00C152E2">
      <w:pPr>
        <w:ind w:firstLine="709"/>
      </w:pPr>
    </w:p>
    <w:p w14:paraId="03BA25F1" w14:textId="77777777" w:rsidR="00C152E2" w:rsidRDefault="00C152E2">
      <w:pPr>
        <w:ind w:firstLine="709"/>
      </w:pPr>
    </w:p>
    <w:bookmarkEnd w:id="34"/>
    <w:p w14:paraId="174E38F7" w14:textId="77777777" w:rsidR="00C152E2" w:rsidRDefault="00C152E2">
      <w:pPr>
        <w:ind w:firstLine="709"/>
        <w:jc w:val="right"/>
      </w:pPr>
    </w:p>
    <w:p w14:paraId="4737FB4C" w14:textId="79BF3576" w:rsidR="00C152E2" w:rsidRDefault="00C152E2" w:rsidP="000A5A95">
      <w:pPr>
        <w:ind w:firstLine="709"/>
        <w:jc w:val="right"/>
      </w:pPr>
      <w:bookmarkStart w:id="35" w:name="_Hlk35502787"/>
      <w:bookmarkEnd w:id="35"/>
    </w:p>
    <w:p w14:paraId="56A9DBBB" w14:textId="77777777" w:rsidR="006A64CA" w:rsidRDefault="006A64CA" w:rsidP="006A64CA">
      <w:pPr>
        <w:ind w:left="4678" w:right="-143" w:firstLine="540"/>
        <w:jc w:val="right"/>
      </w:pPr>
    </w:p>
    <w:p w14:paraId="09675A68" w14:textId="77777777" w:rsidR="001E7955" w:rsidRDefault="001E7955">
      <w:pPr>
        <w:jc w:val="left"/>
      </w:pPr>
      <w:r>
        <w:br w:type="page"/>
      </w:r>
    </w:p>
    <w:p w14:paraId="1E776FE4" w14:textId="7427F520" w:rsidR="00B11D73" w:rsidRDefault="00B11D73" w:rsidP="00B11D73">
      <w:pPr>
        <w:jc w:val="right"/>
      </w:pPr>
      <w:bookmarkStart w:id="36" w:name="_Hlk95905150"/>
      <w:r>
        <w:lastRenderedPageBreak/>
        <w:t xml:space="preserve">Приложение № </w:t>
      </w:r>
      <w:r w:rsidR="0029779D">
        <w:t>8</w:t>
      </w:r>
    </w:p>
    <w:p w14:paraId="670C4E4D" w14:textId="77777777" w:rsidR="00B11D73" w:rsidRDefault="00B11D73" w:rsidP="00B11D73">
      <w:pPr>
        <w:rPr>
          <w:rFonts w:eastAsia="MS Mincho;ＭＳ 明朝"/>
        </w:rPr>
      </w:pPr>
    </w:p>
    <w:p w14:paraId="5E24BCF5" w14:textId="4799312A" w:rsidR="00B11D73" w:rsidRDefault="00B11D73" w:rsidP="00B11D73">
      <w:pPr>
        <w:ind w:firstLine="709"/>
        <w:jc w:val="right"/>
      </w:pPr>
      <w:r>
        <w:rPr>
          <w:rFonts w:eastAsia="MS Mincho;ＭＳ 明朝"/>
        </w:rPr>
        <w:t>к Контракту от __</w:t>
      </w:r>
      <w:proofErr w:type="gramStart"/>
      <w:r>
        <w:rPr>
          <w:rFonts w:eastAsia="MS Mincho;ＭＳ 明朝"/>
        </w:rPr>
        <w:t>_._</w:t>
      </w:r>
      <w:proofErr w:type="gramEnd"/>
      <w:r>
        <w:rPr>
          <w:rFonts w:eastAsia="MS Mincho;ＭＳ 明朝"/>
        </w:rPr>
        <w:t>__.20</w:t>
      </w:r>
      <w:r w:rsidR="007114AF">
        <w:rPr>
          <w:rFonts w:eastAsia="MS Mincho;ＭＳ 明朝"/>
        </w:rPr>
        <w:t>__</w:t>
      </w:r>
      <w:r>
        <w:rPr>
          <w:rFonts w:eastAsia="MS Mincho;ＭＳ 明朝"/>
        </w:rPr>
        <w:t>г. № ____________</w:t>
      </w:r>
    </w:p>
    <w:p w14:paraId="4271ECCE" w14:textId="77777777" w:rsidR="00B11D73" w:rsidRDefault="00B11D73" w:rsidP="00B11D73">
      <w:pPr>
        <w:ind w:firstLine="709"/>
        <w:jc w:val="right"/>
        <w:rPr>
          <w:rFonts w:ascii="Verdana" w:hAnsi="Verdana" w:cs="Verdana"/>
          <w:sz w:val="14"/>
          <w:szCs w:val="14"/>
        </w:rPr>
      </w:pPr>
      <w:r>
        <w:rPr>
          <w:sz w:val="16"/>
          <w:szCs w:val="16"/>
        </w:rPr>
        <w:tab/>
      </w:r>
    </w:p>
    <w:p w14:paraId="27966099" w14:textId="77777777" w:rsidR="00B11D73" w:rsidRDefault="00B11D73" w:rsidP="00B11D73">
      <w:pPr>
        <w:ind w:firstLine="709"/>
        <w:jc w:val="right"/>
        <w:rPr>
          <w:rFonts w:ascii="Verdana" w:hAnsi="Verdana" w:cs="Verdana"/>
        </w:rPr>
      </w:pPr>
      <w:r>
        <w:t> </w:t>
      </w:r>
    </w:p>
    <w:p w14:paraId="4F04852E" w14:textId="77777777" w:rsidR="00B11D73" w:rsidRPr="00581927" w:rsidRDefault="00B11D73" w:rsidP="00B11D73">
      <w:pPr>
        <w:ind w:firstLine="709"/>
        <w:jc w:val="center"/>
        <w:rPr>
          <w:bCs/>
        </w:rPr>
      </w:pPr>
      <w:r w:rsidRPr="00581927">
        <w:rPr>
          <w:bCs/>
        </w:rPr>
        <w:t>Примерный пере</w:t>
      </w:r>
      <w:r>
        <w:rPr>
          <w:bCs/>
        </w:rPr>
        <w:t>чень актов освидетельствования скрытых работ</w:t>
      </w:r>
    </w:p>
    <w:p w14:paraId="7B760701" w14:textId="77777777" w:rsidR="00B11D73" w:rsidRDefault="00B11D73" w:rsidP="00B11D73">
      <w:pPr>
        <w:ind w:firstLine="709"/>
        <w:jc w:val="center"/>
        <w:rPr>
          <w:b/>
          <w:bCs/>
        </w:rPr>
      </w:pPr>
    </w:p>
    <w:p w14:paraId="79F7B4A2" w14:textId="77777777" w:rsidR="00B11D73" w:rsidRDefault="00B11D73" w:rsidP="00B11D73">
      <w:pPr>
        <w:ind w:firstLine="709"/>
        <w:jc w:val="center"/>
      </w:pPr>
    </w:p>
    <w:p w14:paraId="2ED9B40C" w14:textId="77777777" w:rsidR="00B11D73" w:rsidRDefault="00B11D73" w:rsidP="00B1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«___» ___________ 20__ года                                                                                            ___________ </w:t>
      </w:r>
    </w:p>
    <w:p w14:paraId="70DCFA50" w14:textId="77777777" w:rsidR="00B11D73" w:rsidRDefault="00B11D73" w:rsidP="00B11D73">
      <w:pPr>
        <w:ind w:left="-540" w:right="-143" w:firstLine="540"/>
        <w:rPr>
          <w:b/>
          <w:bCs/>
        </w:rPr>
      </w:pPr>
    </w:p>
    <w:p w14:paraId="687BB39D" w14:textId="77777777" w:rsidR="00B11D73" w:rsidRDefault="00B11D73" w:rsidP="00B11D73">
      <w:pPr>
        <w:ind w:left="-540" w:right="-143" w:firstLine="540"/>
        <w:rPr>
          <w:b/>
          <w:bCs/>
        </w:rPr>
      </w:pPr>
    </w:p>
    <w:tbl>
      <w:tblPr>
        <w:tblW w:w="9933" w:type="dxa"/>
        <w:tblInd w:w="98" w:type="dxa"/>
        <w:tblLook w:val="04A0" w:firstRow="1" w:lastRow="0" w:firstColumn="1" w:lastColumn="0" w:noHBand="0" w:noVBand="1"/>
      </w:tblPr>
      <w:tblGrid>
        <w:gridCol w:w="560"/>
        <w:gridCol w:w="9373"/>
      </w:tblGrid>
      <w:tr w:rsidR="00B11D73" w:rsidRPr="00581927" w14:paraId="3B1EA10A" w14:textId="77777777" w:rsidTr="00BF61A6">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6853E" w14:textId="77777777" w:rsidR="00B11D73" w:rsidRPr="00581927" w:rsidRDefault="00B11D73" w:rsidP="00BF61A6">
            <w:pPr>
              <w:jc w:val="center"/>
              <w:rPr>
                <w:rFonts w:eastAsia="Times New Roman"/>
                <w:bCs/>
                <w:lang w:eastAsia="ru-RU"/>
              </w:rPr>
            </w:pPr>
            <w:r w:rsidRPr="00581927">
              <w:rPr>
                <w:rFonts w:eastAsia="Times New Roman"/>
                <w:bCs/>
                <w:lang w:eastAsia="ru-RU"/>
              </w:rPr>
              <w:t>№ п/п</w:t>
            </w:r>
          </w:p>
        </w:tc>
        <w:tc>
          <w:tcPr>
            <w:tcW w:w="9373" w:type="dxa"/>
            <w:tcBorders>
              <w:top w:val="single" w:sz="4" w:space="0" w:color="auto"/>
              <w:left w:val="nil"/>
              <w:bottom w:val="single" w:sz="4" w:space="0" w:color="auto"/>
              <w:right w:val="single" w:sz="4" w:space="0" w:color="auto"/>
            </w:tcBorders>
            <w:shd w:val="clear" w:color="auto" w:fill="auto"/>
            <w:vAlign w:val="center"/>
            <w:hideMark/>
          </w:tcPr>
          <w:p w14:paraId="4B529B5A" w14:textId="77777777" w:rsidR="00B11D73" w:rsidRPr="00581927" w:rsidRDefault="00B11D73" w:rsidP="00BF61A6">
            <w:pPr>
              <w:jc w:val="center"/>
              <w:rPr>
                <w:rFonts w:eastAsia="Times New Roman"/>
                <w:bCs/>
                <w:lang w:eastAsia="ru-RU"/>
              </w:rPr>
            </w:pPr>
            <w:r w:rsidRPr="00581927">
              <w:rPr>
                <w:rFonts w:eastAsia="Times New Roman"/>
                <w:bCs/>
                <w:lang w:eastAsia="ru-RU"/>
              </w:rPr>
              <w:t>Наименование</w:t>
            </w:r>
          </w:p>
        </w:tc>
      </w:tr>
      <w:tr w:rsidR="00B11D73" w:rsidRPr="00581927" w14:paraId="0521B31D"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114D234" w14:textId="77777777" w:rsidR="00B11D73" w:rsidRPr="00581927" w:rsidRDefault="00B11D73" w:rsidP="00BF61A6">
            <w:pPr>
              <w:jc w:val="left"/>
              <w:rPr>
                <w:rFonts w:eastAsia="Times New Roman"/>
                <w:lang w:eastAsia="ru-RU"/>
              </w:rPr>
            </w:pPr>
          </w:p>
        </w:tc>
        <w:tc>
          <w:tcPr>
            <w:tcW w:w="9373" w:type="dxa"/>
            <w:tcBorders>
              <w:top w:val="nil"/>
              <w:left w:val="nil"/>
              <w:bottom w:val="single" w:sz="4" w:space="0" w:color="auto"/>
              <w:right w:val="single" w:sz="4" w:space="0" w:color="auto"/>
            </w:tcBorders>
            <w:shd w:val="clear" w:color="auto" w:fill="auto"/>
            <w:hideMark/>
          </w:tcPr>
          <w:p w14:paraId="36D0D900" w14:textId="77777777" w:rsidR="00B11D73" w:rsidRPr="00581927" w:rsidRDefault="00B11D73" w:rsidP="00BF61A6">
            <w:pPr>
              <w:jc w:val="left"/>
              <w:rPr>
                <w:rFonts w:eastAsia="Times New Roman"/>
                <w:lang w:eastAsia="ru-RU"/>
              </w:rPr>
            </w:pPr>
            <w:r w:rsidRPr="00581927">
              <w:rPr>
                <w:rFonts w:eastAsia="Times New Roman"/>
                <w:b/>
                <w:bCs/>
                <w:lang w:eastAsia="ru-RU"/>
              </w:rPr>
              <w:t>Подготовительный этап</w:t>
            </w:r>
          </w:p>
        </w:tc>
      </w:tr>
      <w:tr w:rsidR="00B11D73" w:rsidRPr="00333392" w14:paraId="2BA07982"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8E11867"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E722273" w14:textId="77777777" w:rsidR="00B11D73" w:rsidRPr="00901102" w:rsidRDefault="00B11D73" w:rsidP="00BF61A6">
            <w:pPr>
              <w:pStyle w:val="ConsPlusNonformat"/>
              <w:rPr>
                <w:rFonts w:ascii="Times New Roman" w:hAnsi="Times New Roman" w:cs="Times New Roman"/>
                <w:sz w:val="24"/>
                <w:szCs w:val="24"/>
              </w:rPr>
            </w:pPr>
            <w:r>
              <w:rPr>
                <w:rFonts w:ascii="Times New Roman" w:hAnsi="Times New Roman" w:cs="Times New Roman"/>
                <w:sz w:val="24"/>
                <w:szCs w:val="24"/>
              </w:rPr>
              <w:t>Акт</w:t>
            </w:r>
            <w:r w:rsidRPr="00AD7E44">
              <w:rPr>
                <w:rFonts w:ascii="Times New Roman" w:hAnsi="Times New Roman" w:cs="Times New Roman"/>
                <w:sz w:val="24"/>
                <w:szCs w:val="24"/>
              </w:rPr>
              <w:t xml:space="preserve"> освидетельствования геодезической разбивочной основы объекта капитального строительства</w:t>
            </w:r>
          </w:p>
        </w:tc>
      </w:tr>
      <w:tr w:rsidR="00B11D73" w:rsidRPr="00333392" w14:paraId="105C9E58"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46624113"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42674F5E" w14:textId="77777777" w:rsidR="00B11D73" w:rsidRPr="00901102" w:rsidRDefault="00B11D73" w:rsidP="00BF61A6">
            <w:pPr>
              <w:pStyle w:val="ConsPlusNonformat"/>
              <w:jc w:val="both"/>
              <w:rPr>
                <w:rFonts w:ascii="Times New Roman" w:hAnsi="Times New Roman" w:cs="Times New Roman"/>
                <w:sz w:val="24"/>
                <w:szCs w:val="24"/>
              </w:rPr>
            </w:pPr>
            <w:r>
              <w:rPr>
                <w:rFonts w:ascii="Times New Roman" w:hAnsi="Times New Roman" w:cs="Times New Roman"/>
                <w:sz w:val="24"/>
                <w:szCs w:val="24"/>
              </w:rPr>
              <w:t>Акт</w:t>
            </w:r>
            <w:r w:rsidRPr="00AD7E44">
              <w:rPr>
                <w:rFonts w:ascii="Times New Roman" w:hAnsi="Times New Roman" w:cs="Times New Roman"/>
                <w:sz w:val="24"/>
                <w:szCs w:val="24"/>
              </w:rPr>
              <w:t xml:space="preserve"> разбивки осей объекта капитального строительства на местности</w:t>
            </w:r>
          </w:p>
        </w:tc>
      </w:tr>
      <w:tr w:rsidR="00B11D73" w:rsidRPr="00901102" w14:paraId="6D5DA5F8"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4C335D9A" w14:textId="77777777" w:rsidR="00B11D73" w:rsidRPr="00901102" w:rsidRDefault="00B11D73" w:rsidP="00BF61A6">
            <w:pPr>
              <w:jc w:val="left"/>
              <w:rPr>
                <w:rFonts w:eastAsia="Times New Roman"/>
                <w:lang w:eastAsia="ru-RU"/>
              </w:rPr>
            </w:pPr>
            <w:r w:rsidRPr="00901102">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99AA94C" w14:textId="77777777" w:rsidR="00B11D73" w:rsidRPr="00901102" w:rsidRDefault="00B11D73" w:rsidP="00BF61A6">
            <w:pPr>
              <w:pStyle w:val="ConsPlusNonformat"/>
              <w:jc w:val="both"/>
              <w:rPr>
                <w:rFonts w:ascii="Times New Roman" w:hAnsi="Times New Roman" w:cs="Times New Roman"/>
                <w:sz w:val="24"/>
                <w:szCs w:val="24"/>
              </w:rPr>
            </w:pPr>
            <w:r w:rsidRPr="00901102">
              <w:rPr>
                <w:rFonts w:ascii="Times New Roman" w:hAnsi="Times New Roman" w:cs="Times New Roman"/>
                <w:sz w:val="24"/>
                <w:szCs w:val="24"/>
              </w:rPr>
              <w:t xml:space="preserve">Акт освидетельствования скрытых работ </w:t>
            </w:r>
            <w:r w:rsidRPr="00901102">
              <w:rPr>
                <w:rFonts w:ascii="Times New Roman" w:eastAsia="Times New Roman" w:hAnsi="Times New Roman" w:cs="Times New Roman"/>
                <w:sz w:val="24"/>
                <w:szCs w:val="24"/>
              </w:rPr>
              <w:t>(разработка котлована)</w:t>
            </w:r>
          </w:p>
        </w:tc>
      </w:tr>
      <w:tr w:rsidR="00B11D73" w:rsidRPr="004F6839" w14:paraId="03B9D940"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3CB5015F" w14:textId="77777777" w:rsidR="00B11D73" w:rsidRPr="004F6839" w:rsidRDefault="00B11D73" w:rsidP="00BF61A6">
            <w:pPr>
              <w:jc w:val="left"/>
              <w:rPr>
                <w:rFonts w:eastAsia="Times New Roman"/>
                <w:lang w:eastAsia="ru-RU"/>
              </w:rPr>
            </w:pPr>
          </w:p>
        </w:tc>
        <w:tc>
          <w:tcPr>
            <w:tcW w:w="9373" w:type="dxa"/>
            <w:tcBorders>
              <w:top w:val="nil"/>
              <w:left w:val="nil"/>
              <w:bottom w:val="single" w:sz="4" w:space="0" w:color="auto"/>
              <w:right w:val="single" w:sz="4" w:space="0" w:color="auto"/>
            </w:tcBorders>
            <w:shd w:val="clear" w:color="auto" w:fill="auto"/>
            <w:hideMark/>
          </w:tcPr>
          <w:p w14:paraId="0702711B" w14:textId="77777777" w:rsidR="00B11D73" w:rsidRPr="004F6839" w:rsidRDefault="00B11D73" w:rsidP="00BF61A6">
            <w:pPr>
              <w:pStyle w:val="ConsPlusNonformat"/>
              <w:jc w:val="both"/>
              <w:rPr>
                <w:rFonts w:ascii="Times New Roman" w:hAnsi="Times New Roman" w:cs="Times New Roman"/>
                <w:sz w:val="24"/>
                <w:szCs w:val="24"/>
              </w:rPr>
            </w:pPr>
            <w:r w:rsidRPr="004F6839">
              <w:rPr>
                <w:rFonts w:ascii="Times New Roman" w:eastAsia="Times New Roman" w:hAnsi="Times New Roman" w:cs="Times New Roman"/>
                <w:sz w:val="24"/>
                <w:szCs w:val="24"/>
              </w:rPr>
              <w:t>Акт осв</w:t>
            </w:r>
            <w:r>
              <w:rPr>
                <w:rFonts w:ascii="Times New Roman" w:eastAsia="Times New Roman" w:hAnsi="Times New Roman" w:cs="Times New Roman"/>
                <w:sz w:val="24"/>
                <w:szCs w:val="24"/>
              </w:rPr>
              <w:t>идетельствования скрытых работ (уп</w:t>
            </w:r>
            <w:r w:rsidRPr="004F6839">
              <w:rPr>
                <w:rFonts w:ascii="Times New Roman" w:eastAsia="Times New Roman" w:hAnsi="Times New Roman" w:cs="Times New Roman"/>
                <w:sz w:val="24"/>
                <w:szCs w:val="24"/>
              </w:rPr>
              <w:t>лотнение</w:t>
            </w:r>
            <w:r>
              <w:rPr>
                <w:rFonts w:ascii="Times New Roman" w:eastAsia="Times New Roman" w:hAnsi="Times New Roman" w:cs="Times New Roman"/>
                <w:sz w:val="24"/>
                <w:szCs w:val="24"/>
              </w:rPr>
              <w:t xml:space="preserve"> оснований и подстилающих слоев)</w:t>
            </w:r>
          </w:p>
        </w:tc>
      </w:tr>
      <w:tr w:rsidR="00B11D73" w:rsidRPr="00581927" w14:paraId="1724741B"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0BD027D2" w14:textId="77777777" w:rsidR="00B11D73" w:rsidRPr="00581927" w:rsidRDefault="00B11D73" w:rsidP="00BF61A6">
            <w:pPr>
              <w:jc w:val="left"/>
              <w:rPr>
                <w:rFonts w:eastAsia="Times New Roman"/>
                <w:lang w:eastAsia="ru-RU"/>
              </w:rPr>
            </w:pPr>
          </w:p>
        </w:tc>
        <w:tc>
          <w:tcPr>
            <w:tcW w:w="9373" w:type="dxa"/>
            <w:tcBorders>
              <w:top w:val="nil"/>
              <w:left w:val="nil"/>
              <w:bottom w:val="single" w:sz="4" w:space="0" w:color="auto"/>
              <w:right w:val="single" w:sz="4" w:space="0" w:color="auto"/>
            </w:tcBorders>
            <w:shd w:val="clear" w:color="auto" w:fill="auto"/>
            <w:hideMark/>
          </w:tcPr>
          <w:p w14:paraId="4B946646" w14:textId="77777777" w:rsidR="00B11D73" w:rsidRPr="00581927" w:rsidRDefault="00B11D73" w:rsidP="00BF61A6">
            <w:pPr>
              <w:jc w:val="left"/>
              <w:rPr>
                <w:rFonts w:eastAsia="Times New Roman"/>
                <w:lang w:eastAsia="ru-RU"/>
              </w:rPr>
            </w:pPr>
            <w:r w:rsidRPr="00581927">
              <w:rPr>
                <w:rFonts w:eastAsia="Times New Roman"/>
                <w:b/>
                <w:bCs/>
                <w:lang w:eastAsia="ru-RU"/>
              </w:rPr>
              <w:t>Фундаменты</w:t>
            </w:r>
          </w:p>
        </w:tc>
      </w:tr>
      <w:tr w:rsidR="00B11D73" w:rsidRPr="00333392" w14:paraId="79E6262B"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6C870021"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121CE767" w14:textId="77777777" w:rsidR="00B11D73" w:rsidRPr="004E2D77" w:rsidRDefault="00B11D73" w:rsidP="00BF61A6">
            <w:pPr>
              <w:jc w:val="left"/>
              <w:rPr>
                <w:rFonts w:eastAsia="Times New Roman"/>
                <w:lang w:eastAsia="ru-RU"/>
              </w:rPr>
            </w:pPr>
            <w:r>
              <w:t>Акт</w:t>
            </w:r>
            <w:r w:rsidRPr="00AD7E44">
              <w:t xml:space="preserve"> освидетельствования скрытых работ</w:t>
            </w:r>
            <w:r>
              <w:rPr>
                <w:rFonts w:eastAsia="Times New Roman"/>
                <w:lang w:eastAsia="ru-RU"/>
              </w:rPr>
              <w:t xml:space="preserve"> (у</w:t>
            </w:r>
            <w:r w:rsidRPr="004E2D77">
              <w:rPr>
                <w:rFonts w:eastAsia="Times New Roman"/>
                <w:lang w:eastAsia="ru-RU"/>
              </w:rPr>
              <w:t xml:space="preserve">стройство </w:t>
            </w:r>
            <w:r>
              <w:rPr>
                <w:rFonts w:eastAsia="Times New Roman"/>
                <w:lang w:eastAsia="ru-RU"/>
              </w:rPr>
              <w:t>оснований)</w:t>
            </w:r>
          </w:p>
        </w:tc>
      </w:tr>
      <w:tr w:rsidR="00B11D73" w:rsidRPr="00333392" w14:paraId="4EE0AA83"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0D5331F7" w14:textId="77777777" w:rsidR="00B11D73" w:rsidRPr="004E2D77" w:rsidRDefault="00B11D73" w:rsidP="00BF61A6">
            <w:pPr>
              <w:jc w:val="left"/>
              <w:rPr>
                <w:rFonts w:eastAsia="Times New Roman"/>
                <w:lang w:eastAsia="ru-RU"/>
              </w:rPr>
            </w:pPr>
          </w:p>
        </w:tc>
        <w:tc>
          <w:tcPr>
            <w:tcW w:w="9373" w:type="dxa"/>
            <w:tcBorders>
              <w:top w:val="nil"/>
              <w:left w:val="nil"/>
              <w:bottom w:val="single" w:sz="4" w:space="0" w:color="auto"/>
              <w:right w:val="single" w:sz="4" w:space="0" w:color="auto"/>
            </w:tcBorders>
            <w:shd w:val="clear" w:color="auto" w:fill="auto"/>
            <w:hideMark/>
          </w:tcPr>
          <w:p w14:paraId="4BB08B66" w14:textId="77777777" w:rsidR="00B11D73" w:rsidRPr="00901102" w:rsidRDefault="00B11D73" w:rsidP="00BF61A6">
            <w:pPr>
              <w:pStyle w:val="ConsPlusNonformat"/>
              <w:jc w:val="both"/>
              <w:rPr>
                <w:rFonts w:ascii="Times New Roman" w:hAnsi="Times New Roman" w:cs="Times New Roman"/>
                <w:sz w:val="24"/>
                <w:szCs w:val="24"/>
              </w:rPr>
            </w:pPr>
            <w:r>
              <w:rPr>
                <w:rFonts w:ascii="Times New Roman" w:hAnsi="Times New Roman" w:cs="Times New Roman"/>
                <w:sz w:val="24"/>
                <w:szCs w:val="24"/>
              </w:rPr>
              <w:t>Акт</w:t>
            </w:r>
            <w:r w:rsidRPr="00AD7E44">
              <w:rPr>
                <w:rFonts w:ascii="Times New Roman" w:hAnsi="Times New Roman" w:cs="Times New Roman"/>
                <w:sz w:val="24"/>
                <w:szCs w:val="24"/>
              </w:rPr>
              <w:t xml:space="preserve"> освидетельствования скрытых работ</w:t>
            </w:r>
            <w:r>
              <w:rPr>
                <w:rFonts w:ascii="Times New Roman" w:hAnsi="Times New Roman" w:cs="Times New Roman"/>
                <w:sz w:val="24"/>
                <w:szCs w:val="24"/>
              </w:rPr>
              <w:t xml:space="preserve"> (устройство фундаментов)</w:t>
            </w:r>
          </w:p>
        </w:tc>
      </w:tr>
      <w:tr w:rsidR="00B11D73" w:rsidRPr="00333392" w14:paraId="06125465"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1BFA30FE"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8364C19"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(устройство</w:t>
            </w:r>
            <w:r w:rsidRPr="004E2D77">
              <w:rPr>
                <w:rFonts w:eastAsia="Times New Roman"/>
                <w:lang w:eastAsia="ru-RU"/>
              </w:rPr>
              <w:t xml:space="preserve"> арматурног</w:t>
            </w:r>
            <w:r>
              <w:rPr>
                <w:rFonts w:eastAsia="Times New Roman"/>
                <w:lang w:eastAsia="ru-RU"/>
              </w:rPr>
              <w:t>о каркаса)</w:t>
            </w:r>
          </w:p>
        </w:tc>
      </w:tr>
      <w:tr w:rsidR="00B11D73" w:rsidRPr="00333392" w14:paraId="4598395F"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083C5D18"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0ECC1041"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(б</w:t>
            </w:r>
            <w:r w:rsidRPr="004E2D77">
              <w:rPr>
                <w:rFonts w:eastAsia="Times New Roman"/>
                <w:lang w:eastAsia="ru-RU"/>
              </w:rPr>
              <w:t>етонированию монолитного фундамента</w:t>
            </w:r>
            <w:r>
              <w:rPr>
                <w:rFonts w:eastAsia="Times New Roman"/>
                <w:lang w:eastAsia="ru-RU"/>
              </w:rPr>
              <w:t>)</w:t>
            </w:r>
          </w:p>
        </w:tc>
      </w:tr>
      <w:tr w:rsidR="00B11D73" w:rsidRPr="00333392" w14:paraId="0B413451"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7BDDCE58"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07420833"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(у</w:t>
            </w:r>
            <w:r w:rsidRPr="004E2D77">
              <w:rPr>
                <w:rFonts w:eastAsia="Times New Roman"/>
                <w:lang w:eastAsia="ru-RU"/>
              </w:rPr>
              <w:t>стройство бетонной подготовки</w:t>
            </w:r>
            <w:r>
              <w:rPr>
                <w:rFonts w:eastAsia="Times New Roman"/>
                <w:lang w:eastAsia="ru-RU"/>
              </w:rPr>
              <w:t>)</w:t>
            </w:r>
          </w:p>
        </w:tc>
      </w:tr>
      <w:tr w:rsidR="00B11D73" w:rsidRPr="00333392" w14:paraId="52C663FD"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hideMark/>
          </w:tcPr>
          <w:p w14:paraId="5F80CC35"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B2703B7"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 xml:space="preserve">идетельствования скрытых работ (вертикальная, горизонтальная </w:t>
            </w:r>
            <w:r w:rsidRPr="004E2D77">
              <w:rPr>
                <w:rFonts w:eastAsia="Times New Roman"/>
                <w:lang w:eastAsia="ru-RU"/>
              </w:rPr>
              <w:t>гид</w:t>
            </w:r>
            <w:r>
              <w:rPr>
                <w:rFonts w:eastAsia="Times New Roman"/>
                <w:lang w:eastAsia="ru-RU"/>
              </w:rPr>
              <w:t>роизоляция фундамента, устройство прижимной стенки)</w:t>
            </w:r>
          </w:p>
        </w:tc>
      </w:tr>
      <w:tr w:rsidR="00B11D73" w:rsidRPr="00333392" w14:paraId="5513003F"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1FF6B8F4"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7222C86"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(о</w:t>
            </w:r>
            <w:r w:rsidRPr="004E2D77">
              <w:rPr>
                <w:rFonts w:eastAsia="Times New Roman"/>
                <w:lang w:eastAsia="ru-RU"/>
              </w:rPr>
              <w:t>бр</w:t>
            </w:r>
            <w:r>
              <w:rPr>
                <w:rFonts w:eastAsia="Times New Roman"/>
                <w:lang w:eastAsia="ru-RU"/>
              </w:rPr>
              <w:t>атная засыпка пазух)</w:t>
            </w:r>
          </w:p>
        </w:tc>
      </w:tr>
      <w:tr w:rsidR="00B11D73" w:rsidRPr="00333392" w14:paraId="0AD59301" w14:textId="77777777" w:rsidTr="00BF61A6">
        <w:trPr>
          <w:trHeight w:val="300"/>
        </w:trPr>
        <w:tc>
          <w:tcPr>
            <w:tcW w:w="560" w:type="dxa"/>
            <w:tcBorders>
              <w:top w:val="nil"/>
              <w:left w:val="single" w:sz="4" w:space="0" w:color="auto"/>
              <w:bottom w:val="single" w:sz="4" w:space="0" w:color="auto"/>
              <w:right w:val="single" w:sz="4" w:space="0" w:color="auto"/>
            </w:tcBorders>
            <w:shd w:val="clear" w:color="auto" w:fill="auto"/>
            <w:hideMark/>
          </w:tcPr>
          <w:p w14:paraId="54FD5C7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16D1D498" w14:textId="77777777" w:rsidR="00B11D73" w:rsidRPr="004E2D77" w:rsidRDefault="00B11D73" w:rsidP="00BF61A6">
            <w:pPr>
              <w:jc w:val="left"/>
              <w:rPr>
                <w:rFonts w:eastAsia="Times New Roman"/>
                <w:lang w:eastAsia="ru-RU"/>
              </w:rPr>
            </w:pPr>
            <w:r w:rsidRPr="004E2D77">
              <w:rPr>
                <w:rFonts w:eastAsia="Times New Roman"/>
                <w:lang w:eastAsia="ru-RU"/>
              </w:rPr>
              <w:t>Акт освидетельство</w:t>
            </w:r>
            <w:r>
              <w:rPr>
                <w:rFonts w:eastAsia="Times New Roman"/>
                <w:lang w:eastAsia="ru-RU"/>
              </w:rPr>
              <w:t>вания ответственных конструкций элементов каркаса</w:t>
            </w:r>
          </w:p>
        </w:tc>
      </w:tr>
      <w:tr w:rsidR="00B11D73" w:rsidRPr="00581927" w14:paraId="19D2AC07" w14:textId="77777777" w:rsidTr="00BF61A6">
        <w:trPr>
          <w:trHeight w:val="300"/>
        </w:trPr>
        <w:tc>
          <w:tcPr>
            <w:tcW w:w="560" w:type="dxa"/>
            <w:tcBorders>
              <w:top w:val="nil"/>
              <w:left w:val="single" w:sz="4" w:space="0" w:color="auto"/>
              <w:bottom w:val="single" w:sz="4" w:space="0" w:color="auto"/>
              <w:right w:val="single" w:sz="4" w:space="0" w:color="auto"/>
            </w:tcBorders>
            <w:shd w:val="clear" w:color="auto" w:fill="auto"/>
            <w:hideMark/>
          </w:tcPr>
          <w:p w14:paraId="3E75414A" w14:textId="77777777" w:rsidR="00B11D73" w:rsidRPr="00581927" w:rsidRDefault="00B11D73" w:rsidP="00BF61A6">
            <w:pPr>
              <w:jc w:val="left"/>
              <w:rPr>
                <w:rFonts w:eastAsia="Times New Roman"/>
                <w:b/>
                <w:bCs/>
                <w:lang w:eastAsia="ru-RU"/>
              </w:rPr>
            </w:pPr>
          </w:p>
        </w:tc>
        <w:tc>
          <w:tcPr>
            <w:tcW w:w="9373" w:type="dxa"/>
            <w:tcBorders>
              <w:top w:val="nil"/>
              <w:left w:val="nil"/>
              <w:bottom w:val="single" w:sz="4" w:space="0" w:color="auto"/>
              <w:right w:val="single" w:sz="4" w:space="0" w:color="auto"/>
            </w:tcBorders>
            <w:shd w:val="clear" w:color="auto" w:fill="auto"/>
            <w:hideMark/>
          </w:tcPr>
          <w:p w14:paraId="33568901" w14:textId="77777777" w:rsidR="00B11D73" w:rsidRPr="00581927" w:rsidRDefault="00B11D73" w:rsidP="00BF61A6">
            <w:pPr>
              <w:jc w:val="left"/>
              <w:rPr>
                <w:rFonts w:eastAsia="Times New Roman"/>
                <w:lang w:eastAsia="ru-RU"/>
              </w:rPr>
            </w:pPr>
            <w:r w:rsidRPr="00581927">
              <w:rPr>
                <w:rFonts w:eastAsia="Times New Roman"/>
                <w:b/>
                <w:bCs/>
                <w:lang w:eastAsia="ru-RU"/>
              </w:rPr>
              <w:t>Ограждающие конструкции</w:t>
            </w:r>
          </w:p>
        </w:tc>
      </w:tr>
      <w:tr w:rsidR="00B11D73" w:rsidRPr="00333392" w14:paraId="270E717D" w14:textId="77777777" w:rsidTr="00BF61A6">
        <w:trPr>
          <w:trHeight w:val="300"/>
        </w:trPr>
        <w:tc>
          <w:tcPr>
            <w:tcW w:w="560" w:type="dxa"/>
            <w:tcBorders>
              <w:top w:val="nil"/>
              <w:left w:val="single" w:sz="4" w:space="0" w:color="auto"/>
              <w:bottom w:val="single" w:sz="4" w:space="0" w:color="auto"/>
              <w:right w:val="single" w:sz="4" w:space="0" w:color="auto"/>
            </w:tcBorders>
            <w:shd w:val="clear" w:color="auto" w:fill="auto"/>
            <w:hideMark/>
          </w:tcPr>
          <w:p w14:paraId="421E5904" w14:textId="77777777" w:rsidR="00B11D73" w:rsidRPr="004E2D77" w:rsidRDefault="00B11D73" w:rsidP="00BF61A6">
            <w:pPr>
              <w:jc w:val="left"/>
              <w:rPr>
                <w:rFonts w:eastAsia="Times New Roman"/>
                <w:b/>
                <w:bCs/>
                <w:lang w:eastAsia="ru-RU"/>
              </w:rPr>
            </w:pPr>
            <w:r w:rsidRPr="004E2D77">
              <w:rPr>
                <w:rFonts w:eastAsia="Times New Roman"/>
                <w:b/>
                <w:bCs/>
                <w:lang w:eastAsia="ru-RU"/>
              </w:rPr>
              <w:t> </w:t>
            </w:r>
          </w:p>
        </w:tc>
        <w:tc>
          <w:tcPr>
            <w:tcW w:w="9373" w:type="dxa"/>
            <w:tcBorders>
              <w:top w:val="nil"/>
              <w:left w:val="nil"/>
              <w:bottom w:val="single" w:sz="4" w:space="0" w:color="auto"/>
              <w:right w:val="single" w:sz="4" w:space="0" w:color="auto"/>
            </w:tcBorders>
            <w:shd w:val="clear" w:color="auto" w:fill="auto"/>
            <w:hideMark/>
          </w:tcPr>
          <w:p w14:paraId="2149CB71" w14:textId="77777777" w:rsidR="00B11D73" w:rsidRPr="004E2D77" w:rsidRDefault="00B11D73" w:rsidP="00BF61A6">
            <w:pPr>
              <w:jc w:val="left"/>
              <w:rPr>
                <w:rFonts w:eastAsia="Times New Roman"/>
                <w:lang w:eastAsia="ru-RU"/>
              </w:rPr>
            </w:pPr>
            <w:r w:rsidRPr="004E2D77">
              <w:rPr>
                <w:rFonts w:eastAsia="Times New Roman"/>
                <w:lang w:eastAsia="ru-RU"/>
              </w:rPr>
              <w:t>Акт освидетел</w:t>
            </w:r>
            <w:r>
              <w:rPr>
                <w:rFonts w:eastAsia="Times New Roman"/>
                <w:lang w:eastAsia="ru-RU"/>
              </w:rPr>
              <w:t xml:space="preserve">ьствования скрытых работ (армирование кладки из кирпича и блоков наружных и внутренних стен, перегородок) </w:t>
            </w:r>
          </w:p>
        </w:tc>
      </w:tr>
      <w:tr w:rsidR="00B11D73" w:rsidRPr="00333392" w14:paraId="4A6A5693"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0248E2A"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456EE595" w14:textId="77777777" w:rsidR="00B11D73" w:rsidRPr="004E2D77" w:rsidRDefault="00B11D73" w:rsidP="00BF61A6">
            <w:pPr>
              <w:jc w:val="left"/>
              <w:rPr>
                <w:rFonts w:eastAsia="Times New Roman"/>
                <w:lang w:eastAsia="ru-RU"/>
              </w:rPr>
            </w:pPr>
            <w:r w:rsidRPr="004E2D77">
              <w:rPr>
                <w:rFonts w:eastAsia="Times New Roman"/>
                <w:lang w:eastAsia="ru-RU"/>
              </w:rPr>
              <w:t xml:space="preserve">Акт освидетельствования скрытых работ </w:t>
            </w:r>
            <w:r>
              <w:rPr>
                <w:rFonts w:eastAsia="Times New Roman"/>
                <w:lang w:eastAsia="ru-RU"/>
              </w:rPr>
              <w:t xml:space="preserve">(вертикальная, горизонтальная </w:t>
            </w:r>
            <w:r w:rsidRPr="004E2D77">
              <w:rPr>
                <w:rFonts w:eastAsia="Times New Roman"/>
                <w:lang w:eastAsia="ru-RU"/>
              </w:rPr>
              <w:t>гид</w:t>
            </w:r>
            <w:r>
              <w:rPr>
                <w:rFonts w:eastAsia="Times New Roman"/>
                <w:lang w:eastAsia="ru-RU"/>
              </w:rPr>
              <w:t>роизоляция полов и стен внутренних и наружных)</w:t>
            </w:r>
          </w:p>
        </w:tc>
      </w:tr>
      <w:tr w:rsidR="00B11D73" w:rsidRPr="00333392" w14:paraId="5977BFCF" w14:textId="77777777" w:rsidTr="00BF61A6">
        <w:trPr>
          <w:trHeight w:val="315"/>
        </w:trPr>
        <w:tc>
          <w:tcPr>
            <w:tcW w:w="560" w:type="dxa"/>
            <w:tcBorders>
              <w:top w:val="nil"/>
              <w:left w:val="single" w:sz="4" w:space="0" w:color="auto"/>
              <w:bottom w:val="single" w:sz="4" w:space="0" w:color="auto"/>
              <w:right w:val="single" w:sz="4" w:space="0" w:color="auto"/>
            </w:tcBorders>
            <w:shd w:val="clear" w:color="auto" w:fill="auto"/>
            <w:hideMark/>
          </w:tcPr>
          <w:p w14:paraId="6C88303F"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3FAFE1D7" w14:textId="77777777" w:rsidR="00B11D73" w:rsidRPr="004E2D77" w:rsidRDefault="00B11D73" w:rsidP="00BF61A6">
            <w:pPr>
              <w:jc w:val="left"/>
              <w:rPr>
                <w:rFonts w:eastAsia="Times New Roman"/>
                <w:lang w:eastAsia="ru-RU"/>
              </w:rPr>
            </w:pPr>
            <w:r w:rsidRPr="004E2D77">
              <w:rPr>
                <w:rFonts w:eastAsia="Times New Roman"/>
                <w:lang w:eastAsia="ru-RU"/>
              </w:rPr>
              <w:t xml:space="preserve">Акт освидетельствования скрытых работ </w:t>
            </w:r>
            <w:r>
              <w:rPr>
                <w:rFonts w:eastAsia="Times New Roman"/>
                <w:lang w:eastAsia="ru-RU"/>
              </w:rPr>
              <w:t xml:space="preserve">(монтаж перемычек) </w:t>
            </w:r>
          </w:p>
        </w:tc>
      </w:tr>
      <w:tr w:rsidR="00B11D73" w:rsidRPr="00333392" w14:paraId="7E700D5D"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20645B5"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25AD24F8"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(устройство тепло и звукоизоляции, наружных, внутренних стен, перегородок, перекрытий и покрытий)</w:t>
            </w:r>
          </w:p>
        </w:tc>
      </w:tr>
      <w:tr w:rsidR="00B11D73" w:rsidRPr="00333392" w14:paraId="7E081E8C"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BBDAFB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270B7805"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 xml:space="preserve">идетельствования скрытых работ (Армирование </w:t>
            </w:r>
            <w:proofErr w:type="gramStart"/>
            <w:r>
              <w:rPr>
                <w:rFonts w:eastAsia="Times New Roman"/>
                <w:lang w:eastAsia="ru-RU"/>
              </w:rPr>
              <w:t>монолитных  стен</w:t>
            </w:r>
            <w:proofErr w:type="gramEnd"/>
            <w:r>
              <w:rPr>
                <w:rFonts w:eastAsia="Times New Roman"/>
                <w:lang w:eastAsia="ru-RU"/>
              </w:rPr>
              <w:t>, перекрытий, участков и заделок, сварных соединений)</w:t>
            </w:r>
          </w:p>
        </w:tc>
      </w:tr>
      <w:tr w:rsidR="00B11D73" w:rsidRPr="00333392" w14:paraId="3798700C" w14:textId="77777777" w:rsidTr="00BF61A6">
        <w:trPr>
          <w:trHeight w:val="300"/>
        </w:trPr>
        <w:tc>
          <w:tcPr>
            <w:tcW w:w="560" w:type="dxa"/>
            <w:tcBorders>
              <w:top w:val="nil"/>
              <w:left w:val="single" w:sz="4" w:space="0" w:color="auto"/>
              <w:bottom w:val="single" w:sz="4" w:space="0" w:color="auto"/>
              <w:right w:val="single" w:sz="4" w:space="0" w:color="auto"/>
            </w:tcBorders>
            <w:shd w:val="clear" w:color="auto" w:fill="auto"/>
            <w:hideMark/>
          </w:tcPr>
          <w:p w14:paraId="1888CCAF" w14:textId="77777777" w:rsidR="00B11D73" w:rsidRPr="004E2D77" w:rsidRDefault="00B11D73" w:rsidP="00BF61A6">
            <w:pPr>
              <w:jc w:val="left"/>
              <w:rPr>
                <w:rFonts w:eastAsia="Times New Roman"/>
                <w:b/>
                <w:bCs/>
                <w:lang w:eastAsia="ru-RU"/>
              </w:rPr>
            </w:pPr>
            <w:r w:rsidRPr="004E2D77">
              <w:rPr>
                <w:rFonts w:eastAsia="Times New Roman"/>
                <w:b/>
                <w:bCs/>
                <w:lang w:eastAsia="ru-RU"/>
              </w:rPr>
              <w:t> </w:t>
            </w:r>
          </w:p>
        </w:tc>
        <w:tc>
          <w:tcPr>
            <w:tcW w:w="9373" w:type="dxa"/>
            <w:tcBorders>
              <w:top w:val="nil"/>
              <w:left w:val="nil"/>
              <w:bottom w:val="single" w:sz="4" w:space="0" w:color="auto"/>
              <w:right w:val="single" w:sz="4" w:space="0" w:color="auto"/>
            </w:tcBorders>
            <w:shd w:val="clear" w:color="auto" w:fill="auto"/>
            <w:hideMark/>
          </w:tcPr>
          <w:p w14:paraId="532117BC" w14:textId="77777777" w:rsidR="00B11D73" w:rsidRPr="004E2D77" w:rsidRDefault="00B11D73" w:rsidP="00BF61A6">
            <w:pPr>
              <w:jc w:val="left"/>
              <w:rPr>
                <w:rFonts w:eastAsia="Times New Roman"/>
                <w:lang w:eastAsia="ru-RU"/>
              </w:rPr>
            </w:pPr>
            <w:r w:rsidRPr="004E2D77">
              <w:rPr>
                <w:rFonts w:eastAsia="Times New Roman"/>
                <w:lang w:eastAsia="ru-RU"/>
              </w:rPr>
              <w:t>Акт освид</w:t>
            </w:r>
            <w:r>
              <w:rPr>
                <w:rFonts w:eastAsia="Times New Roman"/>
                <w:lang w:eastAsia="ru-RU"/>
              </w:rPr>
              <w:t>етельствования скрытых работ (</w:t>
            </w:r>
            <w:r w:rsidRPr="004E2D77">
              <w:rPr>
                <w:rFonts w:eastAsia="Times New Roman"/>
                <w:lang w:eastAsia="ru-RU"/>
              </w:rPr>
              <w:t>устр</w:t>
            </w:r>
            <w:r>
              <w:rPr>
                <w:rFonts w:eastAsia="Times New Roman"/>
                <w:lang w:eastAsia="ru-RU"/>
              </w:rPr>
              <w:t xml:space="preserve">ойство подливки, </w:t>
            </w:r>
            <w:proofErr w:type="spellStart"/>
            <w:r>
              <w:rPr>
                <w:rFonts w:eastAsia="Times New Roman"/>
                <w:lang w:eastAsia="ru-RU"/>
              </w:rPr>
              <w:t>зачеканки</w:t>
            </w:r>
            <w:proofErr w:type="spellEnd"/>
            <w:r>
              <w:rPr>
                <w:rFonts w:eastAsia="Times New Roman"/>
                <w:lang w:eastAsia="ru-RU"/>
              </w:rPr>
              <w:t xml:space="preserve"> под базы колонн, и других опорных частей конструкционных элементов)</w:t>
            </w:r>
          </w:p>
        </w:tc>
      </w:tr>
      <w:tr w:rsidR="00B11D73" w:rsidRPr="00333392" w14:paraId="3C35D1A3"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E0F53A6"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D08F898" w14:textId="77777777" w:rsidR="00B11D73" w:rsidRPr="004E2D77" w:rsidRDefault="00B11D73" w:rsidP="00BF61A6">
            <w:pPr>
              <w:jc w:val="left"/>
              <w:rPr>
                <w:rFonts w:eastAsia="Times New Roman"/>
                <w:lang w:eastAsia="ru-RU"/>
              </w:rPr>
            </w:pPr>
            <w:r w:rsidRPr="004E2D77">
              <w:rPr>
                <w:rFonts w:eastAsia="Times New Roman"/>
                <w:lang w:eastAsia="ru-RU"/>
              </w:rPr>
              <w:t xml:space="preserve">Акт освидетельствования скрытых работ </w:t>
            </w:r>
            <w:r>
              <w:rPr>
                <w:rFonts w:eastAsia="Times New Roman"/>
                <w:lang w:eastAsia="ru-RU"/>
              </w:rPr>
              <w:t>(</w:t>
            </w:r>
            <w:r w:rsidRPr="004E2D77">
              <w:rPr>
                <w:rFonts w:eastAsia="Times New Roman"/>
                <w:lang w:eastAsia="ru-RU"/>
              </w:rPr>
              <w:t>антикоррози</w:t>
            </w:r>
            <w:r>
              <w:rPr>
                <w:rFonts w:eastAsia="Times New Roman"/>
                <w:lang w:eastAsia="ru-RU"/>
              </w:rPr>
              <w:t>онной защиты сварных соединений)</w:t>
            </w:r>
          </w:p>
        </w:tc>
      </w:tr>
      <w:tr w:rsidR="00B11D73" w:rsidRPr="00333392" w14:paraId="70F15379"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7B81BB3"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D0B98C9" w14:textId="77777777" w:rsidR="00B11D73" w:rsidRPr="004E2D77" w:rsidRDefault="00B11D73" w:rsidP="00BF61A6">
            <w:pPr>
              <w:jc w:val="left"/>
              <w:rPr>
                <w:rFonts w:eastAsia="Times New Roman"/>
                <w:lang w:eastAsia="ru-RU"/>
              </w:rPr>
            </w:pPr>
            <w:r w:rsidRPr="004E2D77">
              <w:rPr>
                <w:rFonts w:eastAsia="Times New Roman"/>
                <w:lang w:eastAsia="ru-RU"/>
              </w:rPr>
              <w:t>Акт освидетельствования ответственных конструкций</w:t>
            </w:r>
            <w:r>
              <w:rPr>
                <w:rFonts w:eastAsia="Times New Roman"/>
                <w:lang w:eastAsia="ru-RU"/>
              </w:rPr>
              <w:t xml:space="preserve"> (металлических и железобетонных)</w:t>
            </w:r>
          </w:p>
        </w:tc>
      </w:tr>
      <w:tr w:rsidR="00B11D73" w:rsidRPr="00333392" w14:paraId="70651769"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51C3DEB"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7804F0A" w14:textId="77777777" w:rsidR="00B11D73" w:rsidRPr="004E2D77" w:rsidRDefault="00B11D73" w:rsidP="00BF61A6">
            <w:pPr>
              <w:jc w:val="left"/>
              <w:rPr>
                <w:rFonts w:eastAsia="Times New Roman"/>
                <w:lang w:eastAsia="ru-RU"/>
              </w:rPr>
            </w:pPr>
            <w:r w:rsidRPr="004E2D77">
              <w:rPr>
                <w:rFonts w:eastAsia="Times New Roman"/>
                <w:lang w:eastAsia="ru-RU"/>
              </w:rPr>
              <w:t>Акт освид</w:t>
            </w:r>
            <w:r>
              <w:rPr>
                <w:rFonts w:eastAsia="Times New Roman"/>
                <w:lang w:eastAsia="ru-RU"/>
              </w:rPr>
              <w:t>етельствования скрытых работ (</w:t>
            </w:r>
            <w:r w:rsidRPr="004E2D77">
              <w:rPr>
                <w:rFonts w:eastAsia="Times New Roman"/>
                <w:lang w:eastAsia="ru-RU"/>
              </w:rPr>
              <w:t>монтаж металлоконструкций</w:t>
            </w:r>
            <w:r>
              <w:rPr>
                <w:rFonts w:eastAsia="Times New Roman"/>
                <w:lang w:eastAsia="ru-RU"/>
              </w:rPr>
              <w:t>, сварные, болтовые, клепочные, нагельные соединения и соединения с использованием самонарезающих винтов, анкерных болтов и химических анкеров)</w:t>
            </w:r>
          </w:p>
        </w:tc>
      </w:tr>
      <w:tr w:rsidR="00B11D73" w:rsidRPr="00333392" w14:paraId="4F25BFA4"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13FFCBF"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3ED010EA" w14:textId="77777777" w:rsidR="00B11D73" w:rsidRPr="004E2D77" w:rsidRDefault="00B11D73" w:rsidP="00BF61A6">
            <w:pPr>
              <w:jc w:val="left"/>
              <w:rPr>
                <w:rFonts w:eastAsia="Times New Roman"/>
                <w:lang w:eastAsia="ru-RU"/>
              </w:rPr>
            </w:pPr>
            <w:r w:rsidRPr="004E2D77">
              <w:rPr>
                <w:rFonts w:eastAsia="Times New Roman"/>
                <w:lang w:eastAsia="ru-RU"/>
              </w:rPr>
              <w:t>Акт освид</w:t>
            </w:r>
            <w:r>
              <w:rPr>
                <w:rFonts w:eastAsia="Times New Roman"/>
                <w:lang w:eastAsia="ru-RU"/>
              </w:rPr>
              <w:t>етельствования скрытых работ (</w:t>
            </w:r>
            <w:r w:rsidRPr="004E2D77">
              <w:rPr>
                <w:rFonts w:eastAsia="Times New Roman"/>
                <w:lang w:eastAsia="ru-RU"/>
              </w:rPr>
              <w:t>устройст</w:t>
            </w:r>
            <w:r>
              <w:rPr>
                <w:rFonts w:eastAsia="Times New Roman"/>
                <w:lang w:eastAsia="ru-RU"/>
              </w:rPr>
              <w:t>во отверстий под монтаж крепежной оснастки)</w:t>
            </w:r>
          </w:p>
        </w:tc>
      </w:tr>
      <w:tr w:rsidR="00B11D73" w:rsidRPr="00333392" w14:paraId="5BD276E4"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635E039"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0BE7EF42" w14:textId="77777777" w:rsidR="00B11D73" w:rsidRPr="004E2D77" w:rsidRDefault="00B11D73" w:rsidP="00BF61A6">
            <w:pPr>
              <w:jc w:val="left"/>
              <w:rPr>
                <w:rFonts w:eastAsia="Times New Roman"/>
                <w:lang w:eastAsia="ru-RU"/>
              </w:rPr>
            </w:pPr>
            <w:r w:rsidRPr="009B7E85">
              <w:rPr>
                <w:rFonts w:eastAsia="Times New Roman"/>
                <w:lang w:eastAsia="ru-RU"/>
              </w:rPr>
              <w:t xml:space="preserve">Акт </w:t>
            </w:r>
            <w:r w:rsidRPr="004E2D77">
              <w:rPr>
                <w:rFonts w:eastAsia="Times New Roman"/>
                <w:lang w:eastAsia="ru-RU"/>
              </w:rPr>
              <w:t>освид</w:t>
            </w:r>
            <w:r>
              <w:rPr>
                <w:rFonts w:eastAsia="Times New Roman"/>
                <w:lang w:eastAsia="ru-RU"/>
              </w:rPr>
              <w:t>етельствования</w:t>
            </w:r>
            <w:r w:rsidRPr="009B7E85">
              <w:rPr>
                <w:rFonts w:eastAsia="Times New Roman"/>
                <w:lang w:eastAsia="ru-RU"/>
              </w:rPr>
              <w:t xml:space="preserve"> скрытых работ (монтаж крепежной оснастки и конструкционных элементов)</w:t>
            </w:r>
          </w:p>
        </w:tc>
      </w:tr>
      <w:tr w:rsidR="00B11D73" w:rsidRPr="00333392" w14:paraId="558BF186"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3427E058"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78D66FCD" w14:textId="77777777" w:rsidR="00B11D73" w:rsidRPr="004E2D77" w:rsidRDefault="00B11D73" w:rsidP="00BF61A6">
            <w:pPr>
              <w:jc w:val="left"/>
              <w:rPr>
                <w:rFonts w:eastAsia="Times New Roman"/>
                <w:lang w:eastAsia="ru-RU"/>
              </w:rPr>
            </w:pPr>
            <w:r w:rsidRPr="004E2D77">
              <w:rPr>
                <w:rFonts w:eastAsia="Times New Roman"/>
                <w:lang w:eastAsia="ru-RU"/>
              </w:rPr>
              <w:t>Акт освид</w:t>
            </w:r>
            <w:r>
              <w:rPr>
                <w:rFonts w:eastAsia="Times New Roman"/>
                <w:lang w:eastAsia="ru-RU"/>
              </w:rPr>
              <w:t xml:space="preserve">етельствования скрытых работ (устройство </w:t>
            </w:r>
            <w:proofErr w:type="spellStart"/>
            <w:r>
              <w:rPr>
                <w:rFonts w:eastAsia="Times New Roman"/>
                <w:lang w:eastAsia="ru-RU"/>
              </w:rPr>
              <w:t>парогидроизоляционных</w:t>
            </w:r>
            <w:proofErr w:type="spellEnd"/>
            <w:r>
              <w:rPr>
                <w:rFonts w:eastAsia="Times New Roman"/>
                <w:lang w:eastAsia="ru-RU"/>
              </w:rPr>
              <w:t xml:space="preserve"> слоев кровли и их элементов)</w:t>
            </w:r>
            <w:r w:rsidRPr="004E2D77">
              <w:rPr>
                <w:rFonts w:eastAsia="Times New Roman"/>
                <w:lang w:eastAsia="ru-RU"/>
              </w:rPr>
              <w:t xml:space="preserve"> </w:t>
            </w:r>
          </w:p>
        </w:tc>
      </w:tr>
      <w:tr w:rsidR="00B11D73" w:rsidRPr="00333392" w14:paraId="04231B26"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4BD8ACD" w14:textId="77777777" w:rsidR="00B11D73" w:rsidRPr="004E2D77" w:rsidRDefault="00B11D73" w:rsidP="00BF61A6">
            <w:pPr>
              <w:jc w:val="left"/>
              <w:rPr>
                <w:rFonts w:eastAsia="Times New Roman"/>
                <w:lang w:eastAsia="ru-RU"/>
              </w:rPr>
            </w:pPr>
            <w:r w:rsidRPr="004E2D77">
              <w:rPr>
                <w:rFonts w:eastAsia="Times New Roman"/>
                <w:lang w:eastAsia="ru-RU"/>
              </w:rPr>
              <w:lastRenderedPageBreak/>
              <w:t> </w:t>
            </w:r>
          </w:p>
        </w:tc>
        <w:tc>
          <w:tcPr>
            <w:tcW w:w="9373" w:type="dxa"/>
            <w:tcBorders>
              <w:top w:val="nil"/>
              <w:left w:val="nil"/>
              <w:bottom w:val="single" w:sz="4" w:space="0" w:color="auto"/>
              <w:right w:val="single" w:sz="4" w:space="0" w:color="auto"/>
            </w:tcBorders>
            <w:shd w:val="clear" w:color="auto" w:fill="auto"/>
            <w:hideMark/>
          </w:tcPr>
          <w:p w14:paraId="2682D49C"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w:t>
            </w:r>
            <w:r w:rsidRPr="004E2D77">
              <w:rPr>
                <w:rFonts w:eastAsia="Times New Roman"/>
                <w:lang w:eastAsia="ru-RU"/>
              </w:rPr>
              <w:t>устройство теплоизоляции кровли</w:t>
            </w:r>
            <w:r>
              <w:rPr>
                <w:rFonts w:eastAsia="Times New Roman"/>
                <w:lang w:eastAsia="ru-RU"/>
              </w:rPr>
              <w:t>)</w:t>
            </w:r>
          </w:p>
        </w:tc>
      </w:tr>
      <w:tr w:rsidR="00B11D73" w:rsidRPr="00333392" w14:paraId="08F8EC75"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51D5364D"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7B911C55" w14:textId="77777777" w:rsidR="00B11D73" w:rsidRPr="004E2D77" w:rsidRDefault="00B11D73" w:rsidP="00BF61A6">
            <w:pPr>
              <w:jc w:val="left"/>
              <w:rPr>
                <w:rFonts w:eastAsia="Times New Roman"/>
                <w:lang w:eastAsia="ru-RU"/>
              </w:rPr>
            </w:pPr>
            <w:r w:rsidRPr="004E2D77">
              <w:rPr>
                <w:rFonts w:eastAsia="Times New Roman"/>
                <w:lang w:eastAsia="ru-RU"/>
              </w:rPr>
              <w:t>Акт освидетел</w:t>
            </w:r>
            <w:r>
              <w:rPr>
                <w:rFonts w:eastAsia="Times New Roman"/>
                <w:lang w:eastAsia="ru-RU"/>
              </w:rPr>
              <w:t>ь</w:t>
            </w:r>
            <w:r w:rsidRPr="004E2D77">
              <w:rPr>
                <w:rFonts w:eastAsia="Times New Roman"/>
                <w:lang w:eastAsia="ru-RU"/>
              </w:rPr>
              <w:t>ство</w:t>
            </w:r>
            <w:r>
              <w:rPr>
                <w:rFonts w:eastAsia="Times New Roman"/>
                <w:lang w:eastAsia="ru-RU"/>
              </w:rPr>
              <w:t>в</w:t>
            </w:r>
            <w:r w:rsidRPr="004E2D77">
              <w:rPr>
                <w:rFonts w:eastAsia="Times New Roman"/>
                <w:lang w:eastAsia="ru-RU"/>
              </w:rPr>
              <w:t>ания</w:t>
            </w:r>
            <w:r>
              <w:rPr>
                <w:rFonts w:eastAsia="Times New Roman"/>
                <w:lang w:eastAsia="ru-RU"/>
              </w:rPr>
              <w:t xml:space="preserve"> скрытых работ (</w:t>
            </w:r>
            <w:r w:rsidRPr="004E2D77">
              <w:rPr>
                <w:rFonts w:eastAsia="Times New Roman"/>
                <w:lang w:eastAsia="ru-RU"/>
              </w:rPr>
              <w:t xml:space="preserve">устройство </w:t>
            </w:r>
            <w:r>
              <w:rPr>
                <w:rFonts w:eastAsia="Times New Roman"/>
                <w:lang w:eastAsia="ru-RU"/>
              </w:rPr>
              <w:t>оснований полов и кровли)</w:t>
            </w:r>
          </w:p>
        </w:tc>
      </w:tr>
      <w:tr w:rsidR="00B11D73" w:rsidRPr="00333392" w14:paraId="25DB4A23"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5093F67B"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763AC71"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w:t>
            </w:r>
            <w:r w:rsidRPr="004E2D77">
              <w:rPr>
                <w:rFonts w:eastAsia="Times New Roman"/>
                <w:lang w:eastAsia="ru-RU"/>
              </w:rPr>
              <w:t xml:space="preserve">монтаж </w:t>
            </w:r>
            <w:r>
              <w:rPr>
                <w:rFonts w:eastAsia="Times New Roman"/>
                <w:lang w:eastAsia="ru-RU"/>
              </w:rPr>
              <w:t>элементов кровли)</w:t>
            </w:r>
          </w:p>
        </w:tc>
      </w:tr>
      <w:tr w:rsidR="00B11D73" w:rsidRPr="00333392" w14:paraId="4011A23F"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8B7E772"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7236EC3C"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(монтаж оконных конструкций)</w:t>
            </w:r>
          </w:p>
        </w:tc>
      </w:tr>
      <w:tr w:rsidR="00B11D73" w:rsidRPr="00333392" w14:paraId="04E36142"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F8A2CD0"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72E63746"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(устройство пароизоляции оконных конструкций)</w:t>
            </w:r>
          </w:p>
        </w:tc>
      </w:tr>
      <w:tr w:rsidR="00B11D73" w:rsidRPr="00333392" w14:paraId="13A7D165"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216D8F3"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18DB00D" w14:textId="77777777" w:rsidR="00B11D73" w:rsidRPr="004E2D77" w:rsidRDefault="00B11D73" w:rsidP="00BF61A6">
            <w:pPr>
              <w:jc w:val="left"/>
              <w:rPr>
                <w:rFonts w:eastAsia="Times New Roman"/>
                <w:lang w:eastAsia="ru-RU"/>
              </w:rPr>
            </w:pPr>
            <w:r w:rsidRPr="004E2D77">
              <w:rPr>
                <w:rFonts w:eastAsia="Times New Roman"/>
                <w:lang w:eastAsia="ru-RU"/>
              </w:rPr>
              <w:t>Акт освидетел</w:t>
            </w:r>
            <w:r>
              <w:rPr>
                <w:rFonts w:eastAsia="Times New Roman"/>
                <w:lang w:eastAsia="ru-RU"/>
              </w:rPr>
              <w:t>ьствования скрытых работ (герметизация примыканий элементов ограждающих конструкций)</w:t>
            </w:r>
          </w:p>
        </w:tc>
      </w:tr>
      <w:tr w:rsidR="00B11D73" w:rsidRPr="00333392" w14:paraId="035382C9"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818CE09"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AA4E78A"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(герметизация примыканий конструкций и элементов (скрытых элементов) сопряжения дверных блоков)</w:t>
            </w:r>
          </w:p>
        </w:tc>
      </w:tr>
      <w:tr w:rsidR="00B11D73" w:rsidRPr="00333392" w14:paraId="3FC23440"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CD10D8" w14:textId="77777777" w:rsidR="00B11D73" w:rsidRPr="004E2D77" w:rsidRDefault="00B11D73" w:rsidP="00BF61A6">
            <w:pPr>
              <w:jc w:val="left"/>
              <w:rPr>
                <w:rFonts w:eastAsia="Times New Roman"/>
                <w:b/>
                <w:bCs/>
                <w:lang w:eastAsia="ru-RU"/>
              </w:rPr>
            </w:pPr>
            <w:r w:rsidRPr="004E2D77">
              <w:rPr>
                <w:rFonts w:eastAsia="Times New Roman"/>
                <w:b/>
                <w:bCs/>
                <w:lang w:eastAsia="ru-RU"/>
              </w:rPr>
              <w:t> </w:t>
            </w:r>
          </w:p>
        </w:tc>
        <w:tc>
          <w:tcPr>
            <w:tcW w:w="9373" w:type="dxa"/>
            <w:tcBorders>
              <w:top w:val="nil"/>
              <w:left w:val="nil"/>
              <w:bottom w:val="single" w:sz="4" w:space="0" w:color="auto"/>
              <w:right w:val="single" w:sz="4" w:space="0" w:color="auto"/>
            </w:tcBorders>
            <w:shd w:val="clear" w:color="auto" w:fill="auto"/>
            <w:hideMark/>
          </w:tcPr>
          <w:p w14:paraId="170BEE50"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 xml:space="preserve">детельствования скрытых работ (монтаж и крепление штучных элементов их сборного железобетона) </w:t>
            </w:r>
          </w:p>
        </w:tc>
      </w:tr>
      <w:tr w:rsidR="00B11D73" w:rsidRPr="00333392" w14:paraId="5A5F2167"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185B5624"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03046339"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(противокоррозионной и противопожарной защите металлических конструкций и сборочных элементов)</w:t>
            </w:r>
          </w:p>
        </w:tc>
      </w:tr>
      <w:tr w:rsidR="00B11D73" w:rsidRPr="00333392" w14:paraId="2212C049" w14:textId="77777777" w:rsidTr="00BF61A6">
        <w:trPr>
          <w:trHeight w:val="345"/>
        </w:trPr>
        <w:tc>
          <w:tcPr>
            <w:tcW w:w="560" w:type="dxa"/>
            <w:tcBorders>
              <w:top w:val="nil"/>
              <w:left w:val="single" w:sz="4" w:space="0" w:color="auto"/>
              <w:bottom w:val="single" w:sz="4" w:space="0" w:color="auto"/>
              <w:right w:val="single" w:sz="4" w:space="0" w:color="auto"/>
            </w:tcBorders>
            <w:shd w:val="clear" w:color="auto" w:fill="auto"/>
            <w:hideMark/>
          </w:tcPr>
          <w:p w14:paraId="0E913FE5" w14:textId="77777777" w:rsidR="00B11D73" w:rsidRPr="004E2D77" w:rsidRDefault="00B11D73" w:rsidP="00BF61A6">
            <w:pPr>
              <w:jc w:val="left"/>
              <w:rPr>
                <w:rFonts w:eastAsia="Times New Roman"/>
                <w:b/>
                <w:bCs/>
                <w:lang w:eastAsia="ru-RU"/>
              </w:rPr>
            </w:pPr>
            <w:r w:rsidRPr="004E2D77">
              <w:rPr>
                <w:rFonts w:eastAsia="Times New Roman"/>
                <w:b/>
                <w:bCs/>
                <w:lang w:eastAsia="ru-RU"/>
              </w:rPr>
              <w:t> </w:t>
            </w:r>
          </w:p>
        </w:tc>
        <w:tc>
          <w:tcPr>
            <w:tcW w:w="9373" w:type="dxa"/>
            <w:tcBorders>
              <w:top w:val="nil"/>
              <w:left w:val="nil"/>
              <w:bottom w:val="single" w:sz="4" w:space="0" w:color="auto"/>
              <w:right w:val="single" w:sz="4" w:space="0" w:color="auto"/>
            </w:tcBorders>
            <w:shd w:val="clear" w:color="auto" w:fill="auto"/>
            <w:hideMark/>
          </w:tcPr>
          <w:p w14:paraId="754CE5A4" w14:textId="77777777" w:rsidR="00B11D73" w:rsidRPr="004E2D77" w:rsidRDefault="00B11D73" w:rsidP="00BF61A6">
            <w:pPr>
              <w:jc w:val="left"/>
              <w:rPr>
                <w:rFonts w:eastAsia="Times New Roman"/>
                <w:lang w:eastAsia="ru-RU"/>
              </w:rPr>
            </w:pPr>
            <w:r w:rsidRPr="004F6839">
              <w:rPr>
                <w:rFonts w:eastAsia="Times New Roman"/>
                <w:lang w:eastAsia="ru-RU"/>
              </w:rPr>
              <w:t>Акт осв</w:t>
            </w:r>
            <w:r>
              <w:rPr>
                <w:rFonts w:eastAsia="Times New Roman"/>
              </w:rPr>
              <w:t>идетельствования скрытых работ (уп</w:t>
            </w:r>
            <w:r w:rsidRPr="004F6839">
              <w:rPr>
                <w:rFonts w:eastAsia="Times New Roman"/>
                <w:lang w:eastAsia="ru-RU"/>
              </w:rPr>
              <w:t>лотнение</w:t>
            </w:r>
            <w:r>
              <w:rPr>
                <w:rFonts w:eastAsia="Times New Roman"/>
              </w:rPr>
              <w:t xml:space="preserve"> оснований и подстилающих слоев)</w:t>
            </w:r>
          </w:p>
        </w:tc>
      </w:tr>
      <w:tr w:rsidR="00B11D73" w:rsidRPr="00333392" w14:paraId="6382F13B" w14:textId="77777777" w:rsidTr="00BF61A6">
        <w:trPr>
          <w:trHeight w:val="300"/>
        </w:trPr>
        <w:tc>
          <w:tcPr>
            <w:tcW w:w="560" w:type="dxa"/>
            <w:tcBorders>
              <w:top w:val="nil"/>
              <w:left w:val="single" w:sz="4" w:space="0" w:color="auto"/>
              <w:bottom w:val="single" w:sz="4" w:space="0" w:color="auto"/>
              <w:right w:val="single" w:sz="4" w:space="0" w:color="auto"/>
            </w:tcBorders>
            <w:shd w:val="clear" w:color="auto" w:fill="auto"/>
            <w:hideMark/>
          </w:tcPr>
          <w:p w14:paraId="4467862A" w14:textId="77777777" w:rsidR="00B11D73" w:rsidRPr="004E2D77" w:rsidRDefault="00B11D73" w:rsidP="00BF61A6">
            <w:pPr>
              <w:jc w:val="left"/>
              <w:rPr>
                <w:rFonts w:eastAsia="Times New Roman"/>
                <w:b/>
                <w:bCs/>
                <w:lang w:eastAsia="ru-RU"/>
              </w:rPr>
            </w:pPr>
            <w:r w:rsidRPr="004E2D77">
              <w:rPr>
                <w:rFonts w:eastAsia="Times New Roman"/>
                <w:b/>
                <w:bCs/>
                <w:lang w:eastAsia="ru-RU"/>
              </w:rPr>
              <w:t> </w:t>
            </w:r>
          </w:p>
        </w:tc>
        <w:tc>
          <w:tcPr>
            <w:tcW w:w="9373" w:type="dxa"/>
            <w:tcBorders>
              <w:top w:val="nil"/>
              <w:left w:val="nil"/>
              <w:bottom w:val="single" w:sz="4" w:space="0" w:color="auto"/>
              <w:right w:val="single" w:sz="4" w:space="0" w:color="auto"/>
            </w:tcBorders>
            <w:shd w:val="clear" w:color="auto" w:fill="auto"/>
            <w:hideMark/>
          </w:tcPr>
          <w:p w14:paraId="5292C456"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(устройство вертикальных и горизонтальных деформационных швов)</w:t>
            </w:r>
          </w:p>
        </w:tc>
      </w:tr>
      <w:tr w:rsidR="00B11D73" w:rsidRPr="00581927" w14:paraId="4AFBF96A"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316D440B" w14:textId="77777777" w:rsidR="00B11D73" w:rsidRPr="00581927" w:rsidRDefault="00B11D73" w:rsidP="00BF61A6">
            <w:pPr>
              <w:jc w:val="left"/>
              <w:rPr>
                <w:rFonts w:eastAsia="Times New Roman"/>
                <w:lang w:eastAsia="ru-RU"/>
              </w:rPr>
            </w:pPr>
          </w:p>
        </w:tc>
        <w:tc>
          <w:tcPr>
            <w:tcW w:w="9373" w:type="dxa"/>
            <w:tcBorders>
              <w:top w:val="nil"/>
              <w:left w:val="nil"/>
              <w:bottom w:val="single" w:sz="4" w:space="0" w:color="auto"/>
              <w:right w:val="single" w:sz="4" w:space="0" w:color="auto"/>
            </w:tcBorders>
            <w:shd w:val="clear" w:color="auto" w:fill="auto"/>
            <w:vAlign w:val="center"/>
            <w:hideMark/>
          </w:tcPr>
          <w:p w14:paraId="47D82B25" w14:textId="77777777" w:rsidR="00B11D73" w:rsidRPr="00581927" w:rsidRDefault="00B11D73" w:rsidP="00BF61A6">
            <w:pPr>
              <w:jc w:val="left"/>
              <w:rPr>
                <w:rFonts w:eastAsia="Times New Roman"/>
                <w:lang w:eastAsia="ru-RU"/>
              </w:rPr>
            </w:pPr>
            <w:r w:rsidRPr="00581927">
              <w:rPr>
                <w:rFonts w:eastAsia="Times New Roman"/>
                <w:b/>
                <w:bCs/>
                <w:lang w:eastAsia="ru-RU"/>
              </w:rPr>
              <w:t>Сети инженерно-технического обеспечения</w:t>
            </w:r>
          </w:p>
        </w:tc>
      </w:tr>
      <w:tr w:rsidR="00B11D73" w:rsidRPr="00333392" w14:paraId="3990239B"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3F9C4295"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8B31742" w14:textId="77777777" w:rsidR="00B11D73" w:rsidRPr="008C4880" w:rsidRDefault="00B11D73" w:rsidP="00BF61A6">
            <w:pPr>
              <w:pStyle w:val="ConsPlusNonformat"/>
              <w:jc w:val="both"/>
              <w:rPr>
                <w:rFonts w:ascii="Times New Roman" w:hAnsi="Times New Roman" w:cs="Times New Roman"/>
                <w:sz w:val="24"/>
                <w:szCs w:val="24"/>
              </w:rPr>
            </w:pPr>
            <w:r>
              <w:rPr>
                <w:rFonts w:ascii="Times New Roman" w:hAnsi="Times New Roman" w:cs="Times New Roman"/>
                <w:sz w:val="24"/>
                <w:szCs w:val="24"/>
              </w:rPr>
              <w:t>Акт</w:t>
            </w:r>
            <w:r w:rsidRPr="00AD7E44">
              <w:rPr>
                <w:rFonts w:ascii="Times New Roman" w:hAnsi="Times New Roman" w:cs="Times New Roman"/>
                <w:sz w:val="24"/>
                <w:szCs w:val="24"/>
              </w:rPr>
              <w:t xml:space="preserve"> освидетельствования участков сетей инженерно-технического обеспечения</w:t>
            </w:r>
          </w:p>
        </w:tc>
      </w:tr>
      <w:tr w:rsidR="00B11D73" w:rsidRPr="00333392" w14:paraId="24911CE2"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9B2C8F9"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0AD4E63B"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(т</w:t>
            </w:r>
            <w:r w:rsidRPr="004E2D77">
              <w:rPr>
                <w:rFonts w:eastAsia="Times New Roman"/>
                <w:lang w:eastAsia="ru-RU"/>
              </w:rPr>
              <w:t>епло</w:t>
            </w:r>
            <w:r>
              <w:rPr>
                <w:rFonts w:eastAsia="Times New Roman"/>
                <w:lang w:eastAsia="ru-RU"/>
              </w:rPr>
              <w:t xml:space="preserve"> – звука изоляция</w:t>
            </w:r>
            <w:r w:rsidRPr="004E2D77">
              <w:rPr>
                <w:rFonts w:eastAsia="Times New Roman"/>
                <w:lang w:eastAsia="ru-RU"/>
              </w:rPr>
              <w:t xml:space="preserve"> инженерных с</w:t>
            </w:r>
            <w:r>
              <w:rPr>
                <w:rFonts w:eastAsia="Times New Roman"/>
                <w:lang w:eastAsia="ru-RU"/>
              </w:rPr>
              <w:t>етей)</w:t>
            </w:r>
          </w:p>
        </w:tc>
      </w:tr>
      <w:tr w:rsidR="00B11D73" w:rsidRPr="00333392" w14:paraId="0B505B0D"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E0DCD76"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vAlign w:val="center"/>
            <w:hideMark/>
          </w:tcPr>
          <w:p w14:paraId="22900D06" w14:textId="77777777" w:rsidR="00B11D73" w:rsidRPr="004E2D77" w:rsidRDefault="00B11D73" w:rsidP="00BF61A6">
            <w:pPr>
              <w:jc w:val="left"/>
              <w:rPr>
                <w:rFonts w:eastAsia="Times New Roman"/>
                <w:lang w:eastAsia="ru-RU"/>
              </w:rPr>
            </w:pPr>
            <w:r>
              <w:rPr>
                <w:rFonts w:eastAsia="Times New Roman"/>
                <w:lang w:eastAsia="ru-RU"/>
              </w:rPr>
              <w:t>Акт</w:t>
            </w:r>
            <w:r w:rsidRPr="004E2D77">
              <w:rPr>
                <w:rFonts w:eastAsia="Times New Roman"/>
                <w:lang w:eastAsia="ru-RU"/>
              </w:rPr>
              <w:t xml:space="preserve"> осв</w:t>
            </w:r>
            <w:r>
              <w:rPr>
                <w:rFonts w:eastAsia="Times New Roman"/>
                <w:lang w:eastAsia="ru-RU"/>
              </w:rPr>
              <w:t>идетельствования скрытых работ (а</w:t>
            </w:r>
            <w:r w:rsidRPr="004E2D77">
              <w:rPr>
                <w:rFonts w:eastAsia="Times New Roman"/>
                <w:lang w:eastAsia="ru-RU"/>
              </w:rPr>
              <w:t>нтикоррозийная</w:t>
            </w:r>
            <w:r>
              <w:rPr>
                <w:rFonts w:eastAsia="Times New Roman"/>
                <w:lang w:eastAsia="ru-RU"/>
              </w:rPr>
              <w:t xml:space="preserve"> и противопожарная</w:t>
            </w:r>
            <w:r w:rsidRPr="004E2D77">
              <w:rPr>
                <w:rFonts w:eastAsia="Times New Roman"/>
                <w:lang w:eastAsia="ru-RU"/>
              </w:rPr>
              <w:t xml:space="preserve"> защита </w:t>
            </w:r>
            <w:r>
              <w:rPr>
                <w:rFonts w:eastAsia="Times New Roman"/>
                <w:lang w:eastAsia="ru-RU"/>
              </w:rPr>
              <w:t>инженерных сетей)</w:t>
            </w:r>
          </w:p>
        </w:tc>
      </w:tr>
      <w:tr w:rsidR="00B11D73" w:rsidRPr="00333392" w14:paraId="412D2F97"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4C1BA38"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vAlign w:val="center"/>
            <w:hideMark/>
          </w:tcPr>
          <w:p w14:paraId="3711CE89" w14:textId="77777777" w:rsidR="00B11D73" w:rsidRPr="004E2D77" w:rsidRDefault="00B11D73" w:rsidP="00BF61A6">
            <w:pPr>
              <w:jc w:val="left"/>
              <w:rPr>
                <w:rFonts w:eastAsia="Times New Roman"/>
                <w:lang w:eastAsia="ru-RU"/>
              </w:rPr>
            </w:pPr>
            <w:r w:rsidRPr="004E2D77">
              <w:rPr>
                <w:rFonts w:eastAsia="Times New Roman"/>
                <w:lang w:eastAsia="ru-RU"/>
              </w:rPr>
              <w:t xml:space="preserve">Акт освидетельствования </w:t>
            </w:r>
            <w:r>
              <w:rPr>
                <w:rFonts w:eastAsia="Times New Roman"/>
                <w:lang w:eastAsia="ru-RU"/>
              </w:rPr>
              <w:t xml:space="preserve">скрытых работ (монтаж узлов прохода, (перехода) инженерных сетей) </w:t>
            </w:r>
          </w:p>
        </w:tc>
      </w:tr>
      <w:tr w:rsidR="00B11D73" w:rsidRPr="00333392" w14:paraId="342FAC1A" w14:textId="77777777" w:rsidTr="00BF61A6">
        <w:trPr>
          <w:trHeight w:val="420"/>
        </w:trPr>
        <w:tc>
          <w:tcPr>
            <w:tcW w:w="560" w:type="dxa"/>
            <w:tcBorders>
              <w:top w:val="nil"/>
              <w:left w:val="single" w:sz="4" w:space="0" w:color="auto"/>
              <w:bottom w:val="single" w:sz="4" w:space="0" w:color="auto"/>
              <w:right w:val="single" w:sz="4" w:space="0" w:color="auto"/>
            </w:tcBorders>
            <w:shd w:val="clear" w:color="auto" w:fill="auto"/>
            <w:hideMark/>
          </w:tcPr>
          <w:p w14:paraId="7D879B2E"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659200E" w14:textId="77777777" w:rsidR="00B11D73" w:rsidRPr="004E2D77" w:rsidRDefault="00B11D73" w:rsidP="00BF61A6">
            <w:pPr>
              <w:jc w:val="left"/>
              <w:rPr>
                <w:rFonts w:eastAsia="Times New Roman"/>
                <w:lang w:eastAsia="ru-RU"/>
              </w:rPr>
            </w:pPr>
            <w:r>
              <w:rPr>
                <w:rFonts w:eastAsia="Times New Roman"/>
                <w:lang w:eastAsia="ru-RU"/>
              </w:rPr>
              <w:t>Акт</w:t>
            </w:r>
            <w:r w:rsidRPr="004E2D77">
              <w:rPr>
                <w:rFonts w:eastAsia="Times New Roman"/>
                <w:lang w:eastAsia="ru-RU"/>
              </w:rPr>
              <w:t xml:space="preserve"> осв</w:t>
            </w:r>
            <w:r>
              <w:rPr>
                <w:rFonts w:eastAsia="Times New Roman"/>
                <w:lang w:eastAsia="ru-RU"/>
              </w:rPr>
              <w:t xml:space="preserve">идетельствования скрытых работ </w:t>
            </w:r>
            <w:r w:rsidRPr="004E2D77">
              <w:rPr>
                <w:rFonts w:eastAsia="Times New Roman"/>
                <w:lang w:eastAsia="ru-RU"/>
              </w:rPr>
              <w:t>(</w:t>
            </w:r>
            <w:r>
              <w:rPr>
                <w:rFonts w:eastAsia="Times New Roman"/>
                <w:lang w:eastAsia="ru-RU"/>
              </w:rPr>
              <w:t>устройство изоляции проводника молниезащиты)</w:t>
            </w:r>
          </w:p>
        </w:tc>
      </w:tr>
      <w:tr w:rsidR="00B11D73" w:rsidRPr="00333392" w14:paraId="0F64865D"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3EA3451"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AE5DD37" w14:textId="77777777" w:rsidR="00B11D73" w:rsidRPr="004E2D77" w:rsidRDefault="00B11D73" w:rsidP="00BF61A6">
            <w:pPr>
              <w:jc w:val="left"/>
              <w:rPr>
                <w:rFonts w:eastAsia="Times New Roman"/>
                <w:lang w:eastAsia="ru-RU"/>
              </w:rPr>
            </w:pPr>
            <w:r>
              <w:rPr>
                <w:rFonts w:eastAsia="Times New Roman"/>
                <w:lang w:eastAsia="ru-RU"/>
              </w:rPr>
              <w:t>Акт</w:t>
            </w:r>
            <w:r w:rsidRPr="004E2D77">
              <w:rPr>
                <w:rFonts w:eastAsia="Times New Roman"/>
                <w:lang w:eastAsia="ru-RU"/>
              </w:rPr>
              <w:t xml:space="preserve"> осв</w:t>
            </w:r>
            <w:r>
              <w:rPr>
                <w:rFonts w:eastAsia="Times New Roman"/>
                <w:lang w:eastAsia="ru-RU"/>
              </w:rPr>
              <w:t>идетельствования скрытых работ (монтаж проводника молниезащиты)</w:t>
            </w:r>
          </w:p>
        </w:tc>
      </w:tr>
      <w:tr w:rsidR="00B11D73" w:rsidRPr="00333392" w14:paraId="2836254A"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1E83492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2D9AD6FB" w14:textId="77777777" w:rsidR="00B11D73" w:rsidRPr="004E2D77" w:rsidRDefault="00B11D73" w:rsidP="00BF61A6">
            <w:pPr>
              <w:jc w:val="left"/>
              <w:rPr>
                <w:rFonts w:eastAsia="Times New Roman"/>
                <w:lang w:eastAsia="ru-RU"/>
              </w:rPr>
            </w:pPr>
            <w:r>
              <w:rPr>
                <w:rFonts w:eastAsia="Times New Roman"/>
                <w:lang w:eastAsia="ru-RU"/>
              </w:rPr>
              <w:t>Акт</w:t>
            </w:r>
            <w:r w:rsidRPr="004E2D77">
              <w:rPr>
                <w:rFonts w:eastAsia="Times New Roman"/>
                <w:lang w:eastAsia="ru-RU"/>
              </w:rPr>
              <w:t xml:space="preserve"> осви</w:t>
            </w:r>
            <w:r>
              <w:rPr>
                <w:rFonts w:eastAsia="Times New Roman"/>
                <w:lang w:eastAsia="ru-RU"/>
              </w:rPr>
              <w:t>детельствования скрытых работ (монтаж заземлителей, контура заземления)</w:t>
            </w:r>
          </w:p>
        </w:tc>
      </w:tr>
      <w:tr w:rsidR="00B11D73" w:rsidRPr="00333392" w14:paraId="40012A23" w14:textId="77777777" w:rsidTr="00BF61A6">
        <w:trPr>
          <w:trHeight w:val="330"/>
        </w:trPr>
        <w:tc>
          <w:tcPr>
            <w:tcW w:w="560" w:type="dxa"/>
            <w:tcBorders>
              <w:top w:val="nil"/>
              <w:left w:val="single" w:sz="4" w:space="0" w:color="auto"/>
              <w:bottom w:val="single" w:sz="4" w:space="0" w:color="auto"/>
              <w:right w:val="single" w:sz="4" w:space="0" w:color="auto"/>
            </w:tcBorders>
            <w:shd w:val="clear" w:color="auto" w:fill="auto"/>
            <w:hideMark/>
          </w:tcPr>
          <w:p w14:paraId="40415403"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2540BF8C" w14:textId="77777777" w:rsidR="00B11D73" w:rsidRPr="004E2D77" w:rsidRDefault="00B11D73" w:rsidP="00BF61A6">
            <w:pPr>
              <w:jc w:val="left"/>
              <w:rPr>
                <w:rFonts w:eastAsia="Times New Roman"/>
                <w:lang w:eastAsia="ru-RU"/>
              </w:rPr>
            </w:pPr>
            <w:r>
              <w:rPr>
                <w:rFonts w:eastAsia="Times New Roman"/>
                <w:lang w:eastAsia="ru-RU"/>
              </w:rPr>
              <w:t>Акт</w:t>
            </w:r>
            <w:r w:rsidRPr="004E2D77">
              <w:rPr>
                <w:rFonts w:eastAsia="Times New Roman"/>
                <w:lang w:eastAsia="ru-RU"/>
              </w:rPr>
              <w:t xml:space="preserve"> осв</w:t>
            </w:r>
            <w:r>
              <w:rPr>
                <w:rFonts w:eastAsia="Times New Roman"/>
                <w:lang w:eastAsia="ru-RU"/>
              </w:rPr>
              <w:t>идетельствования скрытых работ (а</w:t>
            </w:r>
            <w:r w:rsidRPr="004E2D77">
              <w:rPr>
                <w:rFonts w:eastAsia="Times New Roman"/>
                <w:lang w:eastAsia="ru-RU"/>
              </w:rPr>
              <w:t>нтико</w:t>
            </w:r>
            <w:r>
              <w:rPr>
                <w:rFonts w:eastAsia="Times New Roman"/>
                <w:lang w:eastAsia="ru-RU"/>
              </w:rPr>
              <w:t>ррозийная обработка мест</w:t>
            </w:r>
            <w:r w:rsidRPr="004E2D77">
              <w:rPr>
                <w:rFonts w:eastAsia="Times New Roman"/>
                <w:lang w:eastAsia="ru-RU"/>
              </w:rPr>
              <w:t xml:space="preserve"> соединений з</w:t>
            </w:r>
            <w:r>
              <w:rPr>
                <w:rFonts w:eastAsia="Times New Roman"/>
                <w:lang w:eastAsia="ru-RU"/>
              </w:rPr>
              <w:t>аземлителя и контура заземления)</w:t>
            </w:r>
            <w:r w:rsidRPr="004E2D77">
              <w:rPr>
                <w:rFonts w:eastAsia="Times New Roman"/>
                <w:lang w:eastAsia="ru-RU"/>
              </w:rPr>
              <w:t xml:space="preserve"> </w:t>
            </w:r>
          </w:p>
        </w:tc>
      </w:tr>
      <w:tr w:rsidR="00B11D73" w:rsidRPr="00333392" w14:paraId="014B7566"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07BA571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12AC9136" w14:textId="77777777" w:rsidR="00B11D73" w:rsidRPr="004E2D77" w:rsidRDefault="00B11D73" w:rsidP="00BF61A6">
            <w:pPr>
              <w:jc w:val="left"/>
              <w:rPr>
                <w:rFonts w:eastAsia="Times New Roman"/>
                <w:lang w:eastAsia="ru-RU"/>
              </w:rPr>
            </w:pPr>
            <w:r w:rsidRPr="004E2D77">
              <w:rPr>
                <w:rFonts w:eastAsia="Times New Roman"/>
                <w:lang w:eastAsia="ru-RU"/>
              </w:rPr>
              <w:t>Акты осв</w:t>
            </w:r>
            <w:r>
              <w:rPr>
                <w:rFonts w:eastAsia="Times New Roman"/>
                <w:lang w:eastAsia="ru-RU"/>
              </w:rPr>
              <w:t>идетельствования скрытых работ (обратная засыпка траншеи)</w:t>
            </w:r>
          </w:p>
        </w:tc>
      </w:tr>
      <w:tr w:rsidR="00B11D73" w:rsidRPr="00333392" w14:paraId="7786183B"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46E3870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21C0ABA8"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(у</w:t>
            </w:r>
            <w:r w:rsidRPr="004E2D77">
              <w:rPr>
                <w:rFonts w:eastAsia="Times New Roman"/>
                <w:lang w:eastAsia="ru-RU"/>
              </w:rPr>
              <w:t xml:space="preserve">стройство </w:t>
            </w:r>
            <w:r>
              <w:rPr>
                <w:rFonts w:eastAsia="Times New Roman"/>
                <w:lang w:eastAsia="ru-RU"/>
              </w:rPr>
              <w:t xml:space="preserve">оснований для прокладки </w:t>
            </w:r>
            <w:r w:rsidRPr="00AD7E44">
              <w:t>сетей инженерно-технического обеспечения</w:t>
            </w:r>
            <w:r>
              <w:t>)</w:t>
            </w:r>
          </w:p>
        </w:tc>
      </w:tr>
      <w:tr w:rsidR="00B11D73" w:rsidRPr="00333392" w14:paraId="4BEE2C20"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E5C8538"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6E6FA3DC" w14:textId="266FAA79"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 xml:space="preserve">идетельствования скрытых работ (крепление в траншеях, каналах, лотках, центрирование и обратная </w:t>
            </w:r>
            <w:proofErr w:type="gramStart"/>
            <w:r>
              <w:rPr>
                <w:rFonts w:eastAsia="Times New Roman"/>
                <w:lang w:eastAsia="ru-RU"/>
              </w:rPr>
              <w:t xml:space="preserve">засыпка </w:t>
            </w:r>
            <w:r w:rsidR="0096276E">
              <w:rPr>
                <w:rFonts w:eastAsia="Times New Roman"/>
                <w:lang w:eastAsia="ru-RU"/>
              </w:rPr>
              <w:t xml:space="preserve"> </w:t>
            </w:r>
            <w:r w:rsidRPr="00AD7E44">
              <w:t>сетей</w:t>
            </w:r>
            <w:proofErr w:type="gramEnd"/>
            <w:r w:rsidRPr="00AD7E44">
              <w:t xml:space="preserve"> инженерно-технического обеспечения</w:t>
            </w:r>
            <w:r>
              <w:rPr>
                <w:rFonts w:eastAsia="Times New Roman"/>
                <w:lang w:eastAsia="ru-RU"/>
              </w:rPr>
              <w:t>)</w:t>
            </w:r>
          </w:p>
        </w:tc>
      </w:tr>
      <w:tr w:rsidR="00B11D73" w:rsidRPr="00333392" w14:paraId="285F0902"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0B1FB58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5A84813E" w14:textId="77777777" w:rsidR="00B11D73" w:rsidRPr="004E2D77" w:rsidRDefault="00B11D73" w:rsidP="00BF61A6">
            <w:pPr>
              <w:jc w:val="left"/>
              <w:rPr>
                <w:rFonts w:eastAsia="Times New Roman"/>
                <w:lang w:eastAsia="ru-RU"/>
              </w:rPr>
            </w:pPr>
            <w:r w:rsidRPr="004E2D77">
              <w:rPr>
                <w:rFonts w:eastAsia="Times New Roman"/>
                <w:lang w:eastAsia="ru-RU"/>
              </w:rPr>
              <w:t>Акт освидетельствования скр</w:t>
            </w:r>
            <w:r>
              <w:rPr>
                <w:rFonts w:eastAsia="Times New Roman"/>
                <w:lang w:eastAsia="ru-RU"/>
              </w:rPr>
              <w:t xml:space="preserve">ытых работ (устройство подземных конструктивных элементов (сооружений) </w:t>
            </w:r>
            <w:r w:rsidRPr="00AD7E44">
              <w:t>сетей инженерно-технического обеспечения</w:t>
            </w:r>
            <w:r>
              <w:t>)</w:t>
            </w:r>
          </w:p>
        </w:tc>
      </w:tr>
      <w:tr w:rsidR="00B11D73" w:rsidRPr="00333392" w14:paraId="2527DF1A"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60E95144"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71DF78BD" w14:textId="77777777" w:rsidR="00B11D73" w:rsidRPr="004E2D77" w:rsidRDefault="00B11D73" w:rsidP="00BF61A6">
            <w:pPr>
              <w:jc w:val="left"/>
              <w:rPr>
                <w:rFonts w:eastAsia="Times New Roman"/>
                <w:lang w:eastAsia="ru-RU"/>
              </w:rPr>
            </w:pPr>
            <w:r w:rsidRPr="004E2D77">
              <w:rPr>
                <w:rFonts w:eastAsia="Times New Roman"/>
                <w:lang w:eastAsia="ru-RU"/>
              </w:rPr>
              <w:t>Акт осв</w:t>
            </w:r>
            <w:r>
              <w:rPr>
                <w:rFonts w:eastAsia="Times New Roman"/>
                <w:lang w:eastAsia="ru-RU"/>
              </w:rPr>
              <w:t>идетельствования скрытых работ (</w:t>
            </w:r>
            <w:r w:rsidRPr="004E2D77">
              <w:rPr>
                <w:rFonts w:eastAsia="Times New Roman"/>
                <w:lang w:eastAsia="ru-RU"/>
              </w:rPr>
              <w:t xml:space="preserve">гидроизоляция </w:t>
            </w:r>
            <w:r>
              <w:rPr>
                <w:rFonts w:eastAsia="Times New Roman"/>
                <w:lang w:eastAsia="ru-RU"/>
              </w:rPr>
              <w:t xml:space="preserve">подземных конструктивных элементов (сооружений) </w:t>
            </w:r>
            <w:r w:rsidRPr="00AD7E44">
              <w:t>сетей инженерно-технического обеспечения</w:t>
            </w:r>
            <w:r>
              <w:t>)</w:t>
            </w:r>
          </w:p>
        </w:tc>
      </w:tr>
      <w:tr w:rsidR="00B11D73" w:rsidRPr="00333392" w14:paraId="06581DDE" w14:textId="77777777" w:rsidTr="00BF61A6">
        <w:trPr>
          <w:trHeight w:val="31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5A6A66A" w14:textId="77777777" w:rsidR="00B11D73" w:rsidRPr="004E2D77" w:rsidRDefault="00B11D73" w:rsidP="00BF61A6">
            <w:pPr>
              <w:jc w:val="left"/>
              <w:rPr>
                <w:rFonts w:eastAsia="Times New Roman"/>
                <w:b/>
                <w:bCs/>
                <w:lang w:eastAsia="ru-RU"/>
              </w:rPr>
            </w:pPr>
            <w:r w:rsidRPr="004E2D77">
              <w:rPr>
                <w:rFonts w:eastAsia="Times New Roman"/>
                <w:b/>
                <w:bCs/>
                <w:lang w:eastAsia="ru-RU"/>
              </w:rPr>
              <w:t> </w:t>
            </w:r>
          </w:p>
        </w:tc>
        <w:tc>
          <w:tcPr>
            <w:tcW w:w="9373" w:type="dxa"/>
            <w:tcBorders>
              <w:top w:val="nil"/>
              <w:left w:val="nil"/>
              <w:bottom w:val="single" w:sz="4" w:space="0" w:color="auto"/>
              <w:right w:val="single" w:sz="4" w:space="0" w:color="auto"/>
            </w:tcBorders>
            <w:shd w:val="clear" w:color="auto" w:fill="auto"/>
            <w:hideMark/>
          </w:tcPr>
          <w:p w14:paraId="654AEC4C" w14:textId="77777777" w:rsidR="00B11D73" w:rsidRPr="004E2D77" w:rsidRDefault="00B11D73" w:rsidP="00BF61A6">
            <w:pPr>
              <w:jc w:val="left"/>
              <w:rPr>
                <w:rFonts w:eastAsia="Times New Roman"/>
                <w:lang w:eastAsia="ru-RU"/>
              </w:rPr>
            </w:pPr>
            <w:r w:rsidRPr="004E2D77">
              <w:rPr>
                <w:rFonts w:eastAsia="Times New Roman"/>
                <w:lang w:eastAsia="ru-RU"/>
              </w:rPr>
              <w:t>Акты освидетельствован</w:t>
            </w:r>
            <w:r>
              <w:rPr>
                <w:rFonts w:eastAsia="Times New Roman"/>
                <w:lang w:eastAsia="ru-RU"/>
              </w:rPr>
              <w:t xml:space="preserve">ия скрытых работ </w:t>
            </w:r>
            <w:r w:rsidRPr="00704901">
              <w:rPr>
                <w:rFonts w:eastAsia="Times New Roman"/>
                <w:lang w:eastAsia="ru-RU"/>
              </w:rPr>
              <w:t xml:space="preserve">(защита кабельных линий прокладываемых </w:t>
            </w:r>
            <w:proofErr w:type="spellStart"/>
            <w:r w:rsidRPr="00704901">
              <w:rPr>
                <w:rFonts w:eastAsia="Times New Roman"/>
                <w:lang w:eastAsia="ru-RU"/>
              </w:rPr>
              <w:t>подземно</w:t>
            </w:r>
            <w:proofErr w:type="spellEnd"/>
            <w:r w:rsidRPr="00704901">
              <w:rPr>
                <w:rFonts w:eastAsia="Times New Roman"/>
                <w:lang w:eastAsia="ru-RU"/>
              </w:rPr>
              <w:t>)</w:t>
            </w:r>
          </w:p>
        </w:tc>
      </w:tr>
      <w:tr w:rsidR="00B11D73" w:rsidRPr="00581927" w14:paraId="71703577"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D7E8398" w14:textId="77777777" w:rsidR="00B11D73" w:rsidRPr="00581927" w:rsidRDefault="00B11D73" w:rsidP="00BF61A6">
            <w:pPr>
              <w:jc w:val="left"/>
              <w:rPr>
                <w:rFonts w:eastAsia="Times New Roman"/>
                <w:lang w:eastAsia="ru-RU"/>
              </w:rPr>
            </w:pPr>
          </w:p>
        </w:tc>
        <w:tc>
          <w:tcPr>
            <w:tcW w:w="9373" w:type="dxa"/>
            <w:tcBorders>
              <w:top w:val="nil"/>
              <w:left w:val="nil"/>
              <w:bottom w:val="single" w:sz="4" w:space="0" w:color="auto"/>
              <w:right w:val="single" w:sz="4" w:space="0" w:color="auto"/>
            </w:tcBorders>
            <w:shd w:val="clear" w:color="auto" w:fill="auto"/>
            <w:hideMark/>
          </w:tcPr>
          <w:p w14:paraId="798B5607" w14:textId="77777777" w:rsidR="00B11D73" w:rsidRPr="00581927" w:rsidRDefault="00B11D73" w:rsidP="00BF61A6">
            <w:pPr>
              <w:jc w:val="left"/>
              <w:rPr>
                <w:rFonts w:eastAsia="Times New Roman"/>
                <w:lang w:eastAsia="ru-RU"/>
              </w:rPr>
            </w:pPr>
            <w:r w:rsidRPr="00581927">
              <w:rPr>
                <w:rFonts w:eastAsia="Times New Roman"/>
                <w:b/>
                <w:bCs/>
                <w:lang w:eastAsia="ru-RU"/>
              </w:rPr>
              <w:t>Благоустройство</w:t>
            </w:r>
          </w:p>
        </w:tc>
      </w:tr>
      <w:tr w:rsidR="00B11D73" w:rsidRPr="00333392" w14:paraId="1CD13995"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78BFF7DC"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7794A6D5"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детельствования скрытых работ (устройство оснований и подстилающих слоев основания дорог, проездов, дорожек, тротуаров, конструктивных элементов)</w:t>
            </w:r>
          </w:p>
        </w:tc>
      </w:tr>
      <w:tr w:rsidR="00B11D73" w:rsidRPr="00333392" w14:paraId="3B552D67"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hideMark/>
          </w:tcPr>
          <w:p w14:paraId="219ADAE1" w14:textId="77777777" w:rsidR="00B11D73" w:rsidRPr="004E2D77" w:rsidRDefault="00B11D73" w:rsidP="00BF61A6">
            <w:pPr>
              <w:jc w:val="left"/>
              <w:rPr>
                <w:rFonts w:eastAsia="Times New Roman"/>
                <w:lang w:eastAsia="ru-RU"/>
              </w:rPr>
            </w:pPr>
            <w:r w:rsidRPr="004E2D77">
              <w:rPr>
                <w:rFonts w:eastAsia="Times New Roman"/>
                <w:lang w:eastAsia="ru-RU"/>
              </w:rPr>
              <w:t> </w:t>
            </w:r>
          </w:p>
        </w:tc>
        <w:tc>
          <w:tcPr>
            <w:tcW w:w="9373" w:type="dxa"/>
            <w:tcBorders>
              <w:top w:val="nil"/>
              <w:left w:val="nil"/>
              <w:bottom w:val="single" w:sz="4" w:space="0" w:color="auto"/>
              <w:right w:val="single" w:sz="4" w:space="0" w:color="auto"/>
            </w:tcBorders>
            <w:shd w:val="clear" w:color="auto" w:fill="auto"/>
            <w:hideMark/>
          </w:tcPr>
          <w:p w14:paraId="4CCBA3BB" w14:textId="77777777" w:rsidR="00B11D73" w:rsidRPr="004E2D77" w:rsidRDefault="00B11D73" w:rsidP="00BF61A6">
            <w:pPr>
              <w:jc w:val="left"/>
              <w:rPr>
                <w:rFonts w:eastAsia="Times New Roman"/>
                <w:lang w:eastAsia="ru-RU"/>
              </w:rPr>
            </w:pPr>
            <w:r w:rsidRPr="004E2D77">
              <w:rPr>
                <w:rFonts w:eastAsia="Times New Roman"/>
                <w:lang w:eastAsia="ru-RU"/>
              </w:rPr>
              <w:t>Акт осви</w:t>
            </w:r>
            <w:r>
              <w:rPr>
                <w:rFonts w:eastAsia="Times New Roman"/>
                <w:lang w:eastAsia="ru-RU"/>
              </w:rPr>
              <w:t xml:space="preserve">детельствования скрытых работ (устройство покрытий из асфальта) </w:t>
            </w:r>
          </w:p>
        </w:tc>
      </w:tr>
      <w:tr w:rsidR="00B11D73" w:rsidRPr="00333392" w14:paraId="69D9FAB3" w14:textId="77777777" w:rsidTr="00BF61A6">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BB948B" w14:textId="77777777" w:rsidR="00B11D73" w:rsidRPr="00333392" w:rsidRDefault="00B11D73" w:rsidP="00BF61A6">
            <w:pPr>
              <w:jc w:val="center"/>
              <w:rPr>
                <w:rFonts w:eastAsia="Times New Roman"/>
                <w:sz w:val="16"/>
                <w:szCs w:val="16"/>
                <w:lang w:eastAsia="ru-RU"/>
              </w:rPr>
            </w:pPr>
            <w:r w:rsidRPr="00333392">
              <w:rPr>
                <w:rFonts w:eastAsia="Times New Roman"/>
                <w:sz w:val="16"/>
                <w:szCs w:val="16"/>
                <w:lang w:eastAsia="ru-RU"/>
              </w:rPr>
              <w:t> </w:t>
            </w:r>
          </w:p>
        </w:tc>
        <w:tc>
          <w:tcPr>
            <w:tcW w:w="9373" w:type="dxa"/>
            <w:tcBorders>
              <w:top w:val="nil"/>
              <w:left w:val="nil"/>
              <w:bottom w:val="single" w:sz="4" w:space="0" w:color="auto"/>
              <w:right w:val="single" w:sz="8" w:space="0" w:color="auto"/>
            </w:tcBorders>
            <w:shd w:val="clear" w:color="auto" w:fill="auto"/>
            <w:noWrap/>
            <w:vAlign w:val="bottom"/>
            <w:hideMark/>
          </w:tcPr>
          <w:p w14:paraId="303E8751" w14:textId="77777777" w:rsidR="00B11D73" w:rsidRPr="00333392" w:rsidRDefault="00B11D73" w:rsidP="00BF61A6">
            <w:pPr>
              <w:jc w:val="left"/>
              <w:rPr>
                <w:rFonts w:ascii="Arial" w:eastAsia="Times New Roman" w:hAnsi="Arial" w:cs="Arial"/>
                <w:i/>
                <w:iCs/>
                <w:sz w:val="22"/>
                <w:szCs w:val="22"/>
                <w:lang w:eastAsia="ru-RU"/>
              </w:rPr>
            </w:pPr>
            <w:r w:rsidRPr="004E2D77">
              <w:rPr>
                <w:rFonts w:eastAsia="Times New Roman"/>
                <w:lang w:eastAsia="ru-RU"/>
              </w:rPr>
              <w:t>Акт осви</w:t>
            </w:r>
            <w:r>
              <w:rPr>
                <w:rFonts w:eastAsia="Times New Roman"/>
                <w:lang w:eastAsia="ru-RU"/>
              </w:rPr>
              <w:t>детельствования скрытых работ (устройство оснований конструктивных элементов благоустройства и алых архитектурных форм)</w:t>
            </w:r>
          </w:p>
        </w:tc>
      </w:tr>
    </w:tbl>
    <w:p w14:paraId="6A73A1C8" w14:textId="77777777" w:rsidR="00B11D73" w:rsidRDefault="00B11D73" w:rsidP="00B11D73">
      <w:pPr>
        <w:ind w:right="-143"/>
        <w:rPr>
          <w:b/>
          <w:bCs/>
        </w:rPr>
      </w:pPr>
    </w:p>
    <w:p w14:paraId="7112600D" w14:textId="77777777" w:rsidR="00B11D73" w:rsidRDefault="00B11D73" w:rsidP="00B11D73">
      <w:pPr>
        <w:ind w:left="-540" w:right="-143" w:firstLine="540"/>
        <w:rPr>
          <w:b/>
          <w:bCs/>
        </w:rPr>
      </w:pPr>
    </w:p>
    <w:p w14:paraId="68FBD03A" w14:textId="77777777" w:rsidR="00B11D73" w:rsidRDefault="00B11D73" w:rsidP="00B11D73">
      <w:pPr>
        <w:ind w:left="-540" w:right="-143" w:firstLine="540"/>
        <w:rPr>
          <w:b/>
          <w:bCs/>
        </w:rPr>
      </w:pPr>
    </w:p>
    <w:p w14:paraId="1F702481" w14:textId="77777777" w:rsidR="00B11D73" w:rsidRDefault="00B11D73" w:rsidP="00B11D73">
      <w:pPr>
        <w:ind w:left="-540" w:right="-143" w:firstLine="540"/>
        <w:rPr>
          <w:b/>
          <w:bCs/>
        </w:rPr>
      </w:pPr>
      <w:r>
        <w:rPr>
          <w:b/>
          <w:bCs/>
        </w:rPr>
        <w:t>Заказчик:</w:t>
      </w:r>
      <w:r>
        <w:rPr>
          <w:b/>
          <w:bCs/>
        </w:rPr>
        <w:tab/>
      </w:r>
      <w:r>
        <w:rPr>
          <w:b/>
          <w:bCs/>
        </w:rPr>
        <w:tab/>
      </w:r>
      <w:r>
        <w:rPr>
          <w:b/>
          <w:bCs/>
        </w:rPr>
        <w:tab/>
      </w:r>
      <w:r>
        <w:rPr>
          <w:b/>
          <w:bCs/>
        </w:rPr>
        <w:tab/>
      </w:r>
      <w:r>
        <w:rPr>
          <w:b/>
          <w:bCs/>
        </w:rPr>
        <w:tab/>
      </w:r>
      <w:r>
        <w:rPr>
          <w:b/>
          <w:bCs/>
        </w:rPr>
        <w:tab/>
        <w:t>Подрядчик:</w:t>
      </w:r>
    </w:p>
    <w:bookmarkEnd w:id="36"/>
    <w:p w14:paraId="2C351DC4" w14:textId="77777777" w:rsidR="00B11D73" w:rsidRDefault="00B11D73" w:rsidP="00B11D73">
      <w:pPr>
        <w:ind w:left="-540" w:right="-143" w:firstLine="540"/>
        <w:rPr>
          <w:b/>
          <w:bCs/>
        </w:rPr>
      </w:pPr>
    </w:p>
    <w:p w14:paraId="0CC3A4D3" w14:textId="77777777" w:rsidR="00B11D73" w:rsidRDefault="00B11D73" w:rsidP="00B11D73">
      <w:pPr>
        <w:ind w:right="-143"/>
      </w:pPr>
    </w:p>
    <w:p w14:paraId="412D471F" w14:textId="77777777" w:rsidR="00084B92" w:rsidRDefault="00084B92">
      <w:pPr>
        <w:ind w:left="4678" w:right="-143" w:firstLine="540"/>
        <w:jc w:val="right"/>
      </w:pPr>
    </w:p>
    <w:sectPr w:rsidR="00084B92" w:rsidSect="00F1679A">
      <w:pgSz w:w="11906" w:h="16838"/>
      <w:pgMar w:top="567" w:right="567"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56D1" w14:textId="77777777" w:rsidR="00073174" w:rsidRDefault="00073174" w:rsidP="00387CA0">
      <w:r>
        <w:separator/>
      </w:r>
    </w:p>
  </w:endnote>
  <w:endnote w:type="continuationSeparator" w:id="0">
    <w:p w14:paraId="3987BFA2" w14:textId="77777777" w:rsidR="00073174" w:rsidRDefault="00073174" w:rsidP="003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ＭＳ 明朝">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DBDA" w14:textId="77777777" w:rsidR="00073174" w:rsidRDefault="00073174" w:rsidP="00387CA0">
      <w:r>
        <w:separator/>
      </w:r>
    </w:p>
  </w:footnote>
  <w:footnote w:type="continuationSeparator" w:id="0">
    <w:p w14:paraId="4EC050F0" w14:textId="77777777" w:rsidR="00073174" w:rsidRDefault="00073174" w:rsidP="0038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944"/>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012C44"/>
    <w:multiLevelType w:val="multilevel"/>
    <w:tmpl w:val="FFFFFFFF"/>
    <w:lvl w:ilvl="0">
      <w:start w:val="1"/>
      <w:numFmt w:val="bullet"/>
      <w:lvlText w:val=""/>
      <w:lvlJc w:val="left"/>
      <w:pPr>
        <w:ind w:left="15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B5A33"/>
    <w:multiLevelType w:val="hybridMultilevel"/>
    <w:tmpl w:val="2A42A35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98A6B77"/>
    <w:multiLevelType w:val="hybridMultilevel"/>
    <w:tmpl w:val="1A0CAF06"/>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CA1F86"/>
    <w:multiLevelType w:val="multilevel"/>
    <w:tmpl w:val="FFFFFFFF"/>
    <w:lvl w:ilvl="0">
      <w:start w:val="1"/>
      <w:numFmt w:val="bullet"/>
      <w:lvlText w:val="―"/>
      <w:lvlJc w:val="left"/>
      <w:pPr>
        <w:ind w:left="1211" w:hanging="360"/>
      </w:pPr>
      <w:rPr>
        <w:rFonts w:ascii="Times New Roman" w:hAnsi="Times New Roman"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832A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A746F"/>
    <w:multiLevelType w:val="hybridMultilevel"/>
    <w:tmpl w:val="4E42C7B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5E5AAC"/>
    <w:multiLevelType w:val="hybridMultilevel"/>
    <w:tmpl w:val="69788528"/>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033997"/>
    <w:multiLevelType w:val="hybridMultilevel"/>
    <w:tmpl w:val="43CC53E4"/>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6570D64"/>
    <w:multiLevelType w:val="hybridMultilevel"/>
    <w:tmpl w:val="BCC09B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82A7D27"/>
    <w:multiLevelType w:val="multilevel"/>
    <w:tmpl w:val="FFFFFFFF"/>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14BE5"/>
    <w:multiLevelType w:val="hybridMultilevel"/>
    <w:tmpl w:val="A612793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255C3E"/>
    <w:multiLevelType w:val="hybridMultilevel"/>
    <w:tmpl w:val="FE06E44E"/>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36581D"/>
    <w:multiLevelType w:val="hybridMultilevel"/>
    <w:tmpl w:val="4B8A4A34"/>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136503"/>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9A677E"/>
    <w:multiLevelType w:val="hybridMultilevel"/>
    <w:tmpl w:val="3C70267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3E5934"/>
    <w:multiLevelType w:val="hybridMultilevel"/>
    <w:tmpl w:val="E25A35F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B55A4"/>
    <w:multiLevelType w:val="hybridMultilevel"/>
    <w:tmpl w:val="676E5F46"/>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7E6CE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287EC2"/>
    <w:multiLevelType w:val="hybridMultilevel"/>
    <w:tmpl w:val="6FD2404A"/>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787548"/>
    <w:multiLevelType w:val="hybridMultilevel"/>
    <w:tmpl w:val="4DE020E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A60B99"/>
    <w:multiLevelType w:val="multilevel"/>
    <w:tmpl w:val="FFFFFFFF"/>
    <w:lvl w:ilvl="0">
      <w:start w:val="1"/>
      <w:numFmt w:val="none"/>
      <w:suff w:val="nothing"/>
      <w:lvlText w:val=""/>
      <w:lvlJc w:val="left"/>
    </w:lvl>
    <w:lvl w:ilvl="1">
      <w:start w:val="1"/>
      <w:numFmt w:val="none"/>
      <w:pStyle w:val="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707E65D2"/>
    <w:multiLevelType w:val="hybridMultilevel"/>
    <w:tmpl w:val="E252E494"/>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8F0C6C"/>
    <w:multiLevelType w:val="hybridMultilevel"/>
    <w:tmpl w:val="72267430"/>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1D21DF"/>
    <w:multiLevelType w:val="hybridMultilevel"/>
    <w:tmpl w:val="204E94B0"/>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D760CD"/>
    <w:multiLevelType w:val="hybridMultilevel"/>
    <w:tmpl w:val="E9F6143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5873080">
    <w:abstractNumId w:val="24"/>
  </w:num>
  <w:num w:numId="2" w16cid:durableId="807361054">
    <w:abstractNumId w:val="1"/>
  </w:num>
  <w:num w:numId="3" w16cid:durableId="387727100">
    <w:abstractNumId w:val="17"/>
  </w:num>
  <w:num w:numId="4" w16cid:durableId="1550720814">
    <w:abstractNumId w:val="21"/>
  </w:num>
  <w:num w:numId="5" w16cid:durableId="1441026894">
    <w:abstractNumId w:val="13"/>
  </w:num>
  <w:num w:numId="6" w16cid:durableId="1285425186">
    <w:abstractNumId w:val="0"/>
  </w:num>
  <w:num w:numId="7" w16cid:durableId="344789874">
    <w:abstractNumId w:val="6"/>
  </w:num>
  <w:num w:numId="8" w16cid:durableId="356319681">
    <w:abstractNumId w:val="5"/>
  </w:num>
  <w:num w:numId="9" w16cid:durableId="2077623798">
    <w:abstractNumId w:val="18"/>
  </w:num>
  <w:num w:numId="10" w16cid:durableId="742139101">
    <w:abstractNumId w:val="10"/>
  </w:num>
  <w:num w:numId="11" w16cid:durableId="1582174932">
    <w:abstractNumId w:val="2"/>
  </w:num>
  <w:num w:numId="12" w16cid:durableId="1869178608">
    <w:abstractNumId w:val="23"/>
  </w:num>
  <w:num w:numId="13" w16cid:durableId="485702918">
    <w:abstractNumId w:val="15"/>
  </w:num>
  <w:num w:numId="14" w16cid:durableId="890196234">
    <w:abstractNumId w:val="14"/>
  </w:num>
  <w:num w:numId="15" w16cid:durableId="278296297">
    <w:abstractNumId w:val="7"/>
  </w:num>
  <w:num w:numId="16" w16cid:durableId="363873584">
    <w:abstractNumId w:val="27"/>
  </w:num>
  <w:num w:numId="17" w16cid:durableId="1991594350">
    <w:abstractNumId w:val="19"/>
  </w:num>
  <w:num w:numId="18" w16cid:durableId="141705503">
    <w:abstractNumId w:val="11"/>
  </w:num>
  <w:num w:numId="19" w16cid:durableId="1553226881">
    <w:abstractNumId w:val="3"/>
  </w:num>
  <w:num w:numId="20" w16cid:durableId="310915544">
    <w:abstractNumId w:val="12"/>
  </w:num>
  <w:num w:numId="21" w16cid:durableId="710030510">
    <w:abstractNumId w:val="25"/>
  </w:num>
  <w:num w:numId="22" w16cid:durableId="2011252301">
    <w:abstractNumId w:val="9"/>
  </w:num>
  <w:num w:numId="23" w16cid:durableId="893200017">
    <w:abstractNumId w:val="26"/>
  </w:num>
  <w:num w:numId="24" w16cid:durableId="173031847">
    <w:abstractNumId w:val="22"/>
  </w:num>
  <w:num w:numId="25" w16cid:durableId="2144620194">
    <w:abstractNumId w:val="4"/>
  </w:num>
  <w:num w:numId="26" w16cid:durableId="456605974">
    <w:abstractNumId w:val="28"/>
  </w:num>
  <w:num w:numId="27" w16cid:durableId="1706565267">
    <w:abstractNumId w:val="20"/>
  </w:num>
  <w:num w:numId="28" w16cid:durableId="1308240367">
    <w:abstractNumId w:val="8"/>
  </w:num>
  <w:num w:numId="29" w16cid:durableId="1164393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6A151E"/>
    <w:rsid w:val="00005127"/>
    <w:rsid w:val="00007B26"/>
    <w:rsid w:val="00012BD4"/>
    <w:rsid w:val="00014078"/>
    <w:rsid w:val="00015EA2"/>
    <w:rsid w:val="000224B2"/>
    <w:rsid w:val="0002440A"/>
    <w:rsid w:val="00031617"/>
    <w:rsid w:val="000346A3"/>
    <w:rsid w:val="00037E56"/>
    <w:rsid w:val="0004080D"/>
    <w:rsid w:val="00042F05"/>
    <w:rsid w:val="00044390"/>
    <w:rsid w:val="000465A0"/>
    <w:rsid w:val="00047AD6"/>
    <w:rsid w:val="00050E4D"/>
    <w:rsid w:val="000531BE"/>
    <w:rsid w:val="00054653"/>
    <w:rsid w:val="0006073C"/>
    <w:rsid w:val="0006372C"/>
    <w:rsid w:val="000724A6"/>
    <w:rsid w:val="00073174"/>
    <w:rsid w:val="000731AB"/>
    <w:rsid w:val="00073478"/>
    <w:rsid w:val="000734B7"/>
    <w:rsid w:val="00084B92"/>
    <w:rsid w:val="00090149"/>
    <w:rsid w:val="00090688"/>
    <w:rsid w:val="000933F6"/>
    <w:rsid w:val="000949A9"/>
    <w:rsid w:val="00096C73"/>
    <w:rsid w:val="000A52AC"/>
    <w:rsid w:val="000A5A95"/>
    <w:rsid w:val="000A714A"/>
    <w:rsid w:val="000B0D37"/>
    <w:rsid w:val="000B26AC"/>
    <w:rsid w:val="000B3DFC"/>
    <w:rsid w:val="000B7B47"/>
    <w:rsid w:val="000C201C"/>
    <w:rsid w:val="000D0993"/>
    <w:rsid w:val="000D0B7F"/>
    <w:rsid w:val="000D0D40"/>
    <w:rsid w:val="000D5D82"/>
    <w:rsid w:val="000E4E68"/>
    <w:rsid w:val="000E5D96"/>
    <w:rsid w:val="000E7B3A"/>
    <w:rsid w:val="000F0305"/>
    <w:rsid w:val="000F2EEE"/>
    <w:rsid w:val="000F57DC"/>
    <w:rsid w:val="000F655C"/>
    <w:rsid w:val="000F6C9B"/>
    <w:rsid w:val="000F6CED"/>
    <w:rsid w:val="00104248"/>
    <w:rsid w:val="0010711B"/>
    <w:rsid w:val="00110F95"/>
    <w:rsid w:val="00116886"/>
    <w:rsid w:val="00117996"/>
    <w:rsid w:val="00123B75"/>
    <w:rsid w:val="00123D5C"/>
    <w:rsid w:val="001240B3"/>
    <w:rsid w:val="00136589"/>
    <w:rsid w:val="00136AB2"/>
    <w:rsid w:val="00137C38"/>
    <w:rsid w:val="00145F81"/>
    <w:rsid w:val="00146E4F"/>
    <w:rsid w:val="001539BF"/>
    <w:rsid w:val="00154125"/>
    <w:rsid w:val="00162BE8"/>
    <w:rsid w:val="00164BB8"/>
    <w:rsid w:val="00165317"/>
    <w:rsid w:val="00180204"/>
    <w:rsid w:val="0018235E"/>
    <w:rsid w:val="00182468"/>
    <w:rsid w:val="0018661C"/>
    <w:rsid w:val="001866A2"/>
    <w:rsid w:val="001927FA"/>
    <w:rsid w:val="00195A04"/>
    <w:rsid w:val="00197083"/>
    <w:rsid w:val="001A18B8"/>
    <w:rsid w:val="001B01FF"/>
    <w:rsid w:val="001B335D"/>
    <w:rsid w:val="001B4058"/>
    <w:rsid w:val="001B4250"/>
    <w:rsid w:val="001B452F"/>
    <w:rsid w:val="001B52F5"/>
    <w:rsid w:val="001B7CC8"/>
    <w:rsid w:val="001C4451"/>
    <w:rsid w:val="001C4F67"/>
    <w:rsid w:val="001C73AD"/>
    <w:rsid w:val="001C7B34"/>
    <w:rsid w:val="001D54EC"/>
    <w:rsid w:val="001D6C79"/>
    <w:rsid w:val="001D7E83"/>
    <w:rsid w:val="001E3845"/>
    <w:rsid w:val="001E5252"/>
    <w:rsid w:val="001E620F"/>
    <w:rsid w:val="001E7955"/>
    <w:rsid w:val="001F139C"/>
    <w:rsid w:val="001F2255"/>
    <w:rsid w:val="001F40AF"/>
    <w:rsid w:val="001F4365"/>
    <w:rsid w:val="00202609"/>
    <w:rsid w:val="00202DF6"/>
    <w:rsid w:val="002044AF"/>
    <w:rsid w:val="00205E4D"/>
    <w:rsid w:val="002139ED"/>
    <w:rsid w:val="00214F0E"/>
    <w:rsid w:val="002169DD"/>
    <w:rsid w:val="0022077A"/>
    <w:rsid w:val="00223E99"/>
    <w:rsid w:val="00227F2B"/>
    <w:rsid w:val="00234E68"/>
    <w:rsid w:val="00236595"/>
    <w:rsid w:val="00237D05"/>
    <w:rsid w:val="002404DE"/>
    <w:rsid w:val="002425A8"/>
    <w:rsid w:val="0024423B"/>
    <w:rsid w:val="00245085"/>
    <w:rsid w:val="00245098"/>
    <w:rsid w:val="00245831"/>
    <w:rsid w:val="00245932"/>
    <w:rsid w:val="00253101"/>
    <w:rsid w:val="00270DA9"/>
    <w:rsid w:val="00272626"/>
    <w:rsid w:val="00273DD8"/>
    <w:rsid w:val="00277A84"/>
    <w:rsid w:val="002946EE"/>
    <w:rsid w:val="0029779D"/>
    <w:rsid w:val="002A0A7B"/>
    <w:rsid w:val="002A388C"/>
    <w:rsid w:val="002A754A"/>
    <w:rsid w:val="002B59A5"/>
    <w:rsid w:val="002B772C"/>
    <w:rsid w:val="002C2360"/>
    <w:rsid w:val="002C3E47"/>
    <w:rsid w:val="002C61D0"/>
    <w:rsid w:val="002D389D"/>
    <w:rsid w:val="002D4D60"/>
    <w:rsid w:val="002D6627"/>
    <w:rsid w:val="002D6861"/>
    <w:rsid w:val="002E21FC"/>
    <w:rsid w:val="002E4C11"/>
    <w:rsid w:val="002E6A83"/>
    <w:rsid w:val="002E73FB"/>
    <w:rsid w:val="002F03D0"/>
    <w:rsid w:val="002F48A7"/>
    <w:rsid w:val="002F4B93"/>
    <w:rsid w:val="002F5417"/>
    <w:rsid w:val="00300388"/>
    <w:rsid w:val="003043C6"/>
    <w:rsid w:val="0031012A"/>
    <w:rsid w:val="003111B6"/>
    <w:rsid w:val="00312A76"/>
    <w:rsid w:val="00313510"/>
    <w:rsid w:val="00313557"/>
    <w:rsid w:val="00313B8E"/>
    <w:rsid w:val="00316DFB"/>
    <w:rsid w:val="003171F5"/>
    <w:rsid w:val="003175A8"/>
    <w:rsid w:val="003335F4"/>
    <w:rsid w:val="003362DD"/>
    <w:rsid w:val="00336587"/>
    <w:rsid w:val="00341397"/>
    <w:rsid w:val="00341663"/>
    <w:rsid w:val="003417F8"/>
    <w:rsid w:val="003430D2"/>
    <w:rsid w:val="003442AE"/>
    <w:rsid w:val="0034681D"/>
    <w:rsid w:val="00351506"/>
    <w:rsid w:val="00351C8E"/>
    <w:rsid w:val="00353022"/>
    <w:rsid w:val="003619D7"/>
    <w:rsid w:val="00364264"/>
    <w:rsid w:val="00366D92"/>
    <w:rsid w:val="003752B4"/>
    <w:rsid w:val="003767ED"/>
    <w:rsid w:val="00377866"/>
    <w:rsid w:val="0038043F"/>
    <w:rsid w:val="0038097D"/>
    <w:rsid w:val="00381B2D"/>
    <w:rsid w:val="00383FA2"/>
    <w:rsid w:val="00384A0E"/>
    <w:rsid w:val="00387CA0"/>
    <w:rsid w:val="00391A3E"/>
    <w:rsid w:val="00396B04"/>
    <w:rsid w:val="003A098E"/>
    <w:rsid w:val="003A5D18"/>
    <w:rsid w:val="003B6385"/>
    <w:rsid w:val="003B714F"/>
    <w:rsid w:val="003C286A"/>
    <w:rsid w:val="003C3D87"/>
    <w:rsid w:val="003C49F1"/>
    <w:rsid w:val="003C666C"/>
    <w:rsid w:val="003C6A1E"/>
    <w:rsid w:val="003C7BDF"/>
    <w:rsid w:val="003C7D8B"/>
    <w:rsid w:val="003D38BC"/>
    <w:rsid w:val="003D5E0C"/>
    <w:rsid w:val="003E36DF"/>
    <w:rsid w:val="003E522B"/>
    <w:rsid w:val="003E6F6A"/>
    <w:rsid w:val="003F0A90"/>
    <w:rsid w:val="003F11DD"/>
    <w:rsid w:val="00403279"/>
    <w:rsid w:val="0040614F"/>
    <w:rsid w:val="0040665B"/>
    <w:rsid w:val="00411B9E"/>
    <w:rsid w:val="00414A27"/>
    <w:rsid w:val="00420A17"/>
    <w:rsid w:val="0042251C"/>
    <w:rsid w:val="00422714"/>
    <w:rsid w:val="00445ADE"/>
    <w:rsid w:val="00450197"/>
    <w:rsid w:val="00457B28"/>
    <w:rsid w:val="004732C3"/>
    <w:rsid w:val="00473482"/>
    <w:rsid w:val="00480875"/>
    <w:rsid w:val="00480927"/>
    <w:rsid w:val="00483AD0"/>
    <w:rsid w:val="00492077"/>
    <w:rsid w:val="004937E3"/>
    <w:rsid w:val="00493EBB"/>
    <w:rsid w:val="0049410C"/>
    <w:rsid w:val="00496BE5"/>
    <w:rsid w:val="004A149F"/>
    <w:rsid w:val="004A3F3F"/>
    <w:rsid w:val="004A58F0"/>
    <w:rsid w:val="004A5F9D"/>
    <w:rsid w:val="004B64F3"/>
    <w:rsid w:val="004C2490"/>
    <w:rsid w:val="004C5B50"/>
    <w:rsid w:val="004C6B05"/>
    <w:rsid w:val="004D11E9"/>
    <w:rsid w:val="004D341F"/>
    <w:rsid w:val="004E0973"/>
    <w:rsid w:val="004E1A9E"/>
    <w:rsid w:val="004E1AFB"/>
    <w:rsid w:val="004E40FD"/>
    <w:rsid w:val="004E70F8"/>
    <w:rsid w:val="004F1238"/>
    <w:rsid w:val="004F7E9F"/>
    <w:rsid w:val="00513578"/>
    <w:rsid w:val="00513F52"/>
    <w:rsid w:val="005142E1"/>
    <w:rsid w:val="005146DA"/>
    <w:rsid w:val="005165BF"/>
    <w:rsid w:val="005254AB"/>
    <w:rsid w:val="005256C2"/>
    <w:rsid w:val="005274CC"/>
    <w:rsid w:val="00534768"/>
    <w:rsid w:val="00540020"/>
    <w:rsid w:val="00543892"/>
    <w:rsid w:val="005534C8"/>
    <w:rsid w:val="00554736"/>
    <w:rsid w:val="005550AC"/>
    <w:rsid w:val="00556F05"/>
    <w:rsid w:val="00557500"/>
    <w:rsid w:val="005624D4"/>
    <w:rsid w:val="005636FF"/>
    <w:rsid w:val="0056466D"/>
    <w:rsid w:val="005660C2"/>
    <w:rsid w:val="00566B6C"/>
    <w:rsid w:val="00567F75"/>
    <w:rsid w:val="005701A9"/>
    <w:rsid w:val="00570C80"/>
    <w:rsid w:val="00572C4C"/>
    <w:rsid w:val="00575A75"/>
    <w:rsid w:val="00576FB7"/>
    <w:rsid w:val="005808B9"/>
    <w:rsid w:val="00594304"/>
    <w:rsid w:val="005978A1"/>
    <w:rsid w:val="005A0D21"/>
    <w:rsid w:val="005B0874"/>
    <w:rsid w:val="005B195E"/>
    <w:rsid w:val="005B2CAE"/>
    <w:rsid w:val="005B33D8"/>
    <w:rsid w:val="005B659F"/>
    <w:rsid w:val="005C0E8A"/>
    <w:rsid w:val="005C27A1"/>
    <w:rsid w:val="005C2A18"/>
    <w:rsid w:val="005C53EB"/>
    <w:rsid w:val="005C550B"/>
    <w:rsid w:val="005C59F4"/>
    <w:rsid w:val="005C7B95"/>
    <w:rsid w:val="005D0C47"/>
    <w:rsid w:val="005D26B8"/>
    <w:rsid w:val="005E046E"/>
    <w:rsid w:val="005E162C"/>
    <w:rsid w:val="005F3C80"/>
    <w:rsid w:val="005F651B"/>
    <w:rsid w:val="005F7831"/>
    <w:rsid w:val="00600409"/>
    <w:rsid w:val="00602C76"/>
    <w:rsid w:val="00604FCC"/>
    <w:rsid w:val="00605713"/>
    <w:rsid w:val="00606385"/>
    <w:rsid w:val="0061366F"/>
    <w:rsid w:val="00614861"/>
    <w:rsid w:val="0061701D"/>
    <w:rsid w:val="00621D30"/>
    <w:rsid w:val="00621F30"/>
    <w:rsid w:val="00632825"/>
    <w:rsid w:val="00634BED"/>
    <w:rsid w:val="006405C1"/>
    <w:rsid w:val="006413FB"/>
    <w:rsid w:val="00642B38"/>
    <w:rsid w:val="00642FC1"/>
    <w:rsid w:val="00643644"/>
    <w:rsid w:val="006472F3"/>
    <w:rsid w:val="006478ED"/>
    <w:rsid w:val="00650138"/>
    <w:rsid w:val="00650B53"/>
    <w:rsid w:val="00657AE7"/>
    <w:rsid w:val="00666194"/>
    <w:rsid w:val="00667434"/>
    <w:rsid w:val="0067176B"/>
    <w:rsid w:val="00671B33"/>
    <w:rsid w:val="00682877"/>
    <w:rsid w:val="006830DB"/>
    <w:rsid w:val="006844B7"/>
    <w:rsid w:val="00691902"/>
    <w:rsid w:val="00693742"/>
    <w:rsid w:val="00693B8B"/>
    <w:rsid w:val="006940E3"/>
    <w:rsid w:val="00697DBC"/>
    <w:rsid w:val="006A0431"/>
    <w:rsid w:val="006A64CA"/>
    <w:rsid w:val="006A7145"/>
    <w:rsid w:val="006A7664"/>
    <w:rsid w:val="006D1990"/>
    <w:rsid w:val="006E52FD"/>
    <w:rsid w:val="006E7712"/>
    <w:rsid w:val="006E774F"/>
    <w:rsid w:val="00702DD2"/>
    <w:rsid w:val="00703A80"/>
    <w:rsid w:val="00704E04"/>
    <w:rsid w:val="007114AF"/>
    <w:rsid w:val="0072014D"/>
    <w:rsid w:val="0072085A"/>
    <w:rsid w:val="00721029"/>
    <w:rsid w:val="00721406"/>
    <w:rsid w:val="00721B4F"/>
    <w:rsid w:val="007248C1"/>
    <w:rsid w:val="0072734B"/>
    <w:rsid w:val="00727C14"/>
    <w:rsid w:val="00727EE7"/>
    <w:rsid w:val="00730314"/>
    <w:rsid w:val="00730B0C"/>
    <w:rsid w:val="00732676"/>
    <w:rsid w:val="0074035F"/>
    <w:rsid w:val="00740E7A"/>
    <w:rsid w:val="00742E5D"/>
    <w:rsid w:val="00751C73"/>
    <w:rsid w:val="00753306"/>
    <w:rsid w:val="007550D0"/>
    <w:rsid w:val="007608E3"/>
    <w:rsid w:val="00763D88"/>
    <w:rsid w:val="007641D6"/>
    <w:rsid w:val="00771EA7"/>
    <w:rsid w:val="007720C2"/>
    <w:rsid w:val="00772BB4"/>
    <w:rsid w:val="00774443"/>
    <w:rsid w:val="00777521"/>
    <w:rsid w:val="00781363"/>
    <w:rsid w:val="00782264"/>
    <w:rsid w:val="00784041"/>
    <w:rsid w:val="00784856"/>
    <w:rsid w:val="00785F6E"/>
    <w:rsid w:val="007862E0"/>
    <w:rsid w:val="0079351C"/>
    <w:rsid w:val="007A4AE6"/>
    <w:rsid w:val="007A62D9"/>
    <w:rsid w:val="007A644B"/>
    <w:rsid w:val="007A69BC"/>
    <w:rsid w:val="007B120B"/>
    <w:rsid w:val="007B409B"/>
    <w:rsid w:val="007B4548"/>
    <w:rsid w:val="007B67B7"/>
    <w:rsid w:val="007B7FB9"/>
    <w:rsid w:val="007C0135"/>
    <w:rsid w:val="007C248B"/>
    <w:rsid w:val="007D00C7"/>
    <w:rsid w:val="007D0FA3"/>
    <w:rsid w:val="007D5C6F"/>
    <w:rsid w:val="007E21C7"/>
    <w:rsid w:val="007E21E6"/>
    <w:rsid w:val="007E3106"/>
    <w:rsid w:val="007E4BF4"/>
    <w:rsid w:val="007E68F5"/>
    <w:rsid w:val="007F1A2D"/>
    <w:rsid w:val="007F4FBC"/>
    <w:rsid w:val="00804E4D"/>
    <w:rsid w:val="008138DC"/>
    <w:rsid w:val="008161D0"/>
    <w:rsid w:val="0081709C"/>
    <w:rsid w:val="008202DE"/>
    <w:rsid w:val="008211EC"/>
    <w:rsid w:val="00822721"/>
    <w:rsid w:val="00823138"/>
    <w:rsid w:val="008231E8"/>
    <w:rsid w:val="00826928"/>
    <w:rsid w:val="00827291"/>
    <w:rsid w:val="00830FED"/>
    <w:rsid w:val="00836A55"/>
    <w:rsid w:val="008406C7"/>
    <w:rsid w:val="008462A7"/>
    <w:rsid w:val="00847D08"/>
    <w:rsid w:val="00850434"/>
    <w:rsid w:val="00851B67"/>
    <w:rsid w:val="00851DC2"/>
    <w:rsid w:val="008535FC"/>
    <w:rsid w:val="008540BB"/>
    <w:rsid w:val="0085738E"/>
    <w:rsid w:val="00877054"/>
    <w:rsid w:val="0088146D"/>
    <w:rsid w:val="00883556"/>
    <w:rsid w:val="00884F04"/>
    <w:rsid w:val="00891C32"/>
    <w:rsid w:val="00893E88"/>
    <w:rsid w:val="00897593"/>
    <w:rsid w:val="00897CAD"/>
    <w:rsid w:val="008A1974"/>
    <w:rsid w:val="008A26C7"/>
    <w:rsid w:val="008A4AF3"/>
    <w:rsid w:val="008A6679"/>
    <w:rsid w:val="008B1C93"/>
    <w:rsid w:val="008B5F1E"/>
    <w:rsid w:val="008C0AD3"/>
    <w:rsid w:val="008C418A"/>
    <w:rsid w:val="008C7CA0"/>
    <w:rsid w:val="008D1DC8"/>
    <w:rsid w:val="008D1FC1"/>
    <w:rsid w:val="008D287C"/>
    <w:rsid w:val="008D56A6"/>
    <w:rsid w:val="008D78B6"/>
    <w:rsid w:val="008E5680"/>
    <w:rsid w:val="008E5A09"/>
    <w:rsid w:val="008F348A"/>
    <w:rsid w:val="008F43B3"/>
    <w:rsid w:val="0090010E"/>
    <w:rsid w:val="00901FCB"/>
    <w:rsid w:val="00914722"/>
    <w:rsid w:val="00916889"/>
    <w:rsid w:val="00916D75"/>
    <w:rsid w:val="0091728A"/>
    <w:rsid w:val="00917A8A"/>
    <w:rsid w:val="00917EBD"/>
    <w:rsid w:val="009226F6"/>
    <w:rsid w:val="00924DC1"/>
    <w:rsid w:val="009267AB"/>
    <w:rsid w:val="009274DA"/>
    <w:rsid w:val="009305DE"/>
    <w:rsid w:val="00930ECE"/>
    <w:rsid w:val="009365ED"/>
    <w:rsid w:val="00936A97"/>
    <w:rsid w:val="0093700E"/>
    <w:rsid w:val="00940D83"/>
    <w:rsid w:val="00941EAA"/>
    <w:rsid w:val="00953AEB"/>
    <w:rsid w:val="00954A44"/>
    <w:rsid w:val="00955F6B"/>
    <w:rsid w:val="009567A8"/>
    <w:rsid w:val="00957914"/>
    <w:rsid w:val="0096093F"/>
    <w:rsid w:val="00960DBE"/>
    <w:rsid w:val="00961AC4"/>
    <w:rsid w:val="0096276E"/>
    <w:rsid w:val="009634E5"/>
    <w:rsid w:val="00965815"/>
    <w:rsid w:val="00966DA3"/>
    <w:rsid w:val="00970636"/>
    <w:rsid w:val="00971064"/>
    <w:rsid w:val="00971908"/>
    <w:rsid w:val="00974B87"/>
    <w:rsid w:val="00976524"/>
    <w:rsid w:val="00981D62"/>
    <w:rsid w:val="0098763E"/>
    <w:rsid w:val="00987A8F"/>
    <w:rsid w:val="00997D5F"/>
    <w:rsid w:val="009A1F89"/>
    <w:rsid w:val="009A5694"/>
    <w:rsid w:val="009B143C"/>
    <w:rsid w:val="009B68E3"/>
    <w:rsid w:val="009C4A57"/>
    <w:rsid w:val="009C5DC7"/>
    <w:rsid w:val="009C7B1F"/>
    <w:rsid w:val="009C7C71"/>
    <w:rsid w:val="009D4D24"/>
    <w:rsid w:val="009E564F"/>
    <w:rsid w:val="009E71F0"/>
    <w:rsid w:val="009F2862"/>
    <w:rsid w:val="009F2950"/>
    <w:rsid w:val="009F7F95"/>
    <w:rsid w:val="00A0349F"/>
    <w:rsid w:val="00A11277"/>
    <w:rsid w:val="00A1167D"/>
    <w:rsid w:val="00A130DB"/>
    <w:rsid w:val="00A158B8"/>
    <w:rsid w:val="00A159F1"/>
    <w:rsid w:val="00A17306"/>
    <w:rsid w:val="00A2368E"/>
    <w:rsid w:val="00A23BD2"/>
    <w:rsid w:val="00A3265D"/>
    <w:rsid w:val="00A33ABA"/>
    <w:rsid w:val="00A34450"/>
    <w:rsid w:val="00A40DE4"/>
    <w:rsid w:val="00A419A4"/>
    <w:rsid w:val="00A44502"/>
    <w:rsid w:val="00A4493C"/>
    <w:rsid w:val="00A44B09"/>
    <w:rsid w:val="00A45381"/>
    <w:rsid w:val="00A47AEF"/>
    <w:rsid w:val="00A47C68"/>
    <w:rsid w:val="00A550A6"/>
    <w:rsid w:val="00A61F71"/>
    <w:rsid w:val="00A62EC7"/>
    <w:rsid w:val="00A658F1"/>
    <w:rsid w:val="00A66880"/>
    <w:rsid w:val="00A74656"/>
    <w:rsid w:val="00A86520"/>
    <w:rsid w:val="00A86C8E"/>
    <w:rsid w:val="00A9418E"/>
    <w:rsid w:val="00A942CC"/>
    <w:rsid w:val="00A97BC1"/>
    <w:rsid w:val="00AA0D1A"/>
    <w:rsid w:val="00AA1805"/>
    <w:rsid w:val="00AA2FE4"/>
    <w:rsid w:val="00AA745B"/>
    <w:rsid w:val="00AB1965"/>
    <w:rsid w:val="00AC1A19"/>
    <w:rsid w:val="00AC46FD"/>
    <w:rsid w:val="00AC5E1D"/>
    <w:rsid w:val="00AC6547"/>
    <w:rsid w:val="00AC6ABE"/>
    <w:rsid w:val="00AC771F"/>
    <w:rsid w:val="00AD0566"/>
    <w:rsid w:val="00AD0764"/>
    <w:rsid w:val="00AD1E13"/>
    <w:rsid w:val="00AD3659"/>
    <w:rsid w:val="00AD3FE5"/>
    <w:rsid w:val="00AD4BDC"/>
    <w:rsid w:val="00AD695D"/>
    <w:rsid w:val="00AD7DA8"/>
    <w:rsid w:val="00AE01C6"/>
    <w:rsid w:val="00AE4179"/>
    <w:rsid w:val="00AF1FB2"/>
    <w:rsid w:val="00AF2325"/>
    <w:rsid w:val="00B00B44"/>
    <w:rsid w:val="00B033CC"/>
    <w:rsid w:val="00B03FF3"/>
    <w:rsid w:val="00B04C80"/>
    <w:rsid w:val="00B105CF"/>
    <w:rsid w:val="00B11554"/>
    <w:rsid w:val="00B11D73"/>
    <w:rsid w:val="00B16C97"/>
    <w:rsid w:val="00B1782F"/>
    <w:rsid w:val="00B17F57"/>
    <w:rsid w:val="00B22C4D"/>
    <w:rsid w:val="00B2454F"/>
    <w:rsid w:val="00B24657"/>
    <w:rsid w:val="00B25DDA"/>
    <w:rsid w:val="00B31141"/>
    <w:rsid w:val="00B32A5F"/>
    <w:rsid w:val="00B34A4B"/>
    <w:rsid w:val="00B36B43"/>
    <w:rsid w:val="00B374A9"/>
    <w:rsid w:val="00B4379B"/>
    <w:rsid w:val="00B43812"/>
    <w:rsid w:val="00B56811"/>
    <w:rsid w:val="00B658B7"/>
    <w:rsid w:val="00B67C26"/>
    <w:rsid w:val="00B711FC"/>
    <w:rsid w:val="00B726CA"/>
    <w:rsid w:val="00B768BA"/>
    <w:rsid w:val="00B81A4F"/>
    <w:rsid w:val="00B83126"/>
    <w:rsid w:val="00B93447"/>
    <w:rsid w:val="00B97D84"/>
    <w:rsid w:val="00BA26E4"/>
    <w:rsid w:val="00BA391A"/>
    <w:rsid w:val="00BB2CAC"/>
    <w:rsid w:val="00BB3A88"/>
    <w:rsid w:val="00BB3B43"/>
    <w:rsid w:val="00BB5A7A"/>
    <w:rsid w:val="00BB5B09"/>
    <w:rsid w:val="00BB6DA0"/>
    <w:rsid w:val="00BB7C55"/>
    <w:rsid w:val="00BC1030"/>
    <w:rsid w:val="00BC2AAA"/>
    <w:rsid w:val="00BC5384"/>
    <w:rsid w:val="00BC7753"/>
    <w:rsid w:val="00BD18A1"/>
    <w:rsid w:val="00BD4A8D"/>
    <w:rsid w:val="00BE004A"/>
    <w:rsid w:val="00BF23C3"/>
    <w:rsid w:val="00BF28E9"/>
    <w:rsid w:val="00BF2C76"/>
    <w:rsid w:val="00BF352A"/>
    <w:rsid w:val="00BF565A"/>
    <w:rsid w:val="00C021D3"/>
    <w:rsid w:val="00C07718"/>
    <w:rsid w:val="00C11016"/>
    <w:rsid w:val="00C152E2"/>
    <w:rsid w:val="00C163DE"/>
    <w:rsid w:val="00C21352"/>
    <w:rsid w:val="00C22718"/>
    <w:rsid w:val="00C4096A"/>
    <w:rsid w:val="00C46432"/>
    <w:rsid w:val="00C465D7"/>
    <w:rsid w:val="00C46C78"/>
    <w:rsid w:val="00C53A92"/>
    <w:rsid w:val="00C54707"/>
    <w:rsid w:val="00C55042"/>
    <w:rsid w:val="00C604D8"/>
    <w:rsid w:val="00C64AD9"/>
    <w:rsid w:val="00C65075"/>
    <w:rsid w:val="00C706F0"/>
    <w:rsid w:val="00C73DDE"/>
    <w:rsid w:val="00C777E7"/>
    <w:rsid w:val="00C81F80"/>
    <w:rsid w:val="00C8346D"/>
    <w:rsid w:val="00C83D50"/>
    <w:rsid w:val="00C85DEF"/>
    <w:rsid w:val="00C86910"/>
    <w:rsid w:val="00C8766E"/>
    <w:rsid w:val="00C902FC"/>
    <w:rsid w:val="00CA3343"/>
    <w:rsid w:val="00CB486A"/>
    <w:rsid w:val="00CB5701"/>
    <w:rsid w:val="00CC0874"/>
    <w:rsid w:val="00CC5E96"/>
    <w:rsid w:val="00CD0D42"/>
    <w:rsid w:val="00CE620B"/>
    <w:rsid w:val="00CF3E55"/>
    <w:rsid w:val="00CF5351"/>
    <w:rsid w:val="00D057FA"/>
    <w:rsid w:val="00D12406"/>
    <w:rsid w:val="00D14171"/>
    <w:rsid w:val="00D146CC"/>
    <w:rsid w:val="00D15180"/>
    <w:rsid w:val="00D22D19"/>
    <w:rsid w:val="00D23324"/>
    <w:rsid w:val="00D334A0"/>
    <w:rsid w:val="00D33678"/>
    <w:rsid w:val="00D354A0"/>
    <w:rsid w:val="00D3665D"/>
    <w:rsid w:val="00D372A1"/>
    <w:rsid w:val="00D424A3"/>
    <w:rsid w:val="00D46140"/>
    <w:rsid w:val="00D46D6D"/>
    <w:rsid w:val="00D60A8B"/>
    <w:rsid w:val="00D6581E"/>
    <w:rsid w:val="00D739EB"/>
    <w:rsid w:val="00D74B34"/>
    <w:rsid w:val="00D77AB4"/>
    <w:rsid w:val="00D80BB0"/>
    <w:rsid w:val="00D81ACE"/>
    <w:rsid w:val="00D823B8"/>
    <w:rsid w:val="00D837B7"/>
    <w:rsid w:val="00D869AF"/>
    <w:rsid w:val="00D87BC9"/>
    <w:rsid w:val="00D90A8C"/>
    <w:rsid w:val="00D9171F"/>
    <w:rsid w:val="00D940B1"/>
    <w:rsid w:val="00D94384"/>
    <w:rsid w:val="00D968DA"/>
    <w:rsid w:val="00D97BCD"/>
    <w:rsid w:val="00DA721A"/>
    <w:rsid w:val="00DB09DF"/>
    <w:rsid w:val="00DB135D"/>
    <w:rsid w:val="00DB1452"/>
    <w:rsid w:val="00DB48C9"/>
    <w:rsid w:val="00DB70C5"/>
    <w:rsid w:val="00DC082E"/>
    <w:rsid w:val="00DC168A"/>
    <w:rsid w:val="00DD4BED"/>
    <w:rsid w:val="00DD4FC1"/>
    <w:rsid w:val="00DD5929"/>
    <w:rsid w:val="00DF179F"/>
    <w:rsid w:val="00DF1881"/>
    <w:rsid w:val="00DF3BD8"/>
    <w:rsid w:val="00E00459"/>
    <w:rsid w:val="00E011B3"/>
    <w:rsid w:val="00E011F4"/>
    <w:rsid w:val="00E024C1"/>
    <w:rsid w:val="00E04747"/>
    <w:rsid w:val="00E12D71"/>
    <w:rsid w:val="00E152F6"/>
    <w:rsid w:val="00E1543B"/>
    <w:rsid w:val="00E24835"/>
    <w:rsid w:val="00E31185"/>
    <w:rsid w:val="00E3740B"/>
    <w:rsid w:val="00E4067A"/>
    <w:rsid w:val="00E413CC"/>
    <w:rsid w:val="00E46AA1"/>
    <w:rsid w:val="00E46D44"/>
    <w:rsid w:val="00E47E57"/>
    <w:rsid w:val="00E51E13"/>
    <w:rsid w:val="00E535EE"/>
    <w:rsid w:val="00E62ABE"/>
    <w:rsid w:val="00E67551"/>
    <w:rsid w:val="00E67D76"/>
    <w:rsid w:val="00E71DF5"/>
    <w:rsid w:val="00E737FA"/>
    <w:rsid w:val="00E7448D"/>
    <w:rsid w:val="00E76DC2"/>
    <w:rsid w:val="00E77BA3"/>
    <w:rsid w:val="00E8067F"/>
    <w:rsid w:val="00E8127F"/>
    <w:rsid w:val="00E814BC"/>
    <w:rsid w:val="00E83DEB"/>
    <w:rsid w:val="00E87597"/>
    <w:rsid w:val="00E91887"/>
    <w:rsid w:val="00E94D26"/>
    <w:rsid w:val="00E96E66"/>
    <w:rsid w:val="00EA3483"/>
    <w:rsid w:val="00EA6F99"/>
    <w:rsid w:val="00EB1416"/>
    <w:rsid w:val="00EB1B24"/>
    <w:rsid w:val="00EB1B46"/>
    <w:rsid w:val="00EB285D"/>
    <w:rsid w:val="00EB2A88"/>
    <w:rsid w:val="00EB4435"/>
    <w:rsid w:val="00ED0683"/>
    <w:rsid w:val="00ED158A"/>
    <w:rsid w:val="00ED55AA"/>
    <w:rsid w:val="00ED6B39"/>
    <w:rsid w:val="00EF0FEB"/>
    <w:rsid w:val="00EF50FE"/>
    <w:rsid w:val="00F019CC"/>
    <w:rsid w:val="00F1679A"/>
    <w:rsid w:val="00F257C1"/>
    <w:rsid w:val="00F26D63"/>
    <w:rsid w:val="00F31391"/>
    <w:rsid w:val="00F319F7"/>
    <w:rsid w:val="00F40556"/>
    <w:rsid w:val="00F4082F"/>
    <w:rsid w:val="00F43332"/>
    <w:rsid w:val="00F45191"/>
    <w:rsid w:val="00F45A0A"/>
    <w:rsid w:val="00F501EA"/>
    <w:rsid w:val="00F52D4F"/>
    <w:rsid w:val="00F5692C"/>
    <w:rsid w:val="00F57BC8"/>
    <w:rsid w:val="00F61099"/>
    <w:rsid w:val="00F6698F"/>
    <w:rsid w:val="00F67166"/>
    <w:rsid w:val="00F71C48"/>
    <w:rsid w:val="00F753BB"/>
    <w:rsid w:val="00F8044B"/>
    <w:rsid w:val="00F814D3"/>
    <w:rsid w:val="00F8239C"/>
    <w:rsid w:val="00F86071"/>
    <w:rsid w:val="00F95716"/>
    <w:rsid w:val="00F97C20"/>
    <w:rsid w:val="00FA125F"/>
    <w:rsid w:val="00FA3B42"/>
    <w:rsid w:val="00FA5E5D"/>
    <w:rsid w:val="00FB37E4"/>
    <w:rsid w:val="00FB3DF4"/>
    <w:rsid w:val="00FC0C69"/>
    <w:rsid w:val="00FC7AFC"/>
    <w:rsid w:val="00FD08B6"/>
    <w:rsid w:val="00FD1D8A"/>
    <w:rsid w:val="00FD240A"/>
    <w:rsid w:val="00FD35CD"/>
    <w:rsid w:val="00FD3CD8"/>
    <w:rsid w:val="00FD62BC"/>
    <w:rsid w:val="00FD721A"/>
    <w:rsid w:val="00FE0016"/>
    <w:rsid w:val="00FE16D9"/>
    <w:rsid w:val="00FE613D"/>
    <w:rsid w:val="00FF056F"/>
    <w:rsid w:val="21249CE4"/>
    <w:rsid w:val="2D6A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E15A6"/>
  <w15:docId w15:val="{1A0F10AC-338A-48E6-9379-7202D224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C79"/>
    <w:pPr>
      <w:jc w:val="both"/>
    </w:pPr>
    <w:rPr>
      <w:rFonts w:cs="Times New Roman"/>
      <w:sz w:val="24"/>
      <w:szCs w:val="24"/>
      <w:lang w:eastAsia="zh-CN"/>
    </w:rPr>
  </w:style>
  <w:style w:type="paragraph" w:styleId="2">
    <w:name w:val="heading 2"/>
    <w:basedOn w:val="a"/>
    <w:next w:val="a"/>
    <w:link w:val="21"/>
    <w:uiPriority w:val="99"/>
    <w:qFormat/>
    <w:rsid w:val="001D6C79"/>
    <w:pPr>
      <w:keepNext/>
      <w:numPr>
        <w:ilvl w:val="1"/>
        <w:numId w:val="1"/>
      </w:numPr>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link w:val="2"/>
    <w:uiPriority w:val="99"/>
    <w:semiHidden/>
    <w:locked/>
    <w:rsid w:val="00B1782F"/>
    <w:rPr>
      <w:rFonts w:ascii="Cambria" w:hAnsi="Cambria" w:cs="Cambria"/>
      <w:b/>
      <w:bCs/>
      <w:i/>
      <w:iCs/>
      <w:sz w:val="28"/>
      <w:szCs w:val="28"/>
      <w:lang w:eastAsia="zh-CN"/>
    </w:rPr>
  </w:style>
  <w:style w:type="character" w:customStyle="1" w:styleId="WW8Num1z0">
    <w:name w:val="WW8Num1z0"/>
    <w:uiPriority w:val="99"/>
    <w:rsid w:val="001D6C79"/>
    <w:rPr>
      <w:rFonts w:ascii="Symbol" w:hAnsi="Symbol" w:cs="Symbol"/>
    </w:rPr>
  </w:style>
  <w:style w:type="character" w:customStyle="1" w:styleId="WW8Num1z1">
    <w:name w:val="WW8Num1z1"/>
    <w:uiPriority w:val="99"/>
    <w:rsid w:val="001D6C79"/>
    <w:rPr>
      <w:rFonts w:ascii="Courier New" w:hAnsi="Courier New" w:cs="Courier New"/>
    </w:rPr>
  </w:style>
  <w:style w:type="character" w:customStyle="1" w:styleId="WW8Num1z2">
    <w:name w:val="WW8Num1z2"/>
    <w:uiPriority w:val="99"/>
    <w:rsid w:val="001D6C79"/>
    <w:rPr>
      <w:rFonts w:ascii="Wingdings" w:hAnsi="Wingdings" w:cs="Wingdings"/>
    </w:rPr>
  </w:style>
  <w:style w:type="character" w:customStyle="1" w:styleId="WW8Num2z0">
    <w:name w:val="WW8Num2z0"/>
    <w:uiPriority w:val="99"/>
    <w:rsid w:val="001D6C79"/>
    <w:rPr>
      <w:rFonts w:ascii="Symbol" w:hAnsi="Symbol" w:cs="Symbol"/>
    </w:rPr>
  </w:style>
  <w:style w:type="character" w:customStyle="1" w:styleId="WW8Num2z1">
    <w:name w:val="WW8Num2z1"/>
    <w:uiPriority w:val="99"/>
    <w:rsid w:val="001D6C79"/>
    <w:rPr>
      <w:rFonts w:ascii="Courier New" w:hAnsi="Courier New" w:cs="Courier New"/>
    </w:rPr>
  </w:style>
  <w:style w:type="character" w:customStyle="1" w:styleId="WW8Num2z2">
    <w:name w:val="WW8Num2z2"/>
    <w:uiPriority w:val="99"/>
    <w:rsid w:val="001D6C79"/>
    <w:rPr>
      <w:rFonts w:ascii="Wingdings" w:hAnsi="Wingdings" w:cs="Wingdings"/>
    </w:rPr>
  </w:style>
  <w:style w:type="character" w:customStyle="1" w:styleId="WW8Num3z0">
    <w:name w:val="WW8Num3z0"/>
    <w:uiPriority w:val="99"/>
    <w:rsid w:val="001D6C79"/>
    <w:rPr>
      <w:rFonts w:ascii="Symbol" w:hAnsi="Symbol" w:cs="Symbol"/>
    </w:rPr>
  </w:style>
  <w:style w:type="character" w:customStyle="1" w:styleId="WW8Num3z1">
    <w:name w:val="WW8Num3z1"/>
    <w:uiPriority w:val="99"/>
    <w:rsid w:val="001D6C79"/>
    <w:rPr>
      <w:rFonts w:ascii="Courier New" w:hAnsi="Courier New" w:cs="Courier New"/>
    </w:rPr>
  </w:style>
  <w:style w:type="character" w:customStyle="1" w:styleId="WW8Num3z2">
    <w:name w:val="WW8Num3z2"/>
    <w:uiPriority w:val="99"/>
    <w:rsid w:val="001D6C79"/>
    <w:rPr>
      <w:rFonts w:ascii="Wingdings" w:hAnsi="Wingdings" w:cs="Wingdings"/>
    </w:rPr>
  </w:style>
  <w:style w:type="character" w:customStyle="1" w:styleId="WW8Num4z0">
    <w:name w:val="WW8Num4z0"/>
    <w:uiPriority w:val="99"/>
    <w:rsid w:val="001D6C79"/>
    <w:rPr>
      <w:rFonts w:ascii="Symbol" w:hAnsi="Symbol" w:cs="Symbol"/>
    </w:rPr>
  </w:style>
  <w:style w:type="character" w:customStyle="1" w:styleId="WW8Num4z1">
    <w:name w:val="WW8Num4z1"/>
    <w:uiPriority w:val="99"/>
    <w:rsid w:val="001D6C79"/>
  </w:style>
  <w:style w:type="character" w:customStyle="1" w:styleId="WW8Num5z0">
    <w:name w:val="WW8Num5z0"/>
    <w:uiPriority w:val="99"/>
    <w:rsid w:val="001D6C79"/>
    <w:rPr>
      <w:rFonts w:ascii="Symbol" w:hAnsi="Symbol" w:cs="Symbol"/>
    </w:rPr>
  </w:style>
  <w:style w:type="character" w:customStyle="1" w:styleId="WW8Num5z1">
    <w:name w:val="WW8Num5z1"/>
    <w:uiPriority w:val="99"/>
    <w:rsid w:val="001D6C79"/>
    <w:rPr>
      <w:rFonts w:ascii="Courier New" w:hAnsi="Courier New" w:cs="Courier New"/>
    </w:rPr>
  </w:style>
  <w:style w:type="character" w:customStyle="1" w:styleId="WW8Num5z2">
    <w:name w:val="WW8Num5z2"/>
    <w:uiPriority w:val="99"/>
    <w:rsid w:val="001D6C79"/>
    <w:rPr>
      <w:rFonts w:ascii="Wingdings" w:hAnsi="Wingdings" w:cs="Wingdings"/>
    </w:rPr>
  </w:style>
  <w:style w:type="character" w:customStyle="1" w:styleId="WW8Num6z0">
    <w:name w:val="WW8Num6z0"/>
    <w:uiPriority w:val="99"/>
    <w:rsid w:val="001D6C79"/>
    <w:rPr>
      <w:rFonts w:ascii="Symbol" w:hAnsi="Symbol" w:cs="Symbol"/>
    </w:rPr>
  </w:style>
  <w:style w:type="character" w:customStyle="1" w:styleId="WW8Num6z1">
    <w:name w:val="WW8Num6z1"/>
    <w:uiPriority w:val="99"/>
    <w:rsid w:val="001D6C79"/>
    <w:rPr>
      <w:rFonts w:ascii="Courier New" w:hAnsi="Courier New" w:cs="Courier New"/>
    </w:rPr>
  </w:style>
  <w:style w:type="character" w:customStyle="1" w:styleId="WW8Num6z2">
    <w:name w:val="WW8Num6z2"/>
    <w:uiPriority w:val="99"/>
    <w:rsid w:val="001D6C79"/>
    <w:rPr>
      <w:rFonts w:ascii="Wingdings" w:hAnsi="Wingdings" w:cs="Wingdings"/>
    </w:rPr>
  </w:style>
  <w:style w:type="character" w:customStyle="1" w:styleId="WW8Num7z0">
    <w:name w:val="WW8Num7z0"/>
    <w:uiPriority w:val="99"/>
    <w:rsid w:val="001D6C79"/>
    <w:rPr>
      <w:rFonts w:ascii="Times New Roman" w:hAnsi="Times New Roman" w:cs="Times New Roman"/>
      <w:sz w:val="18"/>
      <w:szCs w:val="18"/>
    </w:rPr>
  </w:style>
  <w:style w:type="character" w:customStyle="1" w:styleId="WW8Num7z1">
    <w:name w:val="WW8Num7z1"/>
    <w:uiPriority w:val="99"/>
    <w:rsid w:val="001D6C79"/>
    <w:rPr>
      <w:rFonts w:ascii="Courier New" w:hAnsi="Courier New" w:cs="Courier New"/>
    </w:rPr>
  </w:style>
  <w:style w:type="character" w:customStyle="1" w:styleId="WW8Num7z2">
    <w:name w:val="WW8Num7z2"/>
    <w:uiPriority w:val="99"/>
    <w:rsid w:val="001D6C79"/>
    <w:rPr>
      <w:rFonts w:ascii="Wingdings" w:hAnsi="Wingdings" w:cs="Wingdings"/>
    </w:rPr>
  </w:style>
  <w:style w:type="character" w:customStyle="1" w:styleId="WW8Num7z3">
    <w:name w:val="WW8Num7z3"/>
    <w:uiPriority w:val="99"/>
    <w:rsid w:val="001D6C79"/>
    <w:rPr>
      <w:rFonts w:ascii="Symbol" w:hAnsi="Symbol" w:cs="Symbol"/>
    </w:rPr>
  </w:style>
  <w:style w:type="character" w:customStyle="1" w:styleId="InternetLink">
    <w:name w:val="Internet Link"/>
    <w:uiPriority w:val="99"/>
    <w:rsid w:val="001D6C79"/>
    <w:rPr>
      <w:color w:val="0000FF"/>
      <w:u w:val="single"/>
    </w:rPr>
  </w:style>
  <w:style w:type="character" w:styleId="a3">
    <w:name w:val="annotation reference"/>
    <w:uiPriority w:val="99"/>
    <w:rsid w:val="001D6C79"/>
    <w:rPr>
      <w:sz w:val="16"/>
      <w:szCs w:val="16"/>
    </w:rPr>
  </w:style>
  <w:style w:type="character" w:customStyle="1" w:styleId="a4">
    <w:name w:val="Текст примечания Знак"/>
    <w:uiPriority w:val="99"/>
    <w:rsid w:val="001D6C79"/>
    <w:rPr>
      <w:rFonts w:eastAsia="Times New Roman"/>
      <w:lang w:val="en-US"/>
    </w:rPr>
  </w:style>
  <w:style w:type="character" w:customStyle="1" w:styleId="a5">
    <w:name w:val="Текст сноски Знак"/>
    <w:aliases w:val="Знак1 Знак Знак Знак Знак Знак Знак Знак,Знак1 Знак1 Знак,Знак5 Знак,Текст сноски Знак Знак Знак Знак Знак,Текст сноски Знак Знак Знак Знак Знак Знак Знак,Текст сноски Знак Знак Знак1 Знак,Текст сноски Знак Знак1 Знак"/>
    <w:uiPriority w:val="99"/>
    <w:rsid w:val="001D6C79"/>
    <w:rPr>
      <w:rFonts w:eastAsia="Times New Roman"/>
      <w:lang w:val="en-US"/>
    </w:rPr>
  </w:style>
  <w:style w:type="character" w:customStyle="1" w:styleId="FootnoteCharacters">
    <w:name w:val="Footnote Characters"/>
    <w:uiPriority w:val="99"/>
    <w:rsid w:val="001D6C79"/>
    <w:rPr>
      <w:vertAlign w:val="superscript"/>
    </w:rPr>
  </w:style>
  <w:style w:type="character" w:customStyle="1" w:styleId="20">
    <w:name w:val="Основной текст 2 Знак"/>
    <w:uiPriority w:val="99"/>
    <w:rsid w:val="001D6C79"/>
    <w:rPr>
      <w:rFonts w:eastAsia="Times New Roman"/>
      <w:sz w:val="24"/>
      <w:szCs w:val="24"/>
      <w:lang w:val="ru-RU"/>
    </w:rPr>
  </w:style>
  <w:style w:type="character" w:customStyle="1" w:styleId="a6">
    <w:name w:val="Абзац списка Знак"/>
    <w:aliases w:val="Bullet List Знак,FooterText Знак,numbered Знак"/>
    <w:rsid w:val="001D6C79"/>
    <w:rPr>
      <w:rFonts w:eastAsia="Times New Roman"/>
      <w:sz w:val="24"/>
      <w:szCs w:val="24"/>
      <w:lang w:val="ru-RU"/>
    </w:rPr>
  </w:style>
  <w:style w:type="character" w:customStyle="1" w:styleId="22">
    <w:name w:val="Заголовок 2 Знак"/>
    <w:uiPriority w:val="99"/>
    <w:rsid w:val="001D6C79"/>
    <w:rPr>
      <w:rFonts w:ascii="Arial" w:hAnsi="Arial" w:cs="Arial"/>
      <w:b/>
      <w:bCs/>
      <w:i/>
      <w:iCs/>
      <w:sz w:val="28"/>
      <w:szCs w:val="28"/>
      <w:lang w:val="en-US"/>
    </w:rPr>
  </w:style>
  <w:style w:type="character" w:customStyle="1" w:styleId="ListParagraphChar1">
    <w:name w:val="List Paragraph Char1"/>
    <w:uiPriority w:val="99"/>
    <w:rsid w:val="001D6C79"/>
    <w:rPr>
      <w:sz w:val="24"/>
      <w:szCs w:val="24"/>
      <w:lang w:val="ru-RU"/>
    </w:rPr>
  </w:style>
  <w:style w:type="character" w:customStyle="1" w:styleId="a7">
    <w:name w:val="Верхний колонтитул Знак"/>
    <w:rsid w:val="001D6C79"/>
    <w:rPr>
      <w:rFonts w:eastAsia="Times New Roman"/>
      <w:sz w:val="24"/>
      <w:szCs w:val="24"/>
      <w:lang w:val="ru-RU"/>
    </w:rPr>
  </w:style>
  <w:style w:type="paragraph" w:customStyle="1" w:styleId="Heading">
    <w:name w:val="Heading"/>
    <w:basedOn w:val="a"/>
    <w:next w:val="a8"/>
    <w:uiPriority w:val="99"/>
    <w:rsid w:val="001D6C79"/>
    <w:pPr>
      <w:keepNext/>
      <w:spacing w:before="240" w:after="120"/>
    </w:pPr>
    <w:rPr>
      <w:rFonts w:ascii="Arial" w:hAnsi="Arial" w:cs="Arial"/>
      <w:sz w:val="28"/>
      <w:szCs w:val="28"/>
    </w:rPr>
  </w:style>
  <w:style w:type="paragraph" w:styleId="a8">
    <w:name w:val="Body Text"/>
    <w:basedOn w:val="a"/>
    <w:link w:val="a9"/>
    <w:uiPriority w:val="99"/>
    <w:rsid w:val="001D6C79"/>
    <w:pPr>
      <w:spacing w:after="140" w:line="276" w:lineRule="auto"/>
    </w:pPr>
  </w:style>
  <w:style w:type="character" w:customStyle="1" w:styleId="a9">
    <w:name w:val="Основной текст Знак"/>
    <w:link w:val="a8"/>
    <w:uiPriority w:val="99"/>
    <w:semiHidden/>
    <w:locked/>
    <w:rsid w:val="00B1782F"/>
    <w:rPr>
      <w:sz w:val="24"/>
      <w:szCs w:val="24"/>
      <w:lang w:eastAsia="zh-CN"/>
    </w:rPr>
  </w:style>
  <w:style w:type="paragraph" w:styleId="aa">
    <w:name w:val="List"/>
    <w:basedOn w:val="a8"/>
    <w:uiPriority w:val="99"/>
    <w:rsid w:val="001D6C79"/>
  </w:style>
  <w:style w:type="paragraph" w:styleId="ab">
    <w:name w:val="caption"/>
    <w:basedOn w:val="a"/>
    <w:uiPriority w:val="99"/>
    <w:qFormat/>
    <w:rsid w:val="001D6C79"/>
    <w:pPr>
      <w:suppressLineNumbers/>
      <w:spacing w:before="120" w:after="120"/>
    </w:pPr>
    <w:rPr>
      <w:i/>
      <w:iCs/>
    </w:rPr>
  </w:style>
  <w:style w:type="paragraph" w:customStyle="1" w:styleId="Index">
    <w:name w:val="Index"/>
    <w:basedOn w:val="a"/>
    <w:uiPriority w:val="99"/>
    <w:rsid w:val="001D6C79"/>
    <w:pPr>
      <w:suppressLineNumbers/>
    </w:pPr>
  </w:style>
  <w:style w:type="paragraph" w:customStyle="1" w:styleId="Default">
    <w:name w:val="Default"/>
    <w:uiPriority w:val="99"/>
    <w:rsid w:val="001D6C79"/>
    <w:pPr>
      <w:autoSpaceDE w:val="0"/>
    </w:pPr>
    <w:rPr>
      <w:rFonts w:cs="Times New Roman"/>
      <w:color w:val="000000"/>
      <w:sz w:val="24"/>
      <w:szCs w:val="24"/>
      <w:lang w:eastAsia="zh-CN"/>
    </w:rPr>
  </w:style>
  <w:style w:type="paragraph" w:styleId="ac">
    <w:name w:val="annotation text"/>
    <w:basedOn w:val="a"/>
    <w:link w:val="1"/>
    <w:uiPriority w:val="99"/>
    <w:rsid w:val="001D6C79"/>
    <w:rPr>
      <w:sz w:val="20"/>
      <w:szCs w:val="20"/>
    </w:rPr>
  </w:style>
  <w:style w:type="character" w:customStyle="1" w:styleId="1">
    <w:name w:val="Текст примечания Знак1"/>
    <w:link w:val="ac"/>
    <w:uiPriority w:val="99"/>
    <w:locked/>
    <w:rsid w:val="001D6C79"/>
    <w:rPr>
      <w:rFonts w:eastAsia="Times New Roman"/>
      <w:sz w:val="20"/>
      <w:szCs w:val="20"/>
      <w:lang w:val="ru-RU"/>
    </w:rPr>
  </w:style>
  <w:style w:type="paragraph" w:styleId="ad">
    <w:name w:val="Balloon Text"/>
    <w:basedOn w:val="a"/>
    <w:link w:val="ae"/>
    <w:uiPriority w:val="99"/>
    <w:semiHidden/>
    <w:rsid w:val="001D6C79"/>
    <w:rPr>
      <w:rFonts w:ascii="Tahoma" w:hAnsi="Tahoma" w:cs="Tahoma"/>
      <w:sz w:val="16"/>
      <w:szCs w:val="16"/>
    </w:rPr>
  </w:style>
  <w:style w:type="character" w:customStyle="1" w:styleId="ae">
    <w:name w:val="Текст выноски Знак"/>
    <w:link w:val="ad"/>
    <w:uiPriority w:val="99"/>
    <w:semiHidden/>
    <w:locked/>
    <w:rsid w:val="00B1782F"/>
    <w:rPr>
      <w:sz w:val="2"/>
      <w:szCs w:val="2"/>
      <w:lang w:eastAsia="zh-CN"/>
    </w:rPr>
  </w:style>
  <w:style w:type="paragraph" w:styleId="af">
    <w:name w:val="footnote text"/>
    <w:aliases w:val="Знак1 Знак Знак Знак Знак Знак Знак,Знак1 Знак1,Знак5,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
    <w:link w:val="10"/>
    <w:uiPriority w:val="99"/>
    <w:rsid w:val="001D6C79"/>
    <w:rPr>
      <w:sz w:val="20"/>
      <w:szCs w:val="20"/>
      <w:lang w:val="en-US"/>
    </w:rPr>
  </w:style>
  <w:style w:type="character" w:customStyle="1" w:styleId="10">
    <w:name w:val="Текст сноски Знак1"/>
    <w:aliases w:val="Знак1 Знак Знак Знак Знак Знак Знак Знак1,Знак1 Знак1 Знак1,Знак5 Знак1,Текст сноски Знак Знак Знак Знак Знак1,Текст сноски Знак Знак Знак Знак Знак Знак Знак1,Текст сноски Знак Знак Знак1 Знак1,Текст сноски Знак Знак1 Знак1"/>
    <w:link w:val="af"/>
    <w:uiPriority w:val="99"/>
    <w:semiHidden/>
    <w:locked/>
    <w:rsid w:val="00B1782F"/>
    <w:rPr>
      <w:sz w:val="20"/>
      <w:szCs w:val="20"/>
      <w:lang w:eastAsia="zh-CN"/>
    </w:rPr>
  </w:style>
  <w:style w:type="paragraph" w:styleId="23">
    <w:name w:val="Body Text 2"/>
    <w:basedOn w:val="a"/>
    <w:link w:val="210"/>
    <w:uiPriority w:val="99"/>
    <w:rsid w:val="001D6C79"/>
    <w:pPr>
      <w:tabs>
        <w:tab w:val="left" w:pos="567"/>
      </w:tabs>
      <w:spacing w:after="60"/>
      <w:ind w:left="567" w:hanging="567"/>
    </w:pPr>
  </w:style>
  <w:style w:type="character" w:customStyle="1" w:styleId="210">
    <w:name w:val="Основной текст 2 Знак1"/>
    <w:link w:val="23"/>
    <w:uiPriority w:val="99"/>
    <w:semiHidden/>
    <w:locked/>
    <w:rsid w:val="00B1782F"/>
    <w:rPr>
      <w:sz w:val="24"/>
      <w:szCs w:val="24"/>
      <w:lang w:eastAsia="zh-CN"/>
    </w:rPr>
  </w:style>
  <w:style w:type="paragraph" w:styleId="af0">
    <w:name w:val="annotation subject"/>
    <w:basedOn w:val="ac"/>
    <w:next w:val="ac"/>
    <w:link w:val="af1"/>
    <w:uiPriority w:val="99"/>
    <w:semiHidden/>
    <w:rsid w:val="001D6C79"/>
    <w:rPr>
      <w:b/>
      <w:bCs/>
    </w:rPr>
  </w:style>
  <w:style w:type="character" w:customStyle="1" w:styleId="af1">
    <w:name w:val="Тема примечания Знак"/>
    <w:link w:val="af0"/>
    <w:uiPriority w:val="99"/>
    <w:semiHidden/>
    <w:locked/>
    <w:rsid w:val="00B1782F"/>
    <w:rPr>
      <w:rFonts w:eastAsia="Times New Roman"/>
      <w:b/>
      <w:bCs/>
      <w:sz w:val="20"/>
      <w:szCs w:val="20"/>
      <w:lang w:val="ru-RU" w:eastAsia="zh-CN"/>
    </w:rPr>
  </w:style>
  <w:style w:type="paragraph" w:customStyle="1" w:styleId="consplusnormal">
    <w:name w:val="consplusnormal"/>
    <w:basedOn w:val="a"/>
    <w:uiPriority w:val="99"/>
    <w:rsid w:val="001D6C79"/>
    <w:pPr>
      <w:spacing w:before="280" w:after="280"/>
      <w:jc w:val="left"/>
    </w:pPr>
    <w:rPr>
      <w:rFonts w:eastAsia="Times New Roman"/>
    </w:rPr>
  </w:style>
  <w:style w:type="paragraph" w:customStyle="1" w:styleId="11">
    <w:name w:val="Абзац списка1"/>
    <w:basedOn w:val="a"/>
    <w:uiPriority w:val="99"/>
    <w:rsid w:val="001D6C79"/>
    <w:pPr>
      <w:ind w:left="708"/>
      <w:jc w:val="left"/>
    </w:pPr>
  </w:style>
  <w:style w:type="paragraph" w:styleId="af2">
    <w:name w:val="List Paragraph"/>
    <w:aliases w:val="Bullet List,FooterText,numbered"/>
    <w:basedOn w:val="a"/>
    <w:qFormat/>
    <w:rsid w:val="001D6C79"/>
    <w:pPr>
      <w:ind w:left="708"/>
      <w:jc w:val="left"/>
    </w:pPr>
    <w:rPr>
      <w:rFonts w:eastAsia="Times New Roman"/>
    </w:rPr>
  </w:style>
  <w:style w:type="paragraph" w:styleId="af3">
    <w:name w:val="header"/>
    <w:basedOn w:val="a"/>
    <w:link w:val="12"/>
    <w:rsid w:val="001D6C79"/>
    <w:pPr>
      <w:tabs>
        <w:tab w:val="center" w:pos="4677"/>
        <w:tab w:val="right" w:pos="9355"/>
      </w:tabs>
    </w:pPr>
  </w:style>
  <w:style w:type="character" w:customStyle="1" w:styleId="12">
    <w:name w:val="Верхний колонтитул Знак1"/>
    <w:link w:val="af3"/>
    <w:uiPriority w:val="99"/>
    <w:semiHidden/>
    <w:locked/>
    <w:rsid w:val="00B1782F"/>
    <w:rPr>
      <w:sz w:val="24"/>
      <w:szCs w:val="24"/>
      <w:lang w:eastAsia="zh-CN"/>
    </w:rPr>
  </w:style>
  <w:style w:type="paragraph" w:customStyle="1" w:styleId="4">
    <w:name w:val="Абзац списка4"/>
    <w:basedOn w:val="a"/>
    <w:uiPriority w:val="99"/>
    <w:rsid w:val="001D6C79"/>
    <w:pPr>
      <w:ind w:left="708"/>
      <w:jc w:val="left"/>
    </w:pPr>
    <w:rPr>
      <w:rFonts w:eastAsia="Times New Roman"/>
      <w:sz w:val="20"/>
      <w:szCs w:val="20"/>
    </w:rPr>
  </w:style>
  <w:style w:type="paragraph" w:customStyle="1" w:styleId="TableContents">
    <w:name w:val="Table Contents"/>
    <w:basedOn w:val="a"/>
    <w:uiPriority w:val="99"/>
    <w:rsid w:val="001D6C79"/>
    <w:pPr>
      <w:suppressLineNumbers/>
    </w:pPr>
  </w:style>
  <w:style w:type="paragraph" w:customStyle="1" w:styleId="TableHeading">
    <w:name w:val="Table Heading"/>
    <w:basedOn w:val="TableContents"/>
    <w:uiPriority w:val="99"/>
    <w:rsid w:val="001D6C79"/>
    <w:pPr>
      <w:jc w:val="center"/>
    </w:pPr>
    <w:rPr>
      <w:b/>
      <w:bCs/>
    </w:rPr>
  </w:style>
  <w:style w:type="character" w:styleId="af4">
    <w:name w:val="Hyperlink"/>
    <w:uiPriority w:val="99"/>
    <w:rsid w:val="001D6C79"/>
    <w:rPr>
      <w:color w:val="0000FF"/>
      <w:u w:val="single"/>
    </w:rPr>
  </w:style>
  <w:style w:type="paragraph" w:customStyle="1" w:styleId="ConsPlusNormal0">
    <w:name w:val="ConsPlusNormal"/>
    <w:link w:val="ConsPlusNormal1"/>
    <w:uiPriority w:val="99"/>
    <w:rsid w:val="008138DC"/>
    <w:pPr>
      <w:widowControl w:val="0"/>
      <w:autoSpaceDE w:val="0"/>
      <w:autoSpaceDN w:val="0"/>
      <w:adjustRightInd w:val="0"/>
    </w:pPr>
    <w:rPr>
      <w:rFonts w:ascii="Arial" w:hAnsi="Arial" w:cs="Arial"/>
      <w:sz w:val="22"/>
      <w:szCs w:val="22"/>
    </w:rPr>
  </w:style>
  <w:style w:type="character" w:customStyle="1" w:styleId="ConsPlusNormal1">
    <w:name w:val="ConsPlusNormal Знак"/>
    <w:link w:val="ConsPlusNormal0"/>
    <w:uiPriority w:val="99"/>
    <w:locked/>
    <w:rsid w:val="008138DC"/>
    <w:rPr>
      <w:rFonts w:ascii="Arial" w:hAnsi="Arial" w:cs="Arial"/>
      <w:sz w:val="22"/>
      <w:szCs w:val="22"/>
      <w:lang w:val="ru-RU" w:eastAsia="ru-RU"/>
    </w:rPr>
  </w:style>
  <w:style w:type="character" w:styleId="af5">
    <w:name w:val="footnote reference"/>
    <w:basedOn w:val="a0"/>
    <w:uiPriority w:val="99"/>
    <w:qFormat/>
    <w:rsid w:val="00387CA0"/>
    <w:rPr>
      <w:vertAlign w:val="superscript"/>
    </w:rPr>
  </w:style>
  <w:style w:type="paragraph" w:customStyle="1" w:styleId="ConsPlusNonformat">
    <w:name w:val="ConsPlusNonformat"/>
    <w:uiPriority w:val="99"/>
    <w:rsid w:val="00B11D73"/>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66661">
      <w:bodyDiv w:val="1"/>
      <w:marLeft w:val="0"/>
      <w:marRight w:val="0"/>
      <w:marTop w:val="0"/>
      <w:marBottom w:val="0"/>
      <w:divBdr>
        <w:top w:val="none" w:sz="0" w:space="0" w:color="auto"/>
        <w:left w:val="none" w:sz="0" w:space="0" w:color="auto"/>
        <w:bottom w:val="none" w:sz="0" w:space="0" w:color="auto"/>
        <w:right w:val="none" w:sz="0" w:space="0" w:color="auto"/>
      </w:divBdr>
    </w:div>
    <w:div w:id="1013075009">
      <w:bodyDiv w:val="1"/>
      <w:marLeft w:val="0"/>
      <w:marRight w:val="0"/>
      <w:marTop w:val="0"/>
      <w:marBottom w:val="0"/>
      <w:divBdr>
        <w:top w:val="none" w:sz="0" w:space="0" w:color="auto"/>
        <w:left w:val="none" w:sz="0" w:space="0" w:color="auto"/>
        <w:bottom w:val="none" w:sz="0" w:space="0" w:color="auto"/>
        <w:right w:val="none" w:sz="0" w:space="0" w:color="auto"/>
      </w:divBdr>
    </w:div>
    <w:div w:id="1314331570">
      <w:bodyDiv w:val="1"/>
      <w:marLeft w:val="0"/>
      <w:marRight w:val="0"/>
      <w:marTop w:val="0"/>
      <w:marBottom w:val="0"/>
      <w:divBdr>
        <w:top w:val="none" w:sz="0" w:space="0" w:color="auto"/>
        <w:left w:val="none" w:sz="0" w:space="0" w:color="auto"/>
        <w:bottom w:val="none" w:sz="0" w:space="0" w:color="auto"/>
        <w:right w:val="none" w:sz="0" w:space="0" w:color="auto"/>
      </w:divBdr>
    </w:div>
    <w:div w:id="17067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CD9696D0D9B98F9DF645682449227D0E217B635434459F4EFE2D9C5912E3F49910AD359229E2B44789E5C07447DB582FEF471E7F6F3B42F5N2o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4A2AA-5976-4339-ABF6-122E6858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28</Pages>
  <Words>11379</Words>
  <Characters>84558</Characters>
  <Application>Microsoft Office Word</Application>
  <DocSecurity>0</DocSecurity>
  <Lines>704</Lines>
  <Paragraphs>191</Paragraphs>
  <ScaleCrop>false</ScaleCrop>
  <HeadingPairs>
    <vt:vector size="2" baseType="variant">
      <vt:variant>
        <vt:lpstr>Название</vt:lpstr>
      </vt:variant>
      <vt:variant>
        <vt:i4>1</vt:i4>
      </vt:variant>
    </vt:vector>
  </HeadingPairs>
  <TitlesOfParts>
    <vt:vector size="1" baseType="lpstr">
      <vt:lpstr>Проект муниципального контракта</vt:lpstr>
    </vt:vector>
  </TitlesOfParts>
  <Company>Home</Company>
  <LinksUpToDate>false</LinksUpToDate>
  <CharactersWithSpaces>95746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муниципального контракта</dc:title>
  <dc:subject/>
  <dc:creator>user</dc:creator>
  <cp:keywords/>
  <dc:description/>
  <cp:lastModifiedBy>Ольга Анатольевна Агеева</cp:lastModifiedBy>
  <cp:revision>246</cp:revision>
  <cp:lastPrinted>2022-02-01T10:46:00Z</cp:lastPrinted>
  <dcterms:created xsi:type="dcterms:W3CDTF">2022-02-01T10:17:00Z</dcterms:created>
  <dcterms:modified xsi:type="dcterms:W3CDTF">2023-04-05T06:15:00Z</dcterms:modified>
</cp:coreProperties>
</file>