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371" w:rsidRPr="002325B8" w:rsidRDefault="00091CB9" w:rsidP="002E4371">
      <w:pPr>
        <w:keepNext/>
        <w:keepLines/>
        <w:tabs>
          <w:tab w:val="left" w:pos="284"/>
        </w:tabs>
        <w:ind w:right="-1"/>
        <w:contextualSpacing/>
        <w:jc w:val="right"/>
        <w:rPr>
          <w:b/>
        </w:rPr>
      </w:pPr>
      <w:bookmarkStart w:id="0" w:name="_Hlk93495745"/>
      <w:bookmarkStart w:id="1" w:name="_GoBack"/>
      <w:bookmarkEnd w:id="1"/>
      <w:r w:rsidRPr="002325B8">
        <w:rPr>
          <w:b/>
        </w:rPr>
        <w:t xml:space="preserve">Приложение № </w:t>
      </w:r>
      <w:bookmarkStart w:id="2" w:name="_Hlk93494073"/>
      <w:bookmarkEnd w:id="2"/>
      <w:r w:rsidRPr="002325B8">
        <w:rPr>
          <w:b/>
        </w:rPr>
        <w:t>4</w:t>
      </w:r>
    </w:p>
    <w:p w:rsidR="002E4371" w:rsidRPr="002325B8" w:rsidRDefault="00091CB9" w:rsidP="002E4371">
      <w:pPr>
        <w:keepNext/>
        <w:keepLines/>
        <w:tabs>
          <w:tab w:val="left" w:pos="284"/>
        </w:tabs>
        <w:ind w:right="-1"/>
        <w:contextualSpacing/>
        <w:jc w:val="right"/>
        <w:rPr>
          <w:b/>
        </w:rPr>
      </w:pPr>
      <w:r w:rsidRPr="002325B8">
        <w:rPr>
          <w:b/>
        </w:rPr>
        <w:t>к извещению об осуществлении закупки</w:t>
      </w:r>
    </w:p>
    <w:p w:rsidR="00091CB9" w:rsidRPr="002325B8" w:rsidRDefault="00091CB9" w:rsidP="002E4371">
      <w:pPr>
        <w:keepNext/>
        <w:keepLines/>
        <w:tabs>
          <w:tab w:val="left" w:pos="284"/>
        </w:tabs>
        <w:ind w:right="-1"/>
        <w:contextualSpacing/>
        <w:jc w:val="right"/>
        <w:rPr>
          <w:b/>
          <w:noProof/>
        </w:rPr>
      </w:pPr>
      <w:r w:rsidRPr="002325B8">
        <w:rPr>
          <w:b/>
        </w:rPr>
        <w:t xml:space="preserve">по заявке № </w:t>
      </w:r>
      <w:r w:rsidRPr="002325B8">
        <w:rPr>
          <w:b/>
          <w:noProof/>
        </w:rPr>
        <w:t>зз-53947</w:t>
      </w:r>
      <w:r w:rsidRPr="002325B8">
        <w:rPr>
          <w:b/>
        </w:rPr>
        <w:t>-</w:t>
      </w:r>
      <w:r w:rsidRPr="002325B8">
        <w:rPr>
          <w:b/>
          <w:noProof/>
        </w:rPr>
        <w:t>2022</w:t>
      </w:r>
      <w:bookmarkEnd w:id="0"/>
    </w:p>
    <w:p w:rsidR="002E4371" w:rsidRPr="002325B8" w:rsidRDefault="002E4371" w:rsidP="002E4371">
      <w:pPr>
        <w:keepNext/>
        <w:keepLines/>
        <w:tabs>
          <w:tab w:val="left" w:pos="284"/>
        </w:tabs>
        <w:ind w:right="-1"/>
        <w:contextualSpacing/>
        <w:jc w:val="right"/>
        <w:rPr>
          <w:b/>
        </w:rPr>
      </w:pPr>
    </w:p>
    <w:p w:rsidR="00091CB9" w:rsidRPr="002325B8" w:rsidRDefault="00091CB9" w:rsidP="002E4371">
      <w:pPr>
        <w:widowControl w:val="0"/>
        <w:tabs>
          <w:tab w:val="left" w:pos="8364"/>
        </w:tabs>
        <w:ind w:right="-1"/>
        <w:jc w:val="right"/>
        <w:rPr>
          <w:b/>
          <w:bCs/>
        </w:rPr>
      </w:pPr>
      <w:r w:rsidRPr="002325B8">
        <w:rPr>
          <w:b/>
          <w:bCs/>
        </w:rPr>
        <w:t>Проект</w:t>
      </w:r>
    </w:p>
    <w:p w:rsidR="00091CB9" w:rsidRPr="002325B8" w:rsidRDefault="00091CB9" w:rsidP="002E4371">
      <w:pPr>
        <w:widowControl w:val="0"/>
        <w:tabs>
          <w:tab w:val="left" w:pos="8364"/>
        </w:tabs>
        <w:ind w:right="-1"/>
        <w:jc w:val="right"/>
        <w:rPr>
          <w:b/>
          <w:bCs/>
        </w:rPr>
      </w:pPr>
    </w:p>
    <w:p w:rsidR="00091CB9" w:rsidRPr="002325B8" w:rsidRDefault="00091CB9" w:rsidP="002E4371">
      <w:pPr>
        <w:widowControl w:val="0"/>
        <w:ind w:right="-1"/>
        <w:jc w:val="center"/>
        <w:rPr>
          <w:b/>
        </w:rPr>
      </w:pPr>
      <w:r w:rsidRPr="002325B8">
        <w:rPr>
          <w:b/>
          <w:bCs/>
        </w:rPr>
        <w:t xml:space="preserve">Муниципальный контракт </w:t>
      </w:r>
      <w:r w:rsidRPr="002325B8">
        <w:rPr>
          <w:b/>
        </w:rPr>
        <w:t>№ ___</w:t>
      </w:r>
    </w:p>
    <w:p w:rsidR="002E4371" w:rsidRPr="002325B8" w:rsidRDefault="002E4371" w:rsidP="002E4371">
      <w:pPr>
        <w:widowControl w:val="0"/>
        <w:ind w:right="-1"/>
        <w:jc w:val="center"/>
      </w:pPr>
    </w:p>
    <w:p w:rsidR="00091CB9" w:rsidRPr="002325B8" w:rsidRDefault="00091CB9" w:rsidP="002E4371">
      <w:pPr>
        <w:widowControl w:val="0"/>
        <w:ind w:right="-1"/>
        <w:jc w:val="right"/>
      </w:pPr>
      <w:r w:rsidRPr="002325B8">
        <w:t>____________                                                                                                    ______________ 20__ г.</w:t>
      </w:r>
    </w:p>
    <w:p w:rsidR="002E4371" w:rsidRPr="002325B8" w:rsidRDefault="002E4371" w:rsidP="002E4371">
      <w:pPr>
        <w:widowControl w:val="0"/>
        <w:ind w:right="-1"/>
        <w:jc w:val="right"/>
      </w:pPr>
    </w:p>
    <w:p w:rsidR="00091CB9" w:rsidRPr="002325B8" w:rsidRDefault="00091CB9">
      <w:pPr>
        <w:widowControl w:val="0"/>
        <w:ind w:firstLine="709"/>
        <w:jc w:val="both"/>
      </w:pPr>
      <w:r w:rsidRPr="002325B8">
        <w:rPr>
          <w:noProof/>
        </w:rPr>
        <w:t>АДМИНИСТРАЦИЯ МУНИЦИПАЛЬНОГО</w:t>
      </w:r>
      <w:r w:rsidRPr="002325B8">
        <w:t xml:space="preserve"> ОБРАЗОВАНИЯ </w:t>
      </w:r>
      <w:r w:rsidR="002E4371" w:rsidRPr="002325B8">
        <w:t>«</w:t>
      </w:r>
      <w:r w:rsidRPr="002325B8">
        <w:t>МУНИЦИПАЛЬНЫЙ ОКРУГ КРАСНОГОРСКИЙ РАЙОН УДМУРТСКОЙ РЕСПУБЛИКИ</w:t>
      </w:r>
      <w:r w:rsidR="002E4371" w:rsidRPr="002325B8">
        <w:t>»</w:t>
      </w:r>
      <w:r w:rsidRPr="002325B8">
        <w:t>,</w:t>
      </w:r>
      <w:r w:rsidRPr="002325B8">
        <w:rPr>
          <w:bCs/>
        </w:rPr>
        <w:t xml:space="preserve"> </w:t>
      </w:r>
      <w:r w:rsidRPr="002325B8">
        <w:t>именуем</w:t>
      </w:r>
      <w:r w:rsidR="002E4371" w:rsidRPr="002325B8">
        <w:t>ая</w:t>
      </w:r>
      <w:r w:rsidRPr="002325B8">
        <w:t xml:space="preserve"> в дальнейшем «Заказчик», в лице ____________________, действующего на основании __________, с одной стороны, и ____________________, именуемое в дальнейшем «Исполнитель», в лице ____________________, действующего на основании _________, с другой стороны, совместно именуемые в дальнейшем «стороны», заключили </w:t>
      </w:r>
      <w:r w:rsidRPr="002325B8">
        <w:rPr>
          <w:lang w:eastAsia="ar-SA"/>
        </w:rPr>
        <w:t>Муниципальный контракт</w:t>
      </w:r>
      <w:r w:rsidRPr="002325B8">
        <w:rPr>
          <w:noProof/>
        </w:rPr>
        <w:t xml:space="preserve"> </w:t>
      </w:r>
      <w:r w:rsidRPr="002325B8">
        <w:t>(далее – контракт) о нижеследующем:</w:t>
      </w:r>
    </w:p>
    <w:p w:rsidR="00091CB9" w:rsidRPr="002325B8" w:rsidRDefault="00091CB9">
      <w:pPr>
        <w:widowControl w:val="0"/>
        <w:ind w:firstLine="709"/>
        <w:jc w:val="both"/>
      </w:pPr>
    </w:p>
    <w:p w:rsidR="00091CB9" w:rsidRPr="002325B8" w:rsidRDefault="00091CB9">
      <w:pPr>
        <w:pStyle w:val="afb"/>
        <w:widowControl w:val="0"/>
        <w:tabs>
          <w:tab w:val="left" w:pos="6840"/>
        </w:tabs>
        <w:spacing w:after="0" w:line="240" w:lineRule="auto"/>
        <w:jc w:val="center"/>
        <w:rPr>
          <w:rFonts w:ascii="Times New Roman" w:hAnsi="Times New Roman"/>
          <w:b/>
          <w:sz w:val="24"/>
          <w:szCs w:val="24"/>
        </w:rPr>
      </w:pPr>
      <w:r w:rsidRPr="002325B8">
        <w:rPr>
          <w:rFonts w:ascii="Times New Roman" w:hAnsi="Times New Roman"/>
          <w:b/>
          <w:sz w:val="24"/>
          <w:szCs w:val="24"/>
        </w:rPr>
        <w:t>1. Объект закупки. Предмет контракта</w:t>
      </w:r>
    </w:p>
    <w:p w:rsidR="00091CB9" w:rsidRPr="002325B8" w:rsidRDefault="00091CB9">
      <w:pPr>
        <w:widowControl w:val="0"/>
        <w:ind w:firstLine="709"/>
        <w:jc w:val="both"/>
      </w:pPr>
      <w:r w:rsidRPr="002325B8">
        <w:t xml:space="preserve">1.1.  Объект закупки: Оказание услуг по предоставлению спецтехники (Селеговское). Предметом контракта является оказание услуг: Оказание услуг по предоставлению спецтехники (Селеговское) (далее – услуги, оказание услуг). </w:t>
      </w:r>
    </w:p>
    <w:p w:rsidR="00091CB9" w:rsidRPr="002325B8" w:rsidRDefault="00091CB9">
      <w:pPr>
        <w:widowControl w:val="0"/>
        <w:ind w:firstLine="709"/>
        <w:jc w:val="both"/>
      </w:pPr>
      <w:r w:rsidRPr="002325B8">
        <w:t>1.2. Исполнитель обязуется оказать услуги, на основании заявки Заказчика об оказании услуг по форме, установленной Заказчиком (далее – заявка), в соответствии с условиями контракта, Техническим заданием (Приложение № 2 к контракту), по цене, указанной в Спецификации (Приложение № 1 к контракту), а Заказчик – принять и оплатить оказанные услуги в соответствии с условиями контракта.</w:t>
      </w:r>
    </w:p>
    <w:p w:rsidR="00091CB9" w:rsidRPr="002325B8" w:rsidRDefault="00091CB9">
      <w:pPr>
        <w:ind w:firstLine="709"/>
        <w:jc w:val="both"/>
        <w:rPr>
          <w:rFonts w:eastAsia="Calibri"/>
          <w:szCs w:val="22"/>
        </w:rPr>
      </w:pPr>
      <w:r w:rsidRPr="002325B8">
        <w:rPr>
          <w:rFonts w:eastAsia="Calibri"/>
          <w:bCs/>
          <w:szCs w:val="22"/>
        </w:rPr>
        <w:t>Не допускается оказание услуг сверх объема, указанного в заявке. Услуги, оказанные сверх объема, указанного в заявке, Заказчиком не принимаются и не оплачиваются.</w:t>
      </w:r>
    </w:p>
    <w:p w:rsidR="00091CB9" w:rsidRPr="002325B8" w:rsidRDefault="00091CB9">
      <w:pPr>
        <w:widowControl w:val="0"/>
        <w:ind w:firstLine="709"/>
        <w:jc w:val="both"/>
      </w:pPr>
      <w:r w:rsidRPr="002325B8">
        <w:t xml:space="preserve">1.2.1. Стороны определили, что подача заявок и </w:t>
      </w:r>
      <w:r w:rsidRPr="002325B8">
        <w:rPr>
          <w:rFonts w:eastAsia="Calibri"/>
          <w:bCs/>
          <w:szCs w:val="22"/>
        </w:rPr>
        <w:t>оказание услуг</w:t>
      </w:r>
      <w:r w:rsidRPr="002325B8">
        <w:t xml:space="preserve"> должны осуществляться с таким расчетом, чтобы обязательства сторон по оказанию услуг и их приемке были завершены в пределах срока действия контракта.</w:t>
      </w:r>
    </w:p>
    <w:p w:rsidR="00091CB9" w:rsidRPr="002325B8" w:rsidRDefault="00091CB9">
      <w:pPr>
        <w:ind w:firstLine="709"/>
        <w:jc w:val="both"/>
      </w:pPr>
      <w:r w:rsidRPr="002325B8">
        <w:t xml:space="preserve">1.2.2. Заявка формируется Заказчиком по форме, установленной Заказчиком, исходя из потребностей, имеющихся у Заказчика, с указанием объема услуг, а также сроков их оказания. </w:t>
      </w:r>
    </w:p>
    <w:p w:rsidR="00091CB9" w:rsidRPr="002325B8" w:rsidRDefault="00091CB9">
      <w:pPr>
        <w:ind w:firstLine="709"/>
        <w:jc w:val="both"/>
      </w:pPr>
      <w:r w:rsidRPr="002325B8">
        <w:t xml:space="preserve">Заявка направляется Исполнителю любым из способов связи, указанных в контракте, - почтовый адрес, адрес электронной почты, телефон (далее – средства связи), по выбору Заказчика. В случае наличия у Исполнителя электронного сервиса формирования заявок на оказание услуг в рамках конкретного контракта в информационно-телекоммуникационной сети «Интернет», Заказчик вправе направлять заявку посредством такого сервиса. </w:t>
      </w:r>
    </w:p>
    <w:p w:rsidR="00091CB9" w:rsidRPr="002325B8" w:rsidRDefault="00091CB9">
      <w:pPr>
        <w:ind w:firstLine="709"/>
        <w:jc w:val="both"/>
      </w:pPr>
      <w:r w:rsidRPr="002325B8">
        <w:t>При направлении заявки посредством электронной почты, датой получения Исполнителем заявки считается дата поступления на адрес электронной почты Заказчика уведомления о прочтении сообщения с заявкой. В случае непоступления указанного уведомления в течение 2 (двух) рабочих дней с даты направления Исполнителю заявки, заявка считается полученной Исполнителем с даты ее направления.</w:t>
      </w:r>
    </w:p>
    <w:p w:rsidR="00091CB9" w:rsidRPr="002325B8" w:rsidRDefault="00091CB9">
      <w:pPr>
        <w:ind w:firstLine="709"/>
        <w:jc w:val="both"/>
      </w:pPr>
      <w:r w:rsidRPr="002325B8">
        <w:t>Исполнитель самостоятельно предпринимает меры по получению заявки с использованием средств связи. Правила пункта 1 статьи 165.1 Гражданского кодекса Российской Федерации к правоотношениям по получению заявки в рамках контракта не применяются. Исполнитель несет риск наступления неблагоприятных последствий в результате непринятия мер по получению направленной ему заявки.</w:t>
      </w:r>
    </w:p>
    <w:p w:rsidR="00091CB9" w:rsidRPr="002325B8" w:rsidRDefault="00091CB9">
      <w:pPr>
        <w:ind w:firstLine="709"/>
        <w:jc w:val="both"/>
      </w:pPr>
      <w:r w:rsidRPr="002325B8">
        <w:t>В случае изменения контактной информации средства связи Исполнитель обязуется в течение 2 (двух) рабочих дней известить об этом Заказчика и предоставить ему обновленную информацию средства связи. Все риски, связанные с неуведомлением об указанных изменениях, несет Исполнитель.</w:t>
      </w:r>
    </w:p>
    <w:p w:rsidR="002E4371" w:rsidRPr="002325B8" w:rsidRDefault="002E4371" w:rsidP="002E4371">
      <w:pPr>
        <w:widowControl w:val="0"/>
        <w:ind w:firstLine="709"/>
        <w:jc w:val="both"/>
      </w:pPr>
      <w:r w:rsidRPr="002325B8">
        <w:t>1.3. Место оказания услуг: указано в Техническом задании.</w:t>
      </w:r>
    </w:p>
    <w:p w:rsidR="002E4371" w:rsidRPr="002325B8" w:rsidRDefault="002E4371" w:rsidP="002E4371">
      <w:pPr>
        <w:widowControl w:val="0"/>
        <w:ind w:firstLine="709"/>
        <w:jc w:val="both"/>
      </w:pPr>
      <w:r w:rsidRPr="002325B8">
        <w:lastRenderedPageBreak/>
        <w:t>1.4. Срок исполнения контракта Исполнителем:</w:t>
      </w:r>
    </w:p>
    <w:p w:rsidR="002E4371" w:rsidRPr="002325B8" w:rsidRDefault="002E4371" w:rsidP="002325B8">
      <w:pPr>
        <w:widowControl w:val="0"/>
        <w:ind w:firstLine="709"/>
        <w:jc w:val="both"/>
      </w:pPr>
      <w:r w:rsidRPr="002325B8">
        <w:t>Дата начала исполнения контракта: 01.01.2023 г.</w:t>
      </w:r>
      <w:r w:rsidR="002325B8" w:rsidRPr="002325B8">
        <w:t>, но не ранее даты заключения контракта</w:t>
      </w:r>
    </w:p>
    <w:p w:rsidR="002E4371" w:rsidRPr="002325B8" w:rsidRDefault="002E4371" w:rsidP="002E4371">
      <w:pPr>
        <w:widowControl w:val="0"/>
        <w:ind w:firstLine="709"/>
        <w:jc w:val="both"/>
      </w:pPr>
      <w:r w:rsidRPr="002325B8">
        <w:t>Дата окончания исполнения контракта: 31.12.2023 г.</w:t>
      </w:r>
    </w:p>
    <w:p w:rsidR="00091CB9" w:rsidRPr="002325B8" w:rsidRDefault="00091CB9" w:rsidP="002E4371">
      <w:pPr>
        <w:widowControl w:val="0"/>
        <w:ind w:firstLine="709"/>
        <w:jc w:val="both"/>
      </w:pPr>
      <w:r w:rsidRPr="002325B8">
        <w:t>1.5. Услуги должны быть оказаны в соответствии с законодательством Российской Федерации.</w:t>
      </w:r>
    </w:p>
    <w:p w:rsidR="00091CB9" w:rsidRPr="002325B8" w:rsidRDefault="00091CB9">
      <w:pPr>
        <w:widowControl w:val="0"/>
        <w:ind w:firstLine="709"/>
        <w:jc w:val="both"/>
      </w:pPr>
      <w:r w:rsidRPr="002325B8">
        <w:t>1.6. Идентификационный код закупки: 223183702096718370100101160017732244.</w:t>
      </w:r>
    </w:p>
    <w:p w:rsidR="00091CB9" w:rsidRPr="002325B8" w:rsidRDefault="002E4371">
      <w:pPr>
        <w:widowControl w:val="0"/>
        <w:ind w:firstLine="709"/>
        <w:jc w:val="both"/>
      </w:pPr>
      <w:r w:rsidRPr="002325B8">
        <w:t>1.7. Закупка осуществляется в соответствии с пунктом 9 Перечня первоочередных расходов бюджета муниципального образования «Муниципальный округ Красногорский район Удмуртской Республики» и расходов муниципальных учреждений муниципального образования «Муниципальный округ Красногорский район Удмуртской Республики», производимых за счет всех видов финансового обеспечения, утвержденного Постановлением Администрации муниципального образования «Муниципальный округ Красногорский район Удмуртской Республики» от 19.04.2022 № 409 «О мерах по оптимизации и повышению эффективности расходов бюджета муниципального образования «Муниципальный округ Красногорский район Удмуртской Республики».</w:t>
      </w:r>
    </w:p>
    <w:p w:rsidR="00091CB9" w:rsidRPr="002325B8" w:rsidRDefault="00091CB9">
      <w:pPr>
        <w:widowControl w:val="0"/>
        <w:ind w:firstLine="709"/>
        <w:jc w:val="both"/>
      </w:pPr>
    </w:p>
    <w:p w:rsidR="00091CB9" w:rsidRPr="002325B8" w:rsidRDefault="00091CB9">
      <w:pPr>
        <w:widowControl w:val="0"/>
        <w:tabs>
          <w:tab w:val="left" w:pos="6840"/>
        </w:tabs>
        <w:jc w:val="center"/>
        <w:rPr>
          <w:b/>
        </w:rPr>
      </w:pPr>
      <w:r w:rsidRPr="002325B8">
        <w:rPr>
          <w:b/>
        </w:rPr>
        <w:t>2. Права и обязанности сторон</w:t>
      </w:r>
    </w:p>
    <w:p w:rsidR="002E4371" w:rsidRPr="002325B8" w:rsidRDefault="002E4371" w:rsidP="002E4371">
      <w:pPr>
        <w:widowControl w:val="0"/>
        <w:ind w:firstLine="709"/>
        <w:jc w:val="both"/>
      </w:pPr>
      <w:r w:rsidRPr="002325B8">
        <w:t>2.1. Заказчик обязуется:</w:t>
      </w:r>
    </w:p>
    <w:p w:rsidR="002E4371" w:rsidRPr="002325B8" w:rsidRDefault="002E4371" w:rsidP="002E4371">
      <w:pPr>
        <w:widowControl w:val="0"/>
        <w:ind w:firstLine="709"/>
        <w:jc w:val="both"/>
      </w:pPr>
      <w:r w:rsidRPr="002325B8">
        <w:t>2.1.1. Проводить приемку оказанных услуг в соответствии с условиями контракта.</w:t>
      </w:r>
    </w:p>
    <w:p w:rsidR="002E4371" w:rsidRPr="002325B8" w:rsidRDefault="002E4371" w:rsidP="002E4371">
      <w:pPr>
        <w:widowControl w:val="0"/>
        <w:ind w:firstLine="709"/>
        <w:jc w:val="both"/>
      </w:pPr>
      <w:r w:rsidRPr="002325B8">
        <w:t>2.1.2. Выделять своих представителей для оперативного решения вопросов, возникающих при оказании услуг в рамках контракта.</w:t>
      </w:r>
    </w:p>
    <w:p w:rsidR="002E4371" w:rsidRPr="002325B8" w:rsidRDefault="002E4371" w:rsidP="002E4371">
      <w:pPr>
        <w:widowControl w:val="0"/>
        <w:ind w:firstLine="709"/>
        <w:jc w:val="both"/>
      </w:pPr>
      <w:r w:rsidRPr="002325B8">
        <w:t>2.1.3. Оплачивать оказанные услуги в соответствии с условиями контракта и Спецификацией.</w:t>
      </w:r>
    </w:p>
    <w:p w:rsidR="002E4371" w:rsidRPr="002325B8" w:rsidRDefault="002E4371" w:rsidP="002E4371">
      <w:pPr>
        <w:widowControl w:val="0"/>
        <w:ind w:firstLine="709"/>
        <w:jc w:val="both"/>
      </w:pPr>
      <w:r w:rsidRPr="002325B8">
        <w:t>2.1.4. Исполнять иные обязанности в соответствии с условиями контракта.</w:t>
      </w:r>
    </w:p>
    <w:p w:rsidR="002E4371" w:rsidRPr="002325B8" w:rsidRDefault="002E4371" w:rsidP="002E4371">
      <w:pPr>
        <w:widowControl w:val="0"/>
        <w:ind w:firstLine="709"/>
        <w:jc w:val="both"/>
      </w:pPr>
      <w:r w:rsidRPr="002325B8">
        <w:t>2.2. Исполнитель обязуется:</w:t>
      </w:r>
    </w:p>
    <w:p w:rsidR="002E4371" w:rsidRPr="002325B8" w:rsidRDefault="002E4371" w:rsidP="002E4371">
      <w:pPr>
        <w:widowControl w:val="0"/>
        <w:ind w:firstLine="709"/>
        <w:jc w:val="both"/>
      </w:pPr>
      <w:r w:rsidRPr="002325B8">
        <w:t>2.2.1. Обеспечить своевременное и качественное оказание услуг в соответствии с условиями контракта и Приложений к нему.</w:t>
      </w:r>
    </w:p>
    <w:p w:rsidR="002E4371" w:rsidRPr="002325B8" w:rsidRDefault="002E4371" w:rsidP="002E4371">
      <w:pPr>
        <w:widowControl w:val="0"/>
        <w:ind w:firstLine="709"/>
        <w:jc w:val="both"/>
      </w:pPr>
      <w:r w:rsidRPr="002325B8">
        <w:t>2.2.2. Обеспечить оказание услуг, предусмотренных разделом 1 контракта, в соответствии с нормативными документами.</w:t>
      </w:r>
    </w:p>
    <w:p w:rsidR="002E4371" w:rsidRPr="002325B8" w:rsidRDefault="002E4371" w:rsidP="002E4371">
      <w:pPr>
        <w:widowControl w:val="0"/>
        <w:ind w:firstLine="709"/>
        <w:jc w:val="both"/>
      </w:pPr>
      <w:r w:rsidRPr="002325B8">
        <w:t>2.2.3. Выделять по требованию (запросу) Заказчика своих представителей для оперативного решения вопросов, возникающих при оказании услуг в рамках контракта, разбора жалоб и заявлений, поступающих от физических и юридических лиц, плановых и внеплановых проверок и контроля качества услуг.</w:t>
      </w:r>
    </w:p>
    <w:p w:rsidR="002E4371" w:rsidRPr="002325B8" w:rsidRDefault="002E4371" w:rsidP="002E4371">
      <w:pPr>
        <w:widowControl w:val="0"/>
        <w:ind w:firstLine="709"/>
        <w:jc w:val="both"/>
      </w:pPr>
      <w:r w:rsidRPr="002325B8">
        <w:t>2.2.4. Представлять Заказчику отчеты и копии договоров о привлечении соисполнителей для выполнения обязательств по контракту с информацией в них о соисполнителях, видах и объемах оказываемых ими услуг.</w:t>
      </w:r>
    </w:p>
    <w:p w:rsidR="002E4371" w:rsidRPr="002325B8" w:rsidRDefault="002E4371" w:rsidP="002E4371">
      <w:pPr>
        <w:widowControl w:val="0"/>
        <w:ind w:firstLine="709"/>
        <w:jc w:val="both"/>
      </w:pPr>
      <w:r w:rsidRPr="002325B8">
        <w:t>2.2.5. Устранять замечания по актам проверок Заказчика, Управления ГИБДД МВД по УР, Администрации района, относящимся к предмету данного контракта, на условиях, в срок и на объектах, указанных в предписании. При причинении вреда третьим лицам, наложении штрафных санкций уполномоченными органами в результате оказания услуг по контракту (в том числе в отношении Заказчика) обязательства по возмещению ущерба и уплате штрафных санкций исполняются за счет собственных средств Исполнителя.</w:t>
      </w:r>
    </w:p>
    <w:p w:rsidR="002E4371" w:rsidRPr="002325B8" w:rsidRDefault="002E4371" w:rsidP="002E4371">
      <w:pPr>
        <w:widowControl w:val="0"/>
        <w:ind w:firstLine="709"/>
        <w:jc w:val="both"/>
      </w:pPr>
      <w:r w:rsidRPr="002325B8">
        <w:t>2.2.6. Своими силами и за свой счет получить до начала оказания услуг и поддерживать в силе в течение всего срока оказания услуг по контракту все разрешения и иные документы, необходимые для надлежащего оказания услуг по контракту.</w:t>
      </w:r>
    </w:p>
    <w:p w:rsidR="002E4371" w:rsidRPr="002325B8" w:rsidRDefault="002E4371" w:rsidP="002E4371">
      <w:pPr>
        <w:widowControl w:val="0"/>
        <w:ind w:firstLine="709"/>
        <w:jc w:val="both"/>
      </w:pPr>
      <w:r w:rsidRPr="002325B8">
        <w:t>2.2.7. Принимать участие в работе инспекционных комиссий (административных органов и иных органов государственной власти и местного самоуправления) по контролю качества оказанных услуг.</w:t>
      </w:r>
    </w:p>
    <w:p w:rsidR="002E4371" w:rsidRPr="002325B8" w:rsidRDefault="002E4371" w:rsidP="002E4371">
      <w:pPr>
        <w:widowControl w:val="0"/>
        <w:ind w:firstLine="709"/>
        <w:jc w:val="both"/>
      </w:pPr>
      <w:r w:rsidRPr="002325B8">
        <w:t>За неисполнение, ненадлежащее исполнение обязательств, предусмотренных контрактом, причинение вреда бездействием (действием) Исполнитель лично несет ответственность (административную, материальную и уголовную) перед административными и иными органами государственной (муниципальной) власти, третьими лицами (физическими и юридическими).</w:t>
      </w:r>
    </w:p>
    <w:p w:rsidR="002E4371" w:rsidRPr="002325B8" w:rsidRDefault="002E4371" w:rsidP="002E4371">
      <w:pPr>
        <w:widowControl w:val="0"/>
        <w:ind w:firstLine="709"/>
        <w:jc w:val="both"/>
      </w:pPr>
      <w:r w:rsidRPr="002325B8">
        <w:t xml:space="preserve">2.2.8. Строго соблюдать действующее законодательство Российской Федерации в </w:t>
      </w:r>
      <w:r w:rsidRPr="002325B8">
        <w:lastRenderedPageBreak/>
        <w:t>процессе оказания услуг, включая законодательство в отношении охраны окружающей среды, промышленной и пожарной безопасности, правила техники безопасности, существующие экологические требования, правила безопасности труда, законы и нормативные акты, действующие на территории, на которой оказываются услуги, а также соблюдать действующие регламенты, инструкции, технические условия, направленные на обеспечение безопасности труда и пожарной безопасности. Обеспечить наличие и использование работниками Исполнителя необходимых средств индивидуальной защиты.</w:t>
      </w:r>
    </w:p>
    <w:p w:rsidR="002E4371" w:rsidRPr="002325B8" w:rsidRDefault="002E4371" w:rsidP="002E4371">
      <w:pPr>
        <w:widowControl w:val="0"/>
        <w:ind w:firstLine="709"/>
        <w:jc w:val="both"/>
      </w:pPr>
      <w:r w:rsidRPr="002325B8">
        <w:t>2.2.9. Не передавать информацию и документы, полученные от Заказчика в ходе исполнения контракта, третьим лицам без предварительного письменного согласия Заказчика.</w:t>
      </w:r>
    </w:p>
    <w:p w:rsidR="002E4371" w:rsidRPr="002325B8" w:rsidRDefault="002E4371" w:rsidP="002E4371">
      <w:pPr>
        <w:widowControl w:val="0"/>
        <w:ind w:firstLine="709"/>
        <w:jc w:val="both"/>
      </w:pPr>
      <w:r w:rsidRPr="002325B8">
        <w:t>2.2.10. Оказать услуги лично, за исключением случаев, установленных п. 2.3.1 контракта.</w:t>
      </w:r>
    </w:p>
    <w:p w:rsidR="002E4371" w:rsidRPr="002325B8" w:rsidRDefault="002E4371" w:rsidP="002E4371">
      <w:pPr>
        <w:widowControl w:val="0"/>
        <w:ind w:firstLine="709"/>
        <w:jc w:val="both"/>
      </w:pPr>
      <w:r w:rsidRPr="002325B8">
        <w:t>2.2.11. Использовать труд обученного, опытного и квалифицированного персонала.</w:t>
      </w:r>
    </w:p>
    <w:p w:rsidR="002E4371" w:rsidRPr="002325B8" w:rsidRDefault="002E4371" w:rsidP="002E4371">
      <w:pPr>
        <w:widowControl w:val="0"/>
        <w:ind w:firstLine="709"/>
        <w:jc w:val="both"/>
      </w:pPr>
      <w:r w:rsidRPr="002325B8">
        <w:t>2.2.12. Обеспечить комплексную приемку услуг с участием представителей Заказчика.</w:t>
      </w:r>
    </w:p>
    <w:p w:rsidR="002E4371" w:rsidRPr="002325B8" w:rsidRDefault="002E4371" w:rsidP="002E4371">
      <w:pPr>
        <w:widowControl w:val="0"/>
        <w:ind w:firstLine="709"/>
        <w:jc w:val="both"/>
      </w:pPr>
      <w:r w:rsidRPr="002325B8">
        <w:t>2.2.13. По требованию Заказчика предоставлять достоверную информацию о ходе исполнения своих обязательств по контракту в течение 5 рабочих дней со дня получения требования Заказчика.</w:t>
      </w:r>
    </w:p>
    <w:p w:rsidR="002E4371" w:rsidRPr="002325B8" w:rsidRDefault="002E4371" w:rsidP="002E4371">
      <w:pPr>
        <w:widowControl w:val="0"/>
        <w:ind w:firstLine="709"/>
        <w:jc w:val="both"/>
      </w:pPr>
      <w:r w:rsidRPr="002325B8">
        <w:t>В случае возникновения сложностей при исполнении контракта Исполнитель обязан незамедлительно уведомить Заказчика в письменной форме, с указанием характера сложностей и причин их возникновения.</w:t>
      </w:r>
    </w:p>
    <w:p w:rsidR="002E4371" w:rsidRPr="002325B8" w:rsidRDefault="002E4371" w:rsidP="002E4371">
      <w:pPr>
        <w:widowControl w:val="0"/>
        <w:ind w:firstLine="709"/>
        <w:jc w:val="both"/>
      </w:pPr>
      <w:r w:rsidRPr="002325B8">
        <w:t>2.2.14. Исполнять иные обязанности в соответствии с условиями контракта.</w:t>
      </w:r>
    </w:p>
    <w:p w:rsidR="002E4371" w:rsidRPr="002325B8" w:rsidRDefault="002E4371" w:rsidP="002E4371">
      <w:pPr>
        <w:widowControl w:val="0"/>
        <w:ind w:firstLine="709"/>
        <w:jc w:val="both"/>
      </w:pPr>
      <w:r w:rsidRPr="002325B8">
        <w:t>2.3. Исполнитель вправе:</w:t>
      </w:r>
    </w:p>
    <w:p w:rsidR="002E4371" w:rsidRPr="002325B8" w:rsidRDefault="002E4371" w:rsidP="002E4371">
      <w:pPr>
        <w:widowControl w:val="0"/>
        <w:ind w:firstLine="709"/>
        <w:jc w:val="both"/>
      </w:pPr>
      <w:r w:rsidRPr="002325B8">
        <w:t>2.3.1. По письменному согласованию с Заказчиком привлекать для оказания услуг третьих лиц. Исполнитель во всех случаях несет перед Заказчиком полную ответственность за неисполнение или ненадлежащее исполнение обязательств этим третьим лицом как за свои собственные действия.</w:t>
      </w:r>
    </w:p>
    <w:p w:rsidR="002E4371" w:rsidRPr="002325B8" w:rsidRDefault="002E4371" w:rsidP="002E4371">
      <w:pPr>
        <w:widowControl w:val="0"/>
        <w:ind w:firstLine="709"/>
        <w:jc w:val="both"/>
      </w:pPr>
      <w:r w:rsidRPr="002325B8">
        <w:t>2.4. Заказчик вправе:</w:t>
      </w:r>
    </w:p>
    <w:p w:rsidR="002E4371" w:rsidRPr="002325B8" w:rsidRDefault="002E4371" w:rsidP="002E4371">
      <w:pPr>
        <w:widowControl w:val="0"/>
        <w:ind w:firstLine="709"/>
        <w:jc w:val="both"/>
      </w:pPr>
      <w:r w:rsidRPr="002325B8">
        <w:t>2.4.1. В любое время в лице своих уполномоченных представителей проверять и контролировать ход и качество оказываемых услуг, на соответствие требованиям, установленными нормативными документами, не вмешиваясь в его деятельность.</w:t>
      </w:r>
    </w:p>
    <w:p w:rsidR="00091CB9" w:rsidRPr="002325B8" w:rsidRDefault="002E4371" w:rsidP="002E4371">
      <w:pPr>
        <w:widowControl w:val="0"/>
        <w:ind w:firstLine="709"/>
        <w:jc w:val="both"/>
      </w:pPr>
      <w:r w:rsidRPr="002325B8">
        <w:t>2.4.2. При выявлении недостатков и дефектов в работе Исполнителя, а также в случае заявлений и предписаний заинтересованных органов, требовать от Исполнителя безвозмездного устранения недостатков, возникших по вине Исполнителя, в соответствии с действующим законодательством Российской Федерации.</w:t>
      </w:r>
      <w:bookmarkStart w:id="3" w:name="_Hlk94180010"/>
      <w:bookmarkStart w:id="4" w:name="_Hlk94623464"/>
      <w:bookmarkStart w:id="5" w:name="_Hlk94179578"/>
      <w:bookmarkEnd w:id="3"/>
      <w:bookmarkEnd w:id="4"/>
      <w:bookmarkEnd w:id="5"/>
    </w:p>
    <w:p w:rsidR="002E4371" w:rsidRPr="002325B8" w:rsidRDefault="002E4371" w:rsidP="002E4371">
      <w:pPr>
        <w:widowControl w:val="0"/>
        <w:ind w:firstLine="709"/>
        <w:jc w:val="both"/>
      </w:pPr>
    </w:p>
    <w:p w:rsidR="00091CB9" w:rsidRPr="002325B8" w:rsidRDefault="00091CB9">
      <w:pPr>
        <w:widowControl w:val="0"/>
        <w:contextualSpacing/>
        <w:jc w:val="center"/>
        <w:rPr>
          <w:b/>
        </w:rPr>
      </w:pPr>
      <w:r w:rsidRPr="002325B8">
        <w:rPr>
          <w:b/>
        </w:rPr>
        <w:t>3. Цена контракта и порядок расчетов</w:t>
      </w:r>
    </w:p>
    <w:p w:rsidR="002E4371" w:rsidRPr="002325B8" w:rsidRDefault="002E4371" w:rsidP="002E4371">
      <w:pPr>
        <w:tabs>
          <w:tab w:val="left" w:pos="3686"/>
          <w:tab w:val="left" w:pos="3828"/>
        </w:tabs>
        <w:ind w:firstLine="709"/>
        <w:jc w:val="both"/>
      </w:pPr>
      <w:r w:rsidRPr="002325B8">
        <w:t>3.1. Максимальное значение цены контракта (далее – цена контракта) составляет 249 745 (Двести сорок девять тысяч семьсот сорок пять) рублей 68 копеек, включая НДС/НДС не облагается.</w:t>
      </w:r>
    </w:p>
    <w:p w:rsidR="002E4371" w:rsidRPr="002325B8" w:rsidRDefault="002E4371" w:rsidP="002E4371">
      <w:pPr>
        <w:tabs>
          <w:tab w:val="left" w:pos="3686"/>
          <w:tab w:val="left" w:pos="3828"/>
        </w:tabs>
        <w:ind w:firstLine="709"/>
        <w:jc w:val="both"/>
      </w:pPr>
      <w:r w:rsidRPr="002325B8">
        <w:t>Цены единиц услуги определены в Спецификации (Приложение № 1 к контракту).</w:t>
      </w:r>
    </w:p>
    <w:p w:rsidR="002E4371" w:rsidRPr="002325B8" w:rsidRDefault="002E4371" w:rsidP="002E4371">
      <w:pPr>
        <w:tabs>
          <w:tab w:val="left" w:pos="3686"/>
          <w:tab w:val="left" w:pos="3828"/>
        </w:tabs>
        <w:ind w:firstLine="709"/>
        <w:jc w:val="both"/>
      </w:pPr>
      <w:r w:rsidRPr="002325B8">
        <w:t>В случае, если сумма цен единиц услуги на двадцать пять и более процентов ниже начальной суммы цен указанных единиц, выплата аванса при исполнении контракта не допускается.</w:t>
      </w:r>
    </w:p>
    <w:p w:rsidR="002E4371" w:rsidRPr="002325B8" w:rsidRDefault="002E4371" w:rsidP="002E4371">
      <w:pPr>
        <w:tabs>
          <w:tab w:val="left" w:pos="3686"/>
          <w:tab w:val="left" w:pos="3828"/>
        </w:tabs>
        <w:ind w:firstLine="709"/>
        <w:jc w:val="both"/>
      </w:pPr>
      <w:r w:rsidRPr="002325B8">
        <w:t>3.2. Цена контракта включает в себя все возможные расходы, связанные с исполнением контракта, в том числе: стоимость услуг; уплату налогов, сборов, пошлин и других обязательных платежей.</w:t>
      </w:r>
    </w:p>
    <w:p w:rsidR="002E4371" w:rsidRPr="002325B8" w:rsidRDefault="002E4371" w:rsidP="002E4371">
      <w:pPr>
        <w:tabs>
          <w:tab w:val="left" w:pos="3686"/>
          <w:tab w:val="left" w:pos="3828"/>
        </w:tabs>
        <w:ind w:firstLine="709"/>
        <w:jc w:val="both"/>
      </w:pPr>
      <w:r w:rsidRPr="002325B8">
        <w:t>3.3. Оплата производится в размере 100 % от стоимости оказанных за  календарный месяц услуг на основании документа о приемке в течение 7 рабочих дней с даты подписания документа о приемке Заказчиком, а в случае, если расчеты по контракту или расчеты по контракту в части выплаты аванса подлежат казначейскому сопровождению, – в течение 10 рабочих дней с даты подписания Заказчиком документа о приемке, за исключением случаев, если иные сроки оплаты установлены законодательством Российской Федерации.</w:t>
      </w:r>
    </w:p>
    <w:p w:rsidR="002E4371" w:rsidRPr="002325B8" w:rsidRDefault="002E4371" w:rsidP="002E4371">
      <w:pPr>
        <w:tabs>
          <w:tab w:val="left" w:pos="3686"/>
          <w:tab w:val="left" w:pos="3828"/>
        </w:tabs>
        <w:ind w:firstLine="709"/>
        <w:jc w:val="both"/>
      </w:pPr>
      <w:r w:rsidRPr="002325B8">
        <w:t>3.3.1. Предварительная оплата (авансирование) не производится.</w:t>
      </w:r>
    </w:p>
    <w:p w:rsidR="002E4371" w:rsidRPr="002325B8" w:rsidRDefault="002E4371" w:rsidP="002E4371">
      <w:pPr>
        <w:tabs>
          <w:tab w:val="left" w:pos="3686"/>
          <w:tab w:val="left" w:pos="3828"/>
        </w:tabs>
        <w:ind w:firstLine="709"/>
        <w:jc w:val="both"/>
      </w:pPr>
      <w:r w:rsidRPr="002325B8">
        <w:t xml:space="preserve">3.3.2. Оплата оказания услуги осуществляется по цене единицы услуги исходя из объема фактически оказанной услуги, но в размере, не превышающем максимального значения цены контракта. Цена единицы услуги включает в себя все возможные расходы Исполнителя, </w:t>
      </w:r>
      <w:r w:rsidRPr="002325B8">
        <w:lastRenderedPageBreak/>
        <w:t>связанные с исполнением контракта, в том числе: стоимость товара, отпускаемого в ходе оказания услуг, уплату налогов, сборов, пошлин и других обязательных платежей.</w:t>
      </w:r>
    </w:p>
    <w:p w:rsidR="002E4371" w:rsidRPr="002325B8" w:rsidRDefault="002E4371" w:rsidP="002E4371">
      <w:pPr>
        <w:tabs>
          <w:tab w:val="left" w:pos="3686"/>
          <w:tab w:val="left" w:pos="3828"/>
        </w:tabs>
        <w:ind w:firstLine="709"/>
        <w:jc w:val="both"/>
      </w:pPr>
      <w:r w:rsidRPr="002325B8">
        <w:t>3.4. Оплата услуг по контракту осуществляется за счет средств: средства бюджета муниципального образования «Муниципальный округ Красногорский район Удмуртской Республики».</w:t>
      </w:r>
    </w:p>
    <w:p w:rsidR="00091CB9" w:rsidRPr="002325B8" w:rsidRDefault="00091CB9" w:rsidP="002E4371">
      <w:pPr>
        <w:tabs>
          <w:tab w:val="left" w:pos="3686"/>
          <w:tab w:val="left" w:pos="3828"/>
        </w:tabs>
        <w:ind w:firstLine="709"/>
        <w:jc w:val="both"/>
      </w:pPr>
      <w:r w:rsidRPr="002325B8">
        <w:rPr>
          <w:color w:val="000000"/>
        </w:rPr>
        <w:t xml:space="preserve">3.5. </w:t>
      </w:r>
      <w:r w:rsidRPr="002325B8">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91CB9" w:rsidRPr="002325B8" w:rsidRDefault="00091CB9">
      <w:pPr>
        <w:ind w:firstLine="709"/>
        <w:jc w:val="both"/>
        <w:rPr>
          <w:color w:val="000000"/>
        </w:rPr>
      </w:pPr>
      <w:bookmarkStart w:id="6" w:name="_Hlk107307122"/>
      <w:bookmarkStart w:id="7" w:name="_Hlk94017051"/>
      <w:r w:rsidRPr="002325B8">
        <w:rPr>
          <w:color w:val="000000"/>
        </w:rPr>
        <w:t>3.6. В случае неисполнения или ненадлежащего исполнения обязательств, предусмотренных контрактом, Заказчик вправе произвести оплату услуг по контракту с удержанием суммы неустойки (штрафа, пени), рассчитанной(ых) в соответствии с условиями контракта.</w:t>
      </w:r>
    </w:p>
    <w:p w:rsidR="00091CB9" w:rsidRPr="002325B8" w:rsidRDefault="00091CB9">
      <w:pPr>
        <w:ind w:firstLine="709"/>
        <w:jc w:val="both"/>
        <w:rPr>
          <w:color w:val="000000"/>
        </w:rPr>
      </w:pPr>
      <w:r w:rsidRPr="002325B8">
        <w:rPr>
          <w:color w:val="000000"/>
        </w:rPr>
        <w:t>Удержание неустойки (штрафа, пени), подлежащей(их) взысканию, осуществляется на основании Требования об уплате неустойки (штрафа, пени), направляемого Заказчиком Исполнителю в соответствии с частью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91CB9" w:rsidRPr="002325B8" w:rsidRDefault="00091CB9">
      <w:pPr>
        <w:ind w:firstLine="709"/>
        <w:jc w:val="both"/>
        <w:rPr>
          <w:color w:val="000000"/>
        </w:rPr>
      </w:pPr>
      <w:r w:rsidRPr="002325B8">
        <w:rPr>
          <w:color w:val="000000"/>
        </w:rPr>
        <w:t>Удержание неустойки (штрафа, пени) может быть осуществлено на основании иного документа, составленного Заказчиком с соблюдением требований части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91CB9" w:rsidRPr="002325B8" w:rsidRDefault="00091CB9">
      <w:pPr>
        <w:ind w:firstLine="709"/>
        <w:jc w:val="both"/>
        <w:rPr>
          <w:color w:val="000000"/>
        </w:rPr>
      </w:pPr>
      <w:r w:rsidRPr="002325B8">
        <w:rPr>
          <w:rFonts w:eastAsia="Calibri"/>
          <w:color w:val="000000"/>
        </w:rPr>
        <w:t>Требование об уплате неустойки (штрафа, пени) может быть сформировано и направлено Исполнителю с использованием единой информационной системы в следующем порядке:</w:t>
      </w:r>
    </w:p>
    <w:p w:rsidR="00091CB9" w:rsidRPr="002325B8" w:rsidRDefault="00091CB9">
      <w:pPr>
        <w:ind w:firstLine="709"/>
        <w:jc w:val="both"/>
        <w:rPr>
          <w:color w:val="000000"/>
        </w:rPr>
      </w:pPr>
      <w:r w:rsidRPr="002325B8">
        <w:rPr>
          <w:rFonts w:eastAsia="Calibri"/>
          <w:color w:val="000000"/>
        </w:rPr>
        <w:t>Заказчик с использованием единой информационной системы формирует требование об уплате неустойки (штрафа, пени), подписывает его усиленной электронной подписью лица, имеющего право действовать от имени Заказчика, и размещает такое требование в единой информационной системе.</w:t>
      </w:r>
    </w:p>
    <w:p w:rsidR="00091CB9" w:rsidRPr="002325B8" w:rsidRDefault="00091CB9">
      <w:pPr>
        <w:ind w:firstLine="709"/>
        <w:jc w:val="both"/>
        <w:rPr>
          <w:rFonts w:eastAsia="Calibri"/>
          <w:color w:val="000000"/>
        </w:rPr>
      </w:pPr>
      <w:r w:rsidRPr="002325B8">
        <w:rPr>
          <w:rFonts w:eastAsia="Calibri"/>
          <w:color w:val="000000"/>
        </w:rPr>
        <w:t>Требование Заказчика об уплате неустойки (штрафа, пени), считается полученным Исполнителем по истечении трех рабочих дней со дня размещения такого требования в единой информационной системе.</w:t>
      </w:r>
      <w:bookmarkEnd w:id="6"/>
    </w:p>
    <w:p w:rsidR="002E4371" w:rsidRPr="002325B8" w:rsidRDefault="002E4371">
      <w:pPr>
        <w:ind w:firstLine="709"/>
        <w:jc w:val="both"/>
      </w:pPr>
    </w:p>
    <w:bookmarkEnd w:id="7"/>
    <w:p w:rsidR="00091CB9" w:rsidRPr="002325B8" w:rsidRDefault="00091CB9" w:rsidP="002E4371">
      <w:pPr>
        <w:jc w:val="center"/>
        <w:rPr>
          <w:b/>
          <w:bCs/>
        </w:rPr>
      </w:pPr>
      <w:r w:rsidRPr="002325B8">
        <w:rPr>
          <w:b/>
          <w:bCs/>
          <w:sz w:val="4"/>
          <w:szCs w:val="4"/>
        </w:rPr>
        <w:t xml:space="preserve"> </w:t>
      </w:r>
      <w:r w:rsidRPr="002325B8">
        <w:rPr>
          <w:b/>
          <w:bCs/>
        </w:rPr>
        <w:t>3.1. Плата за заключение контракта</w:t>
      </w:r>
    </w:p>
    <w:p w:rsidR="00091CB9" w:rsidRPr="002325B8" w:rsidRDefault="00091CB9">
      <w:pPr>
        <w:widowControl w:val="0"/>
        <w:ind w:firstLine="709"/>
        <w:jc w:val="both"/>
      </w:pPr>
      <w:r w:rsidRPr="002325B8">
        <w:t>3.1.1. В случае, если процедура электронного аукциона проводилась на право заключения контракта Исполнитель вносит плату за заключение контракта в размере и порядке, установленным настоящим разделом контракта и статьей 51 Федерального закона от 05.04.2013 № 44-ФЗ «О контрактной системе в сфере закупок товаров, работ, услуг для обеспечения государственных и муниципальных нужд». При этом положения раздела 3 контракта сторонами не применяются.</w:t>
      </w:r>
    </w:p>
    <w:p w:rsidR="00091CB9" w:rsidRPr="002325B8" w:rsidRDefault="00091CB9">
      <w:pPr>
        <w:widowControl w:val="0"/>
        <w:ind w:firstLine="709"/>
        <w:jc w:val="both"/>
      </w:pPr>
      <w:r w:rsidRPr="002325B8">
        <w:t>3.1.2. Плата, подлежащая внесению Исполнителем за заключение контракта, составляет _______ (_______________) рублей __ копеек, (далее – цена контракта) включая НДС/НДС не облагается.</w:t>
      </w:r>
    </w:p>
    <w:p w:rsidR="002E4371" w:rsidRPr="002325B8" w:rsidRDefault="00091CB9" w:rsidP="002E4371">
      <w:pPr>
        <w:ind w:firstLine="709"/>
        <w:jc w:val="both"/>
      </w:pPr>
      <w:r w:rsidRPr="002325B8">
        <w:t>3.1.3. Цена контракта вносится Исполнителем на счет, на котором в соответствии с законодательством Российской Федерации учитываются операции со средствами, поступающими Заказчику</w:t>
      </w:r>
      <w:r w:rsidR="002E4371" w:rsidRPr="002325B8">
        <w:t>.</w:t>
      </w:r>
    </w:p>
    <w:p w:rsidR="002E4371" w:rsidRPr="002325B8" w:rsidRDefault="002E4371" w:rsidP="002E4371">
      <w:pPr>
        <w:ind w:firstLine="709"/>
        <w:jc w:val="both"/>
      </w:pPr>
    </w:p>
    <w:p w:rsidR="00091CB9" w:rsidRPr="002325B8" w:rsidRDefault="00091CB9" w:rsidP="002E4371">
      <w:pPr>
        <w:widowControl w:val="0"/>
        <w:jc w:val="center"/>
        <w:rPr>
          <w:b/>
          <w:bCs/>
        </w:rPr>
      </w:pPr>
      <w:r w:rsidRPr="002325B8">
        <w:rPr>
          <w:b/>
          <w:bCs/>
        </w:rPr>
        <w:t xml:space="preserve">4. </w:t>
      </w:r>
      <w:r w:rsidRPr="002325B8">
        <w:rPr>
          <w:b/>
        </w:rPr>
        <w:t xml:space="preserve">Порядок приемки </w:t>
      </w:r>
      <w:r w:rsidRPr="002325B8">
        <w:rPr>
          <w:b/>
          <w:spacing w:val="-2"/>
        </w:rPr>
        <w:t>оказанных услуг</w:t>
      </w:r>
    </w:p>
    <w:p w:rsidR="00091CB9" w:rsidRPr="002325B8" w:rsidRDefault="00091CB9">
      <w:pPr>
        <w:widowControl w:val="0"/>
        <w:ind w:firstLine="709"/>
        <w:contextualSpacing/>
        <w:jc w:val="both"/>
      </w:pPr>
      <w:r w:rsidRPr="002325B8">
        <w:t xml:space="preserve">4.1. Приемка оказанных услуг осуществляется в соответствии с условиями контракта, не противоречащими Гражданскому кодексу Российской Федерации, Федеральному закону от 05.04.2013 № 44-ФЗ «О контрактной системе в сфере закупок товаров, работ, услуг для </w:t>
      </w:r>
      <w:r w:rsidRPr="002325B8">
        <w:lastRenderedPageBreak/>
        <w:t>обеспечения государственных и муниципальных нужд».</w:t>
      </w:r>
    </w:p>
    <w:p w:rsidR="00091CB9" w:rsidRPr="002325B8" w:rsidRDefault="00091CB9">
      <w:pPr>
        <w:widowControl w:val="0"/>
        <w:ind w:firstLine="709"/>
        <w:contextualSpacing/>
        <w:jc w:val="both"/>
      </w:pPr>
      <w:r w:rsidRPr="002325B8">
        <w:t>Для осуществления приемки результатов оказанных услуг Заказчик вправе создать приемочную комиссию.</w:t>
      </w:r>
    </w:p>
    <w:p w:rsidR="00091CB9" w:rsidRPr="002325B8" w:rsidRDefault="00091CB9">
      <w:pPr>
        <w:widowControl w:val="0"/>
        <w:ind w:firstLine="709"/>
        <w:contextualSpacing/>
        <w:jc w:val="both"/>
        <w:rPr>
          <w:bCs/>
        </w:rPr>
      </w:pPr>
      <w:bookmarkStart w:id="8" w:name="_Hlk91143508"/>
      <w:r w:rsidRPr="002325B8">
        <w:t>4.2</w:t>
      </w:r>
      <w:r w:rsidRPr="002325B8">
        <w:rPr>
          <w:bCs/>
        </w:rPr>
        <w:t>. Общий срок приемки оказанных за календарный месяц услуг составляет не более 20 рабочих дней, следующих за днем поступления Заказчику документа о приемке, подписанного Исполнителем. В указанный срок Заказчик обязан осуществить приемку услуг и подписать документ о приемке, либо в этот же срок разместить в единой информационной системе мотивированный отказ от подписания документа о приемке с указанием причин такого отказа.</w:t>
      </w:r>
    </w:p>
    <w:p w:rsidR="00091CB9" w:rsidRPr="002325B8" w:rsidRDefault="00091CB9">
      <w:pPr>
        <w:widowControl w:val="0"/>
        <w:ind w:firstLine="709"/>
        <w:contextualSpacing/>
        <w:jc w:val="both"/>
        <w:rPr>
          <w:bCs/>
        </w:rPr>
      </w:pPr>
      <w:r w:rsidRPr="002325B8">
        <w:rPr>
          <w:bCs/>
        </w:rPr>
        <w:t xml:space="preserve">4.2.1. </w:t>
      </w:r>
      <w:r w:rsidRPr="002325B8">
        <w:rPr>
          <w:bCs/>
          <w:iCs/>
        </w:rPr>
        <w:t>Ежемесячно, не позднее 10 числа месяца, следующего за месяцем оказания услуг,</w:t>
      </w:r>
      <w:r w:rsidRPr="002325B8">
        <w:rPr>
          <w:bCs/>
        </w:rPr>
        <w:t xml:space="preserve"> 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 который должен содержать обязательную информацию, предусмотренную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Документ о приемке, подписанный Исполнителем автоматически с использованием единой информационной системы, направляется Заказчику.</w:t>
      </w:r>
    </w:p>
    <w:p w:rsidR="00091CB9" w:rsidRPr="002325B8" w:rsidRDefault="00091CB9">
      <w:pPr>
        <w:widowControl w:val="0"/>
        <w:ind w:firstLine="709"/>
        <w:contextualSpacing/>
        <w:jc w:val="both"/>
      </w:pPr>
      <w:r w:rsidRPr="002325B8">
        <w:t>К документу о приемке Исполнитель прилагает документы на оплату оказанных услуг, в том числе:</w:t>
      </w:r>
    </w:p>
    <w:p w:rsidR="00091CB9" w:rsidRPr="002325B8" w:rsidRDefault="00091CB9">
      <w:pPr>
        <w:widowControl w:val="0"/>
        <w:ind w:firstLine="709"/>
        <w:contextualSpacing/>
        <w:jc w:val="both"/>
      </w:pPr>
      <w:r w:rsidRPr="002325B8">
        <w:t>- счет (счет на оплату), содержащий реквизиты на оплату;</w:t>
      </w:r>
    </w:p>
    <w:p w:rsidR="00091CB9" w:rsidRPr="002325B8" w:rsidRDefault="00091CB9">
      <w:pPr>
        <w:widowControl w:val="0"/>
        <w:ind w:firstLine="709"/>
        <w:contextualSpacing/>
        <w:jc w:val="both"/>
      </w:pPr>
      <w:r w:rsidRPr="002325B8">
        <w:t>- счет-фактуру или универсальный передаточный документ, оформленные в соответствии с законодательством и содержащие ссылку на контракт (номер, дата) (в случае, если законодательством предусмотрено их оформление).</w:t>
      </w:r>
    </w:p>
    <w:p w:rsidR="00091CB9" w:rsidRPr="002325B8" w:rsidRDefault="00091CB9">
      <w:pPr>
        <w:widowControl w:val="0"/>
        <w:ind w:firstLine="709"/>
        <w:contextualSpacing/>
        <w:jc w:val="both"/>
      </w:pPr>
      <w:r w:rsidRPr="002325B8">
        <w:t>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091CB9" w:rsidRPr="002325B8" w:rsidRDefault="00091CB9">
      <w:pPr>
        <w:widowControl w:val="0"/>
        <w:ind w:firstLine="709"/>
        <w:jc w:val="both"/>
        <w:rPr>
          <w:bCs/>
        </w:rPr>
      </w:pPr>
      <w:r w:rsidRPr="002325B8">
        <w:rPr>
          <w:bCs/>
        </w:rPr>
        <w:t>4.2.2. В срок, указанный в пункте 4.2 контракта, 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091CB9" w:rsidRPr="002325B8" w:rsidRDefault="00091CB9">
      <w:pPr>
        <w:widowControl w:val="0"/>
        <w:ind w:firstLine="709"/>
        <w:jc w:val="both"/>
        <w:rPr>
          <w:bCs/>
        </w:rPr>
      </w:pPr>
      <w:r w:rsidRPr="002325B8">
        <w:rPr>
          <w:bCs/>
        </w:rPr>
        <w:t>4.2.3. В случае создания Заказчиком приемочной комиссии –</w:t>
      </w:r>
      <w:r w:rsidRPr="002325B8">
        <w:t xml:space="preserve"> </w:t>
      </w:r>
      <w:r w:rsidRPr="002325B8">
        <w:rPr>
          <w:bCs/>
        </w:rPr>
        <w:t xml:space="preserve">члены приемочной комиссии в срок, указанный в пункте 4.2 контракта,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 </w:t>
      </w:r>
    </w:p>
    <w:p w:rsidR="00091CB9" w:rsidRPr="002325B8" w:rsidRDefault="00091CB9">
      <w:pPr>
        <w:widowControl w:val="0"/>
        <w:ind w:firstLine="709"/>
        <w:jc w:val="both"/>
        <w:rPr>
          <w:bCs/>
        </w:rPr>
      </w:pPr>
      <w:r w:rsidRPr="002325B8">
        <w:rPr>
          <w:bCs/>
        </w:rPr>
        <w:t>4.2.4. После подписания членами приемочной комиссии документа о приемке или мотивированного отказа от подписания документа о приемке Заказчик в срок, указанный в пункте 4.2 контракта,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091CB9" w:rsidRPr="002325B8" w:rsidRDefault="00091CB9">
      <w:pPr>
        <w:widowControl w:val="0"/>
        <w:ind w:firstLine="709"/>
        <w:jc w:val="both"/>
        <w:rPr>
          <w:bCs/>
        </w:rPr>
      </w:pPr>
      <w:r w:rsidRPr="002325B8">
        <w:rPr>
          <w:bCs/>
        </w:rPr>
        <w:t>4.2.5. Документ о приемке, мотивированный отказ от подписания документа о приемке направляются автоматически с использованием единой информационной системы Исполнителю.</w:t>
      </w:r>
    </w:p>
    <w:p w:rsidR="00091CB9" w:rsidRPr="002325B8" w:rsidRDefault="00091CB9">
      <w:pPr>
        <w:widowControl w:val="0"/>
        <w:ind w:firstLine="709"/>
        <w:jc w:val="both"/>
        <w:rPr>
          <w:bCs/>
        </w:rPr>
      </w:pPr>
      <w:r w:rsidRPr="002325B8">
        <w:rPr>
          <w:bCs/>
        </w:rPr>
        <w:t xml:space="preserve">4.2.6. При получении мотивированного отказа от подписания документа о приемке </w:t>
      </w:r>
      <w:r w:rsidRPr="002325B8">
        <w:rPr>
          <w:bCs/>
        </w:rPr>
        <w:lastRenderedPageBreak/>
        <w:t>Исполнитель вправе устранить причины, указанные в таком мотивированном отказе, и направить Заказчику документ о приемке в порядке, предусмотренном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91CB9" w:rsidRPr="002325B8" w:rsidRDefault="00091CB9">
      <w:pPr>
        <w:widowControl w:val="0"/>
        <w:ind w:firstLine="709"/>
        <w:contextualSpacing/>
        <w:jc w:val="both"/>
      </w:pPr>
      <w:r w:rsidRPr="002325B8">
        <w:rPr>
          <w:bCs/>
        </w:rPr>
        <w:t xml:space="preserve">4.2.7. Датой приемки оказанных услуг </w:t>
      </w:r>
      <w:r w:rsidRPr="002325B8">
        <w:t>счи</w:t>
      </w:r>
      <w:r w:rsidRPr="002325B8">
        <w:rPr>
          <w:bCs/>
        </w:rPr>
        <w:t>тается дата размещения в единой информационной системе документа о приемке, подписанного Заказчиком.</w:t>
      </w:r>
      <w:bookmarkEnd w:id="8"/>
    </w:p>
    <w:p w:rsidR="00091CB9" w:rsidRPr="002325B8" w:rsidRDefault="00091CB9" w:rsidP="002E4371">
      <w:pPr>
        <w:widowControl w:val="0"/>
        <w:ind w:firstLine="709"/>
        <w:contextualSpacing/>
        <w:jc w:val="both"/>
      </w:pPr>
      <w:r w:rsidRPr="002325B8">
        <w:t>4.3.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проведения экспертизы оказанных услуг эксперты, экспертные организации имеют право запрашивать у Исполнителя дополнительные материалы, относящиеся к условиям исполнения контракта. При этом Исполнитель обязан предоставить указанные дополнительные материалы в течение 3 рабочих дней со дня получения соответствующего запроса.</w:t>
      </w:r>
    </w:p>
    <w:p w:rsidR="002E4371" w:rsidRPr="002325B8" w:rsidRDefault="002E4371" w:rsidP="002E4371">
      <w:pPr>
        <w:widowControl w:val="0"/>
        <w:ind w:firstLine="709"/>
        <w:contextualSpacing/>
        <w:jc w:val="both"/>
      </w:pPr>
    </w:p>
    <w:p w:rsidR="00091CB9" w:rsidRPr="002325B8" w:rsidRDefault="00091CB9">
      <w:pPr>
        <w:widowControl w:val="0"/>
        <w:jc w:val="center"/>
        <w:rPr>
          <w:b/>
          <w:bCs/>
          <w:lang w:eastAsia="zh-CN"/>
        </w:rPr>
      </w:pPr>
      <w:r w:rsidRPr="002325B8">
        <w:rPr>
          <w:rStyle w:val="af"/>
          <w:color w:val="auto"/>
        </w:rPr>
        <w:t xml:space="preserve">5. </w:t>
      </w:r>
      <w:r w:rsidRPr="002325B8">
        <w:rPr>
          <w:b/>
          <w:bCs/>
          <w:lang w:eastAsia="zh-CN"/>
        </w:rPr>
        <w:t>Ответственность сторон</w:t>
      </w:r>
    </w:p>
    <w:p w:rsidR="00091CB9" w:rsidRPr="002325B8" w:rsidRDefault="00091CB9">
      <w:pPr>
        <w:widowControl w:val="0"/>
        <w:ind w:firstLine="709"/>
        <w:jc w:val="both"/>
        <w:rPr>
          <w:lang w:eastAsia="zh-CN"/>
        </w:rPr>
      </w:pPr>
      <w:r w:rsidRPr="002325B8">
        <w:rPr>
          <w:lang w:eastAsia="zh-CN"/>
        </w:rPr>
        <w:t>5.1.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091CB9" w:rsidRPr="002325B8" w:rsidRDefault="00091CB9">
      <w:pPr>
        <w:widowControl w:val="0"/>
        <w:ind w:firstLine="709"/>
        <w:jc w:val="both"/>
        <w:rPr>
          <w:lang w:eastAsia="zh-CN"/>
        </w:rPr>
      </w:pPr>
      <w:r w:rsidRPr="002325B8">
        <w:rPr>
          <w:lang w:eastAsia="zh-CN"/>
        </w:rPr>
        <w:t>5.2.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91CB9" w:rsidRPr="002325B8" w:rsidRDefault="00091CB9">
      <w:pPr>
        <w:widowControl w:val="0"/>
        <w:ind w:firstLine="709"/>
        <w:jc w:val="both"/>
        <w:rPr>
          <w:lang w:eastAsia="zh-CN"/>
        </w:rPr>
      </w:pPr>
      <w:r w:rsidRPr="002325B8">
        <w:rPr>
          <w:lang w:eastAsia="zh-CN"/>
        </w:rPr>
        <w:t>5.3. Размер штрафа устанавливается в порядке, установленном пунктами 5.4 – 5.10 настоящего раздела,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091CB9" w:rsidRPr="002325B8" w:rsidRDefault="00091CB9">
      <w:pPr>
        <w:widowControl w:val="0"/>
        <w:ind w:firstLine="709"/>
        <w:jc w:val="both"/>
        <w:rPr>
          <w:lang w:eastAsia="zh-CN"/>
        </w:rPr>
      </w:pPr>
      <w:r w:rsidRPr="002325B8">
        <w:rPr>
          <w:lang w:eastAsia="zh-CN"/>
        </w:rPr>
        <w:t>5.4.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штраф в размере (за исключением случаев, предусмотренных пунктами 5.5 – 5.9 настоящего раздела):</w:t>
      </w:r>
    </w:p>
    <w:p w:rsidR="00091CB9" w:rsidRPr="002325B8" w:rsidRDefault="00091CB9">
      <w:pPr>
        <w:widowControl w:val="0"/>
        <w:ind w:firstLine="709"/>
        <w:jc w:val="both"/>
        <w:rPr>
          <w:lang w:eastAsia="zh-CN"/>
        </w:rPr>
      </w:pPr>
      <w:r w:rsidRPr="002325B8">
        <w:rPr>
          <w:lang w:eastAsia="zh-CN"/>
        </w:rPr>
        <w:t>а) 10 процентов цены контракта (этапа) в случае, если цена контракта (этапа) не превышает 3 млн. рублей;</w:t>
      </w:r>
    </w:p>
    <w:p w:rsidR="00091CB9" w:rsidRPr="002325B8" w:rsidRDefault="00091CB9">
      <w:pPr>
        <w:widowControl w:val="0"/>
        <w:ind w:firstLine="709"/>
        <w:jc w:val="both"/>
        <w:rPr>
          <w:lang w:eastAsia="zh-CN"/>
        </w:rPr>
      </w:pPr>
      <w:r w:rsidRPr="002325B8">
        <w:rPr>
          <w:lang w:eastAsia="zh-CN"/>
        </w:rPr>
        <w:t>б) 5 процентов цены контракта (этапа) в случае, если цена контракта (этапа) составляет от 3 млн. рублей до 50 млн. рублей (включительно);</w:t>
      </w:r>
    </w:p>
    <w:p w:rsidR="00091CB9" w:rsidRPr="002325B8" w:rsidRDefault="00091CB9">
      <w:pPr>
        <w:widowControl w:val="0"/>
        <w:ind w:firstLine="709"/>
        <w:jc w:val="both"/>
        <w:rPr>
          <w:lang w:eastAsia="zh-CN"/>
        </w:rPr>
      </w:pPr>
      <w:r w:rsidRPr="002325B8">
        <w:rPr>
          <w:lang w:eastAsia="zh-CN"/>
        </w:rPr>
        <w:t>в) 1 процент цены контракта (этапа) в случае, если цена контракта (этапа) составляет от 50 млн. рублей до 100 млн. рублей (включительно);</w:t>
      </w:r>
    </w:p>
    <w:p w:rsidR="00091CB9" w:rsidRPr="002325B8" w:rsidRDefault="00091CB9">
      <w:pPr>
        <w:widowControl w:val="0"/>
        <w:ind w:firstLine="709"/>
        <w:jc w:val="both"/>
        <w:rPr>
          <w:lang w:eastAsia="zh-CN"/>
        </w:rPr>
      </w:pPr>
      <w:r w:rsidRPr="002325B8">
        <w:rPr>
          <w:lang w:eastAsia="zh-CN"/>
        </w:rPr>
        <w:t>г) 0,5 процента цены контракта (этапа) в случае, если цена контракта (этапа) составляет от 100 млн. рублей до 500 млн. рублей (включительно);</w:t>
      </w:r>
    </w:p>
    <w:p w:rsidR="00091CB9" w:rsidRPr="002325B8" w:rsidRDefault="00091CB9">
      <w:pPr>
        <w:widowControl w:val="0"/>
        <w:ind w:firstLine="709"/>
        <w:jc w:val="both"/>
        <w:rPr>
          <w:lang w:eastAsia="zh-CN"/>
        </w:rPr>
      </w:pPr>
      <w:r w:rsidRPr="002325B8">
        <w:rPr>
          <w:lang w:eastAsia="zh-CN"/>
        </w:rPr>
        <w:t>д) 0,4 процента цены контракта (этапа) в случае, если цена контракта (этапа) составляет от 500 млн. рублей до 1 млрд. рублей (включительно);</w:t>
      </w:r>
    </w:p>
    <w:p w:rsidR="00091CB9" w:rsidRPr="002325B8" w:rsidRDefault="00091CB9">
      <w:pPr>
        <w:widowControl w:val="0"/>
        <w:ind w:firstLine="709"/>
        <w:jc w:val="both"/>
        <w:rPr>
          <w:lang w:eastAsia="zh-CN"/>
        </w:rPr>
      </w:pPr>
      <w:r w:rsidRPr="002325B8">
        <w:rPr>
          <w:lang w:eastAsia="zh-CN"/>
        </w:rPr>
        <w:t>е) 0,3 процента цены контракта (этапа) в случае, если цена контракта (этапа) составляет от 1 млрд. рублей до 2 млрд. рублей (включительно);</w:t>
      </w:r>
    </w:p>
    <w:p w:rsidR="00091CB9" w:rsidRPr="002325B8" w:rsidRDefault="00091CB9">
      <w:pPr>
        <w:widowControl w:val="0"/>
        <w:ind w:firstLine="709"/>
        <w:jc w:val="both"/>
        <w:rPr>
          <w:lang w:eastAsia="zh-CN"/>
        </w:rPr>
      </w:pPr>
      <w:r w:rsidRPr="002325B8">
        <w:rPr>
          <w:lang w:eastAsia="zh-CN"/>
        </w:rPr>
        <w:t>ж) 0,25 процента цены контракта (этапа) в случае, если цена контракта (этапа) составляет от 2 млрд. рублей до 5 млрд. рублей (включительно);</w:t>
      </w:r>
    </w:p>
    <w:p w:rsidR="00091CB9" w:rsidRPr="002325B8" w:rsidRDefault="00091CB9">
      <w:pPr>
        <w:widowControl w:val="0"/>
        <w:ind w:firstLine="709"/>
        <w:jc w:val="both"/>
        <w:rPr>
          <w:lang w:eastAsia="zh-CN"/>
        </w:rPr>
      </w:pPr>
      <w:r w:rsidRPr="002325B8">
        <w:rPr>
          <w:lang w:eastAsia="zh-CN"/>
        </w:rPr>
        <w:t>з) 0,2 процента цены контракта (этапа) в случае, если цена контракта (этапа) составляет от 5 млрд. рублей до 10 млрд. рублей (включительно);</w:t>
      </w:r>
    </w:p>
    <w:p w:rsidR="00091CB9" w:rsidRPr="002325B8" w:rsidRDefault="00091CB9">
      <w:pPr>
        <w:widowControl w:val="0"/>
        <w:ind w:firstLine="709"/>
        <w:jc w:val="both"/>
        <w:rPr>
          <w:lang w:eastAsia="zh-CN"/>
        </w:rPr>
      </w:pPr>
      <w:r w:rsidRPr="002325B8">
        <w:rPr>
          <w:lang w:eastAsia="zh-CN"/>
        </w:rPr>
        <w:t>и) 0,1 процента цены контракта (этапа) в случае, если цена контракта (этапа) превышает 10 млрд. рублей.</w:t>
      </w:r>
    </w:p>
    <w:p w:rsidR="00091CB9" w:rsidRPr="002325B8" w:rsidRDefault="00091CB9">
      <w:pPr>
        <w:widowControl w:val="0"/>
        <w:ind w:firstLine="709"/>
        <w:jc w:val="both"/>
        <w:rPr>
          <w:lang w:eastAsia="zh-CN"/>
        </w:rPr>
      </w:pPr>
      <w:r w:rsidRPr="002325B8">
        <w:rPr>
          <w:lang w:eastAsia="zh-CN"/>
        </w:rPr>
        <w:t xml:space="preserve">5.5.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w:t>
      </w:r>
      <w:r w:rsidRPr="002325B8">
        <w:rPr>
          <w:lang w:eastAsia="zh-CN"/>
        </w:rPr>
        <w:lastRenderedPageBreak/>
        <w:t xml:space="preserve">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Исполнитель уплачивает штраф в размере </w:t>
      </w:r>
      <w:r w:rsidRPr="002325B8">
        <w:t>1 процента цены контракта (этапа), но не более 5 тыс. рублей и не менее 1 тыс. рублей</w:t>
      </w:r>
      <w:r w:rsidRPr="002325B8">
        <w:rPr>
          <w:lang w:eastAsia="zh-CN"/>
        </w:rPr>
        <w:t>.</w:t>
      </w:r>
    </w:p>
    <w:p w:rsidR="00091CB9" w:rsidRPr="002325B8" w:rsidRDefault="00091CB9">
      <w:pPr>
        <w:widowControl w:val="0"/>
        <w:ind w:firstLine="709"/>
        <w:jc w:val="both"/>
        <w:rPr>
          <w:lang w:eastAsia="zh-CN"/>
        </w:rPr>
      </w:pPr>
      <w:r w:rsidRPr="002325B8">
        <w:rPr>
          <w:lang w:eastAsia="zh-CN"/>
        </w:rPr>
        <w:t>5.6.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 исключением просрочки исполнения обязательств (в том числе гарантийного обязательства), предусмотренных контрактом, и подлежит оплате Исполнителем в размере:</w:t>
      </w:r>
    </w:p>
    <w:p w:rsidR="00091CB9" w:rsidRPr="002325B8" w:rsidRDefault="00091CB9">
      <w:pPr>
        <w:widowControl w:val="0"/>
        <w:spacing w:line="240" w:lineRule="atLeast"/>
        <w:ind w:firstLine="709"/>
        <w:jc w:val="both"/>
      </w:pPr>
      <w:r w:rsidRPr="002325B8">
        <w:t>а) в случае, если цена контракта не превышает начальную (максимальную) цену контракта:</w:t>
      </w:r>
    </w:p>
    <w:p w:rsidR="00091CB9" w:rsidRPr="002325B8" w:rsidRDefault="00091CB9">
      <w:pPr>
        <w:widowControl w:val="0"/>
        <w:spacing w:line="240" w:lineRule="atLeast"/>
        <w:ind w:firstLine="709"/>
        <w:jc w:val="both"/>
        <w:rPr>
          <w:lang w:eastAsia="zh-CN"/>
        </w:rPr>
      </w:pPr>
      <w:r w:rsidRPr="002325B8">
        <w:rPr>
          <w:lang w:eastAsia="zh-CN"/>
        </w:rPr>
        <w:t>10 процентов начальной (максимальной) цены контракта, если цена контракта не превышает 3 млн. рублей;</w:t>
      </w:r>
    </w:p>
    <w:p w:rsidR="00091CB9" w:rsidRPr="002325B8" w:rsidRDefault="00091CB9">
      <w:pPr>
        <w:widowControl w:val="0"/>
        <w:spacing w:line="240" w:lineRule="atLeast"/>
        <w:ind w:firstLine="709"/>
        <w:jc w:val="both"/>
      </w:pPr>
      <w:r w:rsidRPr="002325B8">
        <w:t>5 процентов начальной (максимальной) цены контракта, если цена контракта составляет от 3 млн. рублей до 50 млн. рублей (включительно);</w:t>
      </w:r>
    </w:p>
    <w:p w:rsidR="00091CB9" w:rsidRPr="002325B8" w:rsidRDefault="00091CB9">
      <w:pPr>
        <w:widowControl w:val="0"/>
        <w:spacing w:line="240" w:lineRule="atLeast"/>
        <w:ind w:firstLine="709"/>
        <w:jc w:val="both"/>
      </w:pPr>
      <w:r w:rsidRPr="002325B8">
        <w:t>1 процент начальной (максимальной) цены контракта, если цена контракта составляет от 50 млн. рублей до 100 млн. рублей (включительно);</w:t>
      </w:r>
    </w:p>
    <w:p w:rsidR="00091CB9" w:rsidRPr="002325B8" w:rsidRDefault="00091CB9">
      <w:pPr>
        <w:widowControl w:val="0"/>
        <w:spacing w:line="240" w:lineRule="atLeast"/>
        <w:ind w:firstLine="709"/>
        <w:jc w:val="both"/>
      </w:pPr>
      <w:r w:rsidRPr="002325B8">
        <w:t>б) в случае, если цена контракта превышает начальную (максимальную) цену контракта:</w:t>
      </w:r>
    </w:p>
    <w:p w:rsidR="00091CB9" w:rsidRPr="002325B8" w:rsidRDefault="00091CB9">
      <w:pPr>
        <w:widowControl w:val="0"/>
        <w:spacing w:line="240" w:lineRule="atLeast"/>
        <w:ind w:firstLine="709"/>
        <w:jc w:val="both"/>
      </w:pPr>
      <w:r w:rsidRPr="002325B8">
        <w:t>10 процентов цены контракта, если цена контракта не превышает 3 млн. рублей;</w:t>
      </w:r>
    </w:p>
    <w:p w:rsidR="00091CB9" w:rsidRPr="002325B8" w:rsidRDefault="00091CB9">
      <w:pPr>
        <w:widowControl w:val="0"/>
        <w:spacing w:line="240" w:lineRule="atLeast"/>
        <w:ind w:firstLine="709"/>
        <w:jc w:val="both"/>
      </w:pPr>
      <w:r w:rsidRPr="002325B8">
        <w:t>5 процентов цены контракта, если цена контракта составляет от 3 млн. рублей до 50 млн. рублей (включительно);</w:t>
      </w:r>
    </w:p>
    <w:p w:rsidR="00091CB9" w:rsidRPr="002325B8" w:rsidRDefault="00091CB9">
      <w:pPr>
        <w:widowControl w:val="0"/>
        <w:spacing w:line="240" w:lineRule="atLeast"/>
        <w:ind w:firstLine="709"/>
        <w:jc w:val="both"/>
      </w:pPr>
      <w:r w:rsidRPr="002325B8">
        <w:t>1 процент цены контракта, если цена контракта составляет от 50 млн. рублей до 100 млн. рублей (включительно).</w:t>
      </w:r>
    </w:p>
    <w:p w:rsidR="00091CB9" w:rsidRPr="002325B8" w:rsidRDefault="00091CB9">
      <w:pPr>
        <w:widowControl w:val="0"/>
        <w:ind w:firstLine="709"/>
        <w:jc w:val="both"/>
        <w:rPr>
          <w:lang w:eastAsia="zh-CN"/>
        </w:rPr>
      </w:pPr>
      <w:r w:rsidRPr="002325B8">
        <w:rPr>
          <w:lang w:eastAsia="zh-CN"/>
        </w:rPr>
        <w:t>5.7.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штраф (при наличии в контракте таких обязательств) в размере:</w:t>
      </w:r>
    </w:p>
    <w:p w:rsidR="00091CB9" w:rsidRPr="002325B8" w:rsidRDefault="00091CB9">
      <w:pPr>
        <w:widowControl w:val="0"/>
        <w:ind w:firstLine="709"/>
        <w:jc w:val="both"/>
        <w:rPr>
          <w:lang w:eastAsia="zh-CN"/>
        </w:rPr>
      </w:pPr>
      <w:r w:rsidRPr="002325B8">
        <w:rPr>
          <w:lang w:eastAsia="zh-CN"/>
        </w:rPr>
        <w:t>а) 1000 рублей, если цена контракта не превышает 3 млн. рублей;</w:t>
      </w:r>
    </w:p>
    <w:p w:rsidR="00091CB9" w:rsidRPr="002325B8" w:rsidRDefault="00091CB9">
      <w:pPr>
        <w:widowControl w:val="0"/>
        <w:ind w:firstLine="709"/>
        <w:jc w:val="both"/>
        <w:rPr>
          <w:lang w:eastAsia="zh-CN"/>
        </w:rPr>
      </w:pPr>
      <w:r w:rsidRPr="002325B8">
        <w:rPr>
          <w:lang w:eastAsia="zh-CN"/>
        </w:rPr>
        <w:t>б) 5000 рублей, если цена контракта составляет от 3 млн. рублей до 50 млн. рублей (включительно);</w:t>
      </w:r>
    </w:p>
    <w:p w:rsidR="00091CB9" w:rsidRPr="002325B8" w:rsidRDefault="00091CB9">
      <w:pPr>
        <w:widowControl w:val="0"/>
        <w:ind w:firstLine="709"/>
        <w:jc w:val="both"/>
        <w:rPr>
          <w:lang w:eastAsia="zh-CN"/>
        </w:rPr>
      </w:pPr>
      <w:r w:rsidRPr="002325B8">
        <w:rPr>
          <w:lang w:eastAsia="zh-CN"/>
        </w:rPr>
        <w:t>в) 10000 рублей, если цена контракта составляет от 50 млн. рублей до 100 млн. рублей (включительно);</w:t>
      </w:r>
    </w:p>
    <w:p w:rsidR="00091CB9" w:rsidRPr="002325B8" w:rsidRDefault="00091CB9">
      <w:pPr>
        <w:widowControl w:val="0"/>
        <w:ind w:firstLine="709"/>
        <w:jc w:val="both"/>
        <w:rPr>
          <w:lang w:eastAsia="zh-CN"/>
        </w:rPr>
      </w:pPr>
      <w:r w:rsidRPr="002325B8">
        <w:rPr>
          <w:lang w:eastAsia="zh-CN"/>
        </w:rPr>
        <w:t>г) 100000 рублей, если цена контракта превышает 100 млн. рублей.</w:t>
      </w:r>
    </w:p>
    <w:p w:rsidR="00091CB9" w:rsidRPr="002325B8" w:rsidRDefault="00091CB9">
      <w:pPr>
        <w:widowControl w:val="0"/>
        <w:ind w:firstLine="709"/>
        <w:jc w:val="both"/>
        <w:rPr>
          <w:lang w:eastAsia="zh-CN"/>
        </w:rPr>
      </w:pPr>
      <w:r w:rsidRPr="002325B8">
        <w:rPr>
          <w:lang w:eastAsia="zh-CN"/>
        </w:rPr>
        <w:t>5.8.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091CB9" w:rsidRPr="002325B8" w:rsidRDefault="00091CB9">
      <w:pPr>
        <w:widowControl w:val="0"/>
        <w:ind w:firstLine="709"/>
        <w:jc w:val="both"/>
        <w:rPr>
          <w:lang w:eastAsia="zh-CN"/>
        </w:rPr>
      </w:pPr>
      <w:r w:rsidRPr="002325B8">
        <w:rPr>
          <w:lang w:eastAsia="zh-CN"/>
        </w:rPr>
        <w:t>5.9.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091CB9" w:rsidRPr="002325B8" w:rsidRDefault="00091CB9">
      <w:pPr>
        <w:widowControl w:val="0"/>
        <w:ind w:firstLine="709"/>
        <w:jc w:val="both"/>
        <w:rPr>
          <w:lang w:eastAsia="zh-CN"/>
        </w:rPr>
      </w:pPr>
      <w:r w:rsidRPr="002325B8">
        <w:rPr>
          <w:lang w:eastAsia="zh-CN"/>
        </w:rPr>
        <w:t>5.10.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 штраф в размере:</w:t>
      </w:r>
    </w:p>
    <w:p w:rsidR="00091CB9" w:rsidRPr="002325B8" w:rsidRDefault="00091CB9">
      <w:pPr>
        <w:widowControl w:val="0"/>
        <w:ind w:firstLine="709"/>
        <w:jc w:val="both"/>
        <w:rPr>
          <w:lang w:eastAsia="zh-CN"/>
        </w:rPr>
      </w:pPr>
      <w:r w:rsidRPr="002325B8">
        <w:rPr>
          <w:lang w:eastAsia="zh-CN"/>
        </w:rPr>
        <w:t>а) 1000 рублей, если цена контракта не превышает 3 млн. рублей (включительно);</w:t>
      </w:r>
    </w:p>
    <w:p w:rsidR="00091CB9" w:rsidRPr="002325B8" w:rsidRDefault="00091CB9">
      <w:pPr>
        <w:widowControl w:val="0"/>
        <w:ind w:firstLine="709"/>
        <w:jc w:val="both"/>
        <w:rPr>
          <w:lang w:eastAsia="zh-CN"/>
        </w:rPr>
      </w:pPr>
      <w:r w:rsidRPr="002325B8">
        <w:rPr>
          <w:lang w:eastAsia="zh-CN"/>
        </w:rPr>
        <w:lastRenderedPageBreak/>
        <w:t>б) 5000 рублей, если цена контракта составляет от 3 млн. рублей до 50 млн. рублей (включительно);</w:t>
      </w:r>
    </w:p>
    <w:p w:rsidR="00091CB9" w:rsidRPr="002325B8" w:rsidRDefault="00091CB9">
      <w:pPr>
        <w:widowControl w:val="0"/>
        <w:ind w:firstLine="709"/>
        <w:jc w:val="both"/>
        <w:rPr>
          <w:lang w:eastAsia="zh-CN"/>
        </w:rPr>
      </w:pPr>
      <w:r w:rsidRPr="002325B8">
        <w:rPr>
          <w:lang w:eastAsia="zh-CN"/>
        </w:rPr>
        <w:t>в) 10000 рублей, если цена контракта составляет от 50 млн. рублей до 100 млн. рублей (включительно);</w:t>
      </w:r>
    </w:p>
    <w:p w:rsidR="00091CB9" w:rsidRPr="002325B8" w:rsidRDefault="00091CB9">
      <w:pPr>
        <w:widowControl w:val="0"/>
        <w:ind w:firstLine="709"/>
        <w:jc w:val="both"/>
        <w:rPr>
          <w:lang w:eastAsia="zh-CN"/>
        </w:rPr>
      </w:pPr>
      <w:r w:rsidRPr="002325B8">
        <w:rPr>
          <w:lang w:eastAsia="zh-CN"/>
        </w:rPr>
        <w:t>г) 100000 рублей, если цена контракта превышает 100 млн. рублей.</w:t>
      </w:r>
    </w:p>
    <w:p w:rsidR="00091CB9" w:rsidRPr="002325B8" w:rsidRDefault="00091CB9">
      <w:pPr>
        <w:widowControl w:val="0"/>
        <w:ind w:firstLine="709"/>
        <w:jc w:val="both"/>
        <w:rPr>
          <w:lang w:eastAsia="zh-CN"/>
        </w:rPr>
      </w:pPr>
      <w:r w:rsidRPr="002325B8">
        <w:rPr>
          <w:lang w:eastAsia="zh-CN"/>
        </w:rPr>
        <w:t>5.11.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091CB9" w:rsidRPr="002325B8" w:rsidRDefault="00091CB9">
      <w:pPr>
        <w:widowControl w:val="0"/>
        <w:ind w:firstLine="709"/>
        <w:jc w:val="both"/>
        <w:rPr>
          <w:lang w:eastAsia="zh-CN"/>
        </w:rPr>
      </w:pPr>
      <w:r w:rsidRPr="002325B8">
        <w:rPr>
          <w:lang w:eastAsia="zh-CN"/>
        </w:rPr>
        <w:t>5.12.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091CB9" w:rsidRPr="002325B8" w:rsidRDefault="00091CB9">
      <w:pPr>
        <w:widowControl w:val="0"/>
        <w:ind w:firstLine="709"/>
        <w:jc w:val="both"/>
        <w:rPr>
          <w:lang w:eastAsia="zh-CN"/>
        </w:rPr>
      </w:pPr>
      <w:r w:rsidRPr="002325B8">
        <w:rPr>
          <w:lang w:eastAsia="zh-CN"/>
        </w:rPr>
        <w:t>5.13.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91CB9" w:rsidRPr="002325B8" w:rsidRDefault="00091CB9" w:rsidP="002E4371">
      <w:pPr>
        <w:widowControl w:val="0"/>
        <w:ind w:firstLine="709"/>
        <w:jc w:val="both"/>
        <w:rPr>
          <w:lang w:eastAsia="zh-CN"/>
        </w:rPr>
      </w:pPr>
      <w:r w:rsidRPr="002325B8">
        <w:rPr>
          <w:lang w:eastAsia="zh-CN"/>
        </w:rPr>
        <w:t>5.14. Размеры штрафов, предусмотренные пунктами 5.4 – 5.10 настоящего раздела подлежат применению, за исключением случаев, если законодательством Российской Федерации установлен иной порядок начисления штрафов.</w:t>
      </w:r>
    </w:p>
    <w:p w:rsidR="002E4371" w:rsidRPr="002325B8" w:rsidRDefault="002E4371" w:rsidP="002E4371">
      <w:pPr>
        <w:widowControl w:val="0"/>
        <w:ind w:firstLine="709"/>
        <w:jc w:val="both"/>
        <w:rPr>
          <w:lang w:eastAsia="zh-CN"/>
        </w:rPr>
      </w:pPr>
    </w:p>
    <w:p w:rsidR="00091CB9" w:rsidRPr="002325B8" w:rsidRDefault="00091CB9">
      <w:pPr>
        <w:pStyle w:val="ad"/>
        <w:widowControl w:val="0"/>
        <w:jc w:val="center"/>
        <w:rPr>
          <w:rFonts w:ascii="Times New Roman" w:hAnsi="Times New Roman"/>
          <w:b/>
          <w:sz w:val="24"/>
          <w:szCs w:val="24"/>
        </w:rPr>
      </w:pPr>
      <w:r w:rsidRPr="002325B8">
        <w:rPr>
          <w:rFonts w:ascii="Times New Roman" w:hAnsi="Times New Roman"/>
          <w:b/>
          <w:sz w:val="24"/>
          <w:szCs w:val="24"/>
        </w:rPr>
        <w:t>6. Порядок расторжения контракта</w:t>
      </w:r>
    </w:p>
    <w:p w:rsidR="002E4371" w:rsidRPr="002325B8" w:rsidRDefault="00091CB9" w:rsidP="002E4371">
      <w:pPr>
        <w:widowControl w:val="0"/>
        <w:ind w:firstLine="709"/>
        <w:jc w:val="both"/>
      </w:pPr>
      <w:r w:rsidRPr="002325B8">
        <w:t>6.1.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2E4371" w:rsidRPr="002325B8">
        <w:t>.</w:t>
      </w:r>
    </w:p>
    <w:p w:rsidR="00091CB9" w:rsidRPr="002325B8" w:rsidRDefault="00091CB9" w:rsidP="002E4371">
      <w:pPr>
        <w:widowControl w:val="0"/>
        <w:ind w:firstLine="709"/>
        <w:jc w:val="both"/>
        <w:rPr>
          <w:rFonts w:eastAsia="Calibri"/>
          <w:lang w:eastAsia="en-US"/>
        </w:rPr>
      </w:pPr>
      <w:r w:rsidRPr="002325B8">
        <w:rPr>
          <w:rFonts w:eastAsia="Calibri"/>
          <w:lang w:eastAsia="en-US"/>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2E4371" w:rsidRPr="002325B8">
        <w:rPr>
          <w:rFonts w:eastAsia="Calibri"/>
          <w:lang w:eastAsia="en-US"/>
        </w:rPr>
        <w:t>.</w:t>
      </w:r>
    </w:p>
    <w:p w:rsidR="002E4371" w:rsidRPr="002325B8" w:rsidRDefault="002E4371" w:rsidP="002E4371">
      <w:pPr>
        <w:widowControl w:val="0"/>
        <w:ind w:firstLine="709"/>
        <w:jc w:val="both"/>
        <w:rPr>
          <w:rFonts w:eastAsia="Calibri"/>
          <w:lang w:eastAsia="en-US"/>
        </w:rPr>
      </w:pPr>
    </w:p>
    <w:p w:rsidR="00091CB9" w:rsidRPr="002325B8" w:rsidRDefault="00091CB9">
      <w:pPr>
        <w:pStyle w:val="ad"/>
        <w:widowControl w:val="0"/>
        <w:jc w:val="center"/>
        <w:rPr>
          <w:rFonts w:ascii="Times New Roman" w:hAnsi="Times New Roman"/>
          <w:b/>
          <w:snapToGrid w:val="0"/>
          <w:sz w:val="24"/>
          <w:szCs w:val="24"/>
        </w:rPr>
      </w:pPr>
      <w:r w:rsidRPr="002325B8">
        <w:rPr>
          <w:rFonts w:ascii="Times New Roman" w:hAnsi="Times New Roman"/>
          <w:b/>
          <w:snapToGrid w:val="0"/>
          <w:sz w:val="24"/>
          <w:szCs w:val="24"/>
        </w:rPr>
        <w:t>7. Обстоятельства непреодолимой силы</w:t>
      </w:r>
    </w:p>
    <w:p w:rsidR="00091CB9" w:rsidRPr="002325B8" w:rsidRDefault="00091CB9">
      <w:pPr>
        <w:widowControl w:val="0"/>
        <w:ind w:firstLine="709"/>
        <w:contextualSpacing/>
        <w:jc w:val="both"/>
      </w:pPr>
      <w:r w:rsidRPr="002325B8">
        <w:t>7.1.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091CB9" w:rsidRPr="002325B8" w:rsidRDefault="00091CB9">
      <w:pPr>
        <w:widowControl w:val="0"/>
        <w:ind w:firstLine="709"/>
        <w:contextualSpacing/>
        <w:jc w:val="both"/>
      </w:pPr>
      <w:r w:rsidRPr="002325B8">
        <w:t>7.2.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091CB9" w:rsidRPr="002325B8" w:rsidRDefault="00091CB9">
      <w:pPr>
        <w:widowControl w:val="0"/>
        <w:ind w:firstLine="709"/>
        <w:contextualSpacing/>
        <w:jc w:val="both"/>
      </w:pPr>
      <w:r w:rsidRPr="002325B8">
        <w:t>7.3. Сторона, у которой возникли обстоятельства непреодолимой силы, обязана в течение 14 календарных дней письменно информировать другую сторону о случившемся и его причинах.</w:t>
      </w:r>
    </w:p>
    <w:p w:rsidR="00091CB9" w:rsidRPr="002325B8" w:rsidRDefault="00091CB9" w:rsidP="002E4371">
      <w:pPr>
        <w:widowControl w:val="0"/>
        <w:ind w:firstLine="709"/>
        <w:jc w:val="both"/>
      </w:pPr>
      <w:r w:rsidRPr="002325B8">
        <w:t>7.4.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2E4371" w:rsidRPr="002325B8" w:rsidRDefault="002E4371" w:rsidP="002E4371">
      <w:pPr>
        <w:widowControl w:val="0"/>
        <w:ind w:firstLine="709"/>
        <w:jc w:val="both"/>
      </w:pPr>
    </w:p>
    <w:p w:rsidR="00091CB9" w:rsidRPr="002325B8" w:rsidRDefault="00091CB9">
      <w:pPr>
        <w:pStyle w:val="ad"/>
        <w:widowControl w:val="0"/>
        <w:jc w:val="center"/>
        <w:rPr>
          <w:rFonts w:ascii="Times New Roman" w:hAnsi="Times New Roman"/>
          <w:b/>
          <w:sz w:val="24"/>
          <w:szCs w:val="24"/>
        </w:rPr>
      </w:pPr>
      <w:r w:rsidRPr="002325B8">
        <w:rPr>
          <w:rFonts w:ascii="Times New Roman" w:hAnsi="Times New Roman"/>
          <w:b/>
          <w:sz w:val="24"/>
          <w:szCs w:val="24"/>
        </w:rPr>
        <w:t xml:space="preserve">8. </w:t>
      </w:r>
      <w:r w:rsidRPr="002325B8">
        <w:rPr>
          <w:rFonts w:ascii="Times New Roman" w:hAnsi="Times New Roman"/>
          <w:b/>
          <w:snapToGrid w:val="0"/>
          <w:sz w:val="24"/>
          <w:szCs w:val="24"/>
        </w:rPr>
        <w:t>Порядок урегулирования споров</w:t>
      </w:r>
    </w:p>
    <w:p w:rsidR="00091CB9" w:rsidRPr="002325B8" w:rsidRDefault="00091CB9">
      <w:pPr>
        <w:widowControl w:val="0"/>
        <w:ind w:firstLine="720"/>
        <w:contextualSpacing/>
        <w:jc w:val="both"/>
      </w:pPr>
      <w:r w:rsidRPr="002325B8">
        <w:t xml:space="preserve">8.1. В случае возникновения между сторонами споров и разногласий в ходе исполнения </w:t>
      </w:r>
      <w:r w:rsidRPr="002325B8">
        <w:lastRenderedPageBreak/>
        <w:t xml:space="preserve">контракта, до обращения с иском в арбитражный суд заинтересованная сторона направляет претензию. В отношении всех претензий, направляемых по контракту, сторона к которой адресована данная претензия, должна направить письменный ответ по существу претензии в срок не позднее 10 рабочих дней со дня ее получения. </w:t>
      </w:r>
    </w:p>
    <w:p w:rsidR="00091CB9" w:rsidRPr="002325B8" w:rsidRDefault="00091CB9">
      <w:pPr>
        <w:widowControl w:val="0"/>
        <w:ind w:firstLine="720"/>
        <w:contextualSpacing/>
        <w:jc w:val="both"/>
      </w:pPr>
      <w:r w:rsidRPr="002325B8">
        <w:t>В случаях, предусмотренных законодательством Российской Федерации и иными нормативными правовыми актами о контрактной системе в сфере закупок, а также при наличии функциональных возможностей Единой информационной системы в сфере закупок (далее – ЕИС), обмен уведомлениями (извещениями, требованиями, претензиями) осуществляется сторонами с использованием ЕИС.</w:t>
      </w:r>
    </w:p>
    <w:p w:rsidR="00091CB9" w:rsidRPr="002325B8" w:rsidRDefault="00091CB9" w:rsidP="002E4371">
      <w:pPr>
        <w:widowControl w:val="0"/>
        <w:ind w:firstLine="720"/>
        <w:jc w:val="both"/>
      </w:pPr>
      <w:r w:rsidRPr="002325B8">
        <w:t>8.2.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rsidR="002E4371" w:rsidRPr="002325B8" w:rsidRDefault="002E4371" w:rsidP="002E4371">
      <w:pPr>
        <w:widowControl w:val="0"/>
        <w:ind w:firstLine="720"/>
        <w:jc w:val="both"/>
      </w:pPr>
    </w:p>
    <w:p w:rsidR="00091CB9" w:rsidRPr="002325B8" w:rsidRDefault="00091CB9">
      <w:pPr>
        <w:widowControl w:val="0"/>
        <w:jc w:val="center"/>
        <w:rPr>
          <w:b/>
        </w:rPr>
      </w:pPr>
      <w:r w:rsidRPr="002325B8">
        <w:rPr>
          <w:b/>
          <w:bCs/>
        </w:rPr>
        <w:t>9. Обеспечение исполнения контракта</w:t>
      </w:r>
    </w:p>
    <w:p w:rsidR="00091CB9" w:rsidRPr="002325B8" w:rsidRDefault="00091CB9" w:rsidP="002E4371">
      <w:pPr>
        <w:widowControl w:val="0"/>
        <w:ind w:firstLine="720"/>
        <w:jc w:val="both"/>
        <w:rPr>
          <w:noProof/>
        </w:rPr>
      </w:pPr>
      <w:bookmarkStart w:id="9" w:name="_Hlk115783723"/>
      <w:bookmarkEnd w:id="9"/>
      <w:r w:rsidRPr="002325B8">
        <w:rPr>
          <w:noProof/>
        </w:rPr>
        <w:t>9.1. Требование обеспечения исполнения контракта не установлено.</w:t>
      </w:r>
    </w:p>
    <w:p w:rsidR="002E4371" w:rsidRPr="002325B8" w:rsidRDefault="002E4371" w:rsidP="002E4371">
      <w:pPr>
        <w:widowControl w:val="0"/>
        <w:ind w:firstLine="720"/>
        <w:jc w:val="both"/>
        <w:rPr>
          <w:noProof/>
        </w:rPr>
      </w:pPr>
    </w:p>
    <w:p w:rsidR="00091CB9" w:rsidRPr="002325B8" w:rsidRDefault="00091CB9">
      <w:pPr>
        <w:widowControl w:val="0"/>
        <w:jc w:val="center"/>
        <w:rPr>
          <w:b/>
          <w:bCs/>
        </w:rPr>
      </w:pPr>
      <w:r w:rsidRPr="002325B8">
        <w:rPr>
          <w:b/>
        </w:rPr>
        <w:t xml:space="preserve">10. </w:t>
      </w:r>
      <w:r w:rsidRPr="002325B8">
        <w:rPr>
          <w:b/>
          <w:bCs/>
        </w:rPr>
        <w:t>Заключительные положения</w:t>
      </w:r>
    </w:p>
    <w:p w:rsidR="00091CB9" w:rsidRPr="002325B8" w:rsidRDefault="00091CB9">
      <w:pPr>
        <w:widowControl w:val="0"/>
        <w:ind w:firstLine="720"/>
        <w:contextualSpacing/>
        <w:jc w:val="both"/>
      </w:pPr>
      <w:r w:rsidRPr="002325B8">
        <w:t>10.1. Контракт вступает в силу с даты его заключения в соответствии с законодательством Российской Федерации и действует по 31.12.2023 (включительно).</w:t>
      </w:r>
    </w:p>
    <w:p w:rsidR="00091CB9" w:rsidRPr="002325B8" w:rsidRDefault="00091CB9">
      <w:pPr>
        <w:widowControl w:val="0"/>
        <w:ind w:firstLine="720"/>
        <w:contextualSpacing/>
        <w:jc w:val="both"/>
      </w:pPr>
      <w:r w:rsidRPr="002325B8">
        <w:t xml:space="preserve">10.2. </w:t>
      </w:r>
      <w:r w:rsidRPr="002325B8">
        <w:rPr>
          <w:spacing w:val="2"/>
          <w:shd w:val="clear" w:color="auto" w:fill="FFFFFF"/>
        </w:rPr>
        <w:t>Окончание срока действия контракта не влечет прекращение обязательств, принятых сторонами во исполнение контракта.</w:t>
      </w:r>
    </w:p>
    <w:p w:rsidR="00091CB9" w:rsidRPr="002325B8" w:rsidRDefault="00091CB9">
      <w:pPr>
        <w:widowControl w:val="0"/>
        <w:ind w:firstLine="720"/>
        <w:jc w:val="both"/>
      </w:pPr>
      <w:r w:rsidRPr="002325B8">
        <w:t>10.3.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w:t>
      </w:r>
      <w:r w:rsidRPr="002325B8">
        <w:rPr>
          <w:rFonts w:eastAsia="Calibri"/>
          <w:lang w:eastAsia="en-US"/>
        </w:rPr>
        <w:t xml:space="preserve"> с момента изменения данных реквизитов</w:t>
      </w:r>
      <w:r w:rsidRPr="002325B8">
        <w:t>. Такие изменения считаются вступившими в силу с даты получения другой стороной уведомления об этом изменении. Все риски, связанные с неуведомлением или возникшие в результате неуведомления, несет сторона, не исполнившая свои обязательства в соответствии с настоящим пунктом.</w:t>
      </w:r>
    </w:p>
    <w:p w:rsidR="00091CB9" w:rsidRPr="002325B8" w:rsidRDefault="00091CB9">
      <w:pPr>
        <w:widowControl w:val="0"/>
        <w:ind w:firstLine="720"/>
        <w:jc w:val="both"/>
      </w:pPr>
      <w:r w:rsidRPr="002325B8">
        <w:t xml:space="preserve">10.4. </w:t>
      </w:r>
      <w:r w:rsidRPr="002325B8">
        <w:rPr>
          <w:spacing w:val="2"/>
        </w:rPr>
        <w:t>Изменение существенных условий контракта допускается в случаях и порядке,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Изменения существенных условий контракта, предусмотренные частью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осуществляются при условии предоставления Исполнителем обеспечения исполнения контракта, если такие изменения влекут возникновение новых обязательств Исполнителя, не обеспеченных ранее предоставленным обеспечением исполнения контракта, и если при определении Исполнителя требование обеспечения исполнения контракта установлено в соответствии со статьей 96 указанного закона.</w:t>
      </w:r>
    </w:p>
    <w:p w:rsidR="00091CB9" w:rsidRPr="002325B8" w:rsidRDefault="00091CB9">
      <w:pPr>
        <w:widowControl w:val="0"/>
        <w:ind w:firstLine="720"/>
        <w:jc w:val="both"/>
      </w:pPr>
      <w:r w:rsidRPr="002325B8">
        <w:t>10.5.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091CB9" w:rsidRPr="002325B8" w:rsidRDefault="00091CB9">
      <w:pPr>
        <w:widowControl w:val="0"/>
        <w:ind w:firstLine="720"/>
        <w:jc w:val="both"/>
      </w:pPr>
      <w:r w:rsidRPr="002325B8">
        <w:t>10.6.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091CB9" w:rsidRPr="002325B8" w:rsidRDefault="00091CB9">
      <w:pPr>
        <w:widowControl w:val="0"/>
        <w:ind w:firstLine="720"/>
        <w:jc w:val="both"/>
      </w:pPr>
      <w:r w:rsidRPr="002325B8">
        <w:rPr>
          <w:color w:val="000000"/>
        </w:rPr>
        <w:t xml:space="preserve">10.7. По требованию Заказчика </w:t>
      </w:r>
      <w:r w:rsidRPr="002325B8">
        <w:t>Исполнитель обязан предоставлять достоверную информацию о ходе исполнения своих обязательств по контракту в течение 5 рабочих дней со дня получения такого требования.</w:t>
      </w:r>
    </w:p>
    <w:p w:rsidR="00091CB9" w:rsidRPr="002325B8" w:rsidRDefault="00091CB9">
      <w:pPr>
        <w:widowControl w:val="0"/>
        <w:ind w:firstLine="720"/>
        <w:jc w:val="both"/>
      </w:pPr>
      <w:r w:rsidRPr="002325B8">
        <w:t>10.8. В случае возникновения сложностей при исполнении контракта Исполнитель обязан незамедлительно уведомить об этом Заказчика в письменной форме с указанием характера сложностей и причин их возникновения.</w:t>
      </w:r>
    </w:p>
    <w:p w:rsidR="00091CB9" w:rsidRPr="002325B8" w:rsidRDefault="00091CB9">
      <w:pPr>
        <w:widowControl w:val="0"/>
        <w:ind w:firstLine="720"/>
        <w:jc w:val="both"/>
      </w:pPr>
      <w:r w:rsidRPr="002325B8">
        <w:t xml:space="preserve">10.9. Во всем остальном, не предусмотренном контрактом, стороны будут </w:t>
      </w:r>
      <w:r w:rsidRPr="002325B8">
        <w:lastRenderedPageBreak/>
        <w:t>руководствоваться законодательством Российской Федерации.</w:t>
      </w:r>
    </w:p>
    <w:p w:rsidR="002E4371" w:rsidRPr="002325B8" w:rsidRDefault="00091CB9" w:rsidP="002E4371">
      <w:pPr>
        <w:pStyle w:val="ad"/>
        <w:widowControl w:val="0"/>
        <w:ind w:firstLine="709"/>
        <w:jc w:val="both"/>
        <w:rPr>
          <w:rFonts w:ascii="Times New Roman" w:eastAsia="Times New Roman" w:hAnsi="Times New Roman"/>
          <w:sz w:val="24"/>
          <w:szCs w:val="24"/>
        </w:rPr>
      </w:pPr>
      <w:r w:rsidRPr="002325B8">
        <w:rPr>
          <w:rFonts w:ascii="Times New Roman" w:eastAsia="Times New Roman" w:hAnsi="Times New Roman"/>
          <w:sz w:val="24"/>
          <w:szCs w:val="24"/>
        </w:rPr>
        <w:t>10.10. Спецификация (Приложение № 1 к контракту), Техническое задание (Приложение № 2 к контракту) являются неотъемлемыми частями контракта.</w:t>
      </w:r>
    </w:p>
    <w:p w:rsidR="002E4371" w:rsidRPr="002325B8" w:rsidRDefault="002E4371" w:rsidP="002E4371">
      <w:pPr>
        <w:pStyle w:val="ad"/>
        <w:widowControl w:val="0"/>
        <w:ind w:firstLine="709"/>
        <w:jc w:val="both"/>
        <w:rPr>
          <w:rFonts w:ascii="Times New Roman" w:eastAsia="Times New Roman" w:hAnsi="Times New Roman"/>
          <w:sz w:val="24"/>
          <w:szCs w:val="24"/>
        </w:rPr>
      </w:pPr>
    </w:p>
    <w:p w:rsidR="00091CB9" w:rsidRPr="002325B8" w:rsidRDefault="00091CB9" w:rsidP="002E4371">
      <w:pPr>
        <w:widowControl w:val="0"/>
        <w:jc w:val="center"/>
        <w:rPr>
          <w:b/>
        </w:rPr>
      </w:pPr>
      <w:r w:rsidRPr="002325B8">
        <w:rPr>
          <w:b/>
          <w:bCs/>
          <w:spacing w:val="-4"/>
        </w:rPr>
        <w:t>11. Юридические адреса и реквизиты сторон</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3"/>
        <w:gridCol w:w="4788"/>
      </w:tblGrid>
      <w:tr w:rsidR="00091CB9" w:rsidRPr="002325B8">
        <w:tc>
          <w:tcPr>
            <w:tcW w:w="5243" w:type="dxa"/>
            <w:tcBorders>
              <w:top w:val="nil"/>
              <w:left w:val="nil"/>
              <w:bottom w:val="nil"/>
              <w:right w:val="nil"/>
            </w:tcBorders>
          </w:tcPr>
          <w:p w:rsidR="00091CB9" w:rsidRPr="002325B8" w:rsidRDefault="00091CB9">
            <w:pPr>
              <w:jc w:val="both"/>
            </w:pPr>
          </w:p>
        </w:tc>
        <w:tc>
          <w:tcPr>
            <w:tcW w:w="4788" w:type="dxa"/>
            <w:tcBorders>
              <w:top w:val="nil"/>
              <w:left w:val="nil"/>
              <w:bottom w:val="nil"/>
              <w:right w:val="nil"/>
            </w:tcBorders>
          </w:tcPr>
          <w:p w:rsidR="00091CB9" w:rsidRPr="002325B8" w:rsidRDefault="00091CB9">
            <w:pPr>
              <w:ind w:firstLine="2"/>
              <w:jc w:val="both"/>
            </w:pPr>
          </w:p>
        </w:tc>
      </w:tr>
    </w:tbl>
    <w:p w:rsidR="00091CB9" w:rsidRPr="002325B8" w:rsidRDefault="00091CB9" w:rsidP="002E4371">
      <w:pPr>
        <w:widowControl w:val="0"/>
        <w:snapToGrid w:val="0"/>
        <w:outlineLvl w:val="0"/>
        <w:rPr>
          <w:b/>
        </w:rPr>
      </w:pPr>
      <w:r w:rsidRPr="002325B8">
        <w:rPr>
          <w:b/>
        </w:rPr>
        <w:t>Заказчик</w:t>
      </w:r>
    </w:p>
    <w:p w:rsidR="002E4371" w:rsidRPr="002325B8" w:rsidRDefault="002E4371" w:rsidP="002E4371">
      <w:pPr>
        <w:widowControl w:val="0"/>
        <w:snapToGrid w:val="0"/>
        <w:outlineLvl w:val="0"/>
        <w:rPr>
          <w:b/>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4820"/>
      </w:tblGrid>
      <w:tr w:rsidR="00091CB9" w:rsidRPr="002325B8" w:rsidTr="002E4371">
        <w:trPr>
          <w:trHeight w:val="227"/>
        </w:trPr>
        <w:tc>
          <w:tcPr>
            <w:tcW w:w="5103" w:type="dxa"/>
            <w:shd w:val="clear" w:color="auto" w:fill="auto"/>
          </w:tcPr>
          <w:p w:rsidR="00091CB9" w:rsidRPr="002325B8" w:rsidRDefault="00091CB9">
            <w:pPr>
              <w:widowControl w:val="0"/>
              <w:snapToGrid w:val="0"/>
              <w:outlineLvl w:val="0"/>
              <w:rPr>
                <w:b/>
              </w:rPr>
            </w:pPr>
            <w:r w:rsidRPr="002325B8">
              <w:rPr>
                <w:b/>
              </w:rPr>
              <w:t>Наименование Заказчика:</w:t>
            </w:r>
          </w:p>
          <w:p w:rsidR="00091CB9" w:rsidRPr="002325B8" w:rsidRDefault="00091CB9">
            <w:pPr>
              <w:widowControl w:val="0"/>
              <w:snapToGrid w:val="0"/>
              <w:outlineLvl w:val="0"/>
              <w:rPr>
                <w:b/>
              </w:rPr>
            </w:pPr>
          </w:p>
          <w:p w:rsidR="00091CB9" w:rsidRPr="002325B8" w:rsidRDefault="00091CB9">
            <w:pPr>
              <w:widowControl w:val="0"/>
              <w:snapToGrid w:val="0"/>
              <w:outlineLvl w:val="0"/>
              <w:rPr>
                <w:b/>
              </w:rPr>
            </w:pPr>
            <w:r w:rsidRPr="002325B8">
              <w:rPr>
                <w:b/>
              </w:rPr>
              <w:t>Местонахождение, почтовый адрес:</w:t>
            </w:r>
          </w:p>
          <w:p w:rsidR="00091CB9" w:rsidRPr="002325B8" w:rsidRDefault="00091CB9">
            <w:pPr>
              <w:widowControl w:val="0"/>
              <w:snapToGrid w:val="0"/>
              <w:outlineLvl w:val="0"/>
              <w:rPr>
                <w:b/>
              </w:rPr>
            </w:pPr>
          </w:p>
          <w:p w:rsidR="00091CB9" w:rsidRPr="002325B8" w:rsidRDefault="00091CB9">
            <w:pPr>
              <w:widowControl w:val="0"/>
              <w:snapToGrid w:val="0"/>
              <w:outlineLvl w:val="0"/>
              <w:rPr>
                <w:b/>
              </w:rPr>
            </w:pPr>
            <w:r w:rsidRPr="002325B8">
              <w:rPr>
                <w:b/>
              </w:rPr>
              <w:t xml:space="preserve">Адрес электронной почты: </w:t>
            </w:r>
          </w:p>
          <w:p w:rsidR="00091CB9" w:rsidRPr="002325B8" w:rsidRDefault="00091CB9">
            <w:pPr>
              <w:widowControl w:val="0"/>
              <w:snapToGrid w:val="0"/>
              <w:outlineLvl w:val="0"/>
              <w:rPr>
                <w:b/>
              </w:rPr>
            </w:pPr>
          </w:p>
          <w:p w:rsidR="00091CB9" w:rsidRPr="002325B8" w:rsidRDefault="00091CB9">
            <w:pPr>
              <w:widowControl w:val="0"/>
              <w:snapToGrid w:val="0"/>
              <w:outlineLvl w:val="0"/>
              <w:rPr>
                <w:b/>
              </w:rPr>
            </w:pPr>
            <w:r w:rsidRPr="002325B8">
              <w:rPr>
                <w:b/>
              </w:rPr>
              <w:t xml:space="preserve">Номер контактного телефона: </w:t>
            </w:r>
          </w:p>
          <w:p w:rsidR="00091CB9" w:rsidRPr="002325B8" w:rsidRDefault="00091CB9">
            <w:pPr>
              <w:widowControl w:val="0"/>
              <w:snapToGrid w:val="0"/>
              <w:outlineLvl w:val="0"/>
              <w:rPr>
                <w:b/>
              </w:rPr>
            </w:pPr>
          </w:p>
          <w:p w:rsidR="00091CB9" w:rsidRPr="002325B8" w:rsidRDefault="00091CB9">
            <w:pPr>
              <w:widowControl w:val="0"/>
              <w:snapToGrid w:val="0"/>
              <w:outlineLvl w:val="0"/>
              <w:rPr>
                <w:b/>
              </w:rPr>
            </w:pPr>
            <w:r w:rsidRPr="002325B8">
              <w:rPr>
                <w:b/>
              </w:rPr>
              <w:t xml:space="preserve">Ответственное должностное лицо Заказчика (специализированной организации (в случае ее привлечения Заказчиком)): </w:t>
            </w:r>
          </w:p>
          <w:p w:rsidR="00091CB9" w:rsidRPr="002325B8" w:rsidRDefault="00091CB9">
            <w:pPr>
              <w:widowControl w:val="0"/>
              <w:snapToGrid w:val="0"/>
              <w:outlineLvl w:val="0"/>
              <w:rPr>
                <w:b/>
              </w:rPr>
            </w:pPr>
          </w:p>
          <w:p w:rsidR="00091CB9" w:rsidRPr="002325B8" w:rsidRDefault="00091CB9">
            <w:pPr>
              <w:ind w:right="450"/>
              <w:rPr>
                <w:b/>
              </w:rPr>
            </w:pPr>
            <w:r w:rsidRPr="002325B8">
              <w:rPr>
                <w:b/>
              </w:rPr>
              <w:t xml:space="preserve">ИНН </w:t>
            </w:r>
          </w:p>
          <w:p w:rsidR="00091CB9" w:rsidRPr="002325B8" w:rsidRDefault="00091CB9">
            <w:pPr>
              <w:ind w:right="450"/>
              <w:rPr>
                <w:b/>
              </w:rPr>
            </w:pPr>
          </w:p>
          <w:p w:rsidR="00091CB9" w:rsidRPr="002325B8" w:rsidRDefault="00091CB9">
            <w:pPr>
              <w:ind w:right="450"/>
              <w:rPr>
                <w:b/>
              </w:rPr>
            </w:pPr>
            <w:r w:rsidRPr="002325B8">
              <w:rPr>
                <w:b/>
              </w:rPr>
              <w:t xml:space="preserve">КПП </w:t>
            </w:r>
          </w:p>
          <w:p w:rsidR="00091CB9" w:rsidRPr="002325B8" w:rsidRDefault="00091CB9">
            <w:pPr>
              <w:ind w:right="450"/>
              <w:rPr>
                <w:b/>
              </w:rPr>
            </w:pPr>
          </w:p>
          <w:p w:rsidR="00091CB9" w:rsidRPr="002325B8" w:rsidRDefault="00091CB9">
            <w:pPr>
              <w:ind w:right="450"/>
              <w:rPr>
                <w:b/>
              </w:rPr>
            </w:pPr>
            <w:r w:rsidRPr="002325B8">
              <w:rPr>
                <w:b/>
              </w:rPr>
              <w:t xml:space="preserve">Наименование органа Федерального казначейства </w:t>
            </w:r>
          </w:p>
          <w:p w:rsidR="00091CB9" w:rsidRPr="002325B8" w:rsidRDefault="00091CB9">
            <w:pPr>
              <w:ind w:right="450"/>
              <w:rPr>
                <w:b/>
              </w:rPr>
            </w:pPr>
          </w:p>
          <w:p w:rsidR="00091CB9" w:rsidRPr="002325B8" w:rsidRDefault="00091CB9">
            <w:pPr>
              <w:ind w:right="450"/>
              <w:rPr>
                <w:b/>
              </w:rPr>
            </w:pPr>
            <w:r w:rsidRPr="002325B8">
              <w:rPr>
                <w:b/>
              </w:rPr>
              <w:t xml:space="preserve">Банковские реквизиты счета, открытого органу Федерального казначейства: </w:t>
            </w:r>
          </w:p>
          <w:p w:rsidR="00091CB9" w:rsidRPr="002325B8" w:rsidRDefault="00091CB9">
            <w:pPr>
              <w:ind w:right="450"/>
              <w:rPr>
                <w:b/>
              </w:rPr>
            </w:pPr>
            <w:r w:rsidRPr="002325B8">
              <w:rPr>
                <w:b/>
              </w:rPr>
              <w:t xml:space="preserve">Лицевой счет </w:t>
            </w:r>
          </w:p>
          <w:p w:rsidR="00091CB9" w:rsidRPr="002325B8" w:rsidRDefault="00091CB9">
            <w:pPr>
              <w:ind w:right="450"/>
              <w:rPr>
                <w:b/>
              </w:rPr>
            </w:pPr>
          </w:p>
          <w:p w:rsidR="00091CB9" w:rsidRPr="002325B8" w:rsidRDefault="00091CB9">
            <w:pPr>
              <w:ind w:right="450"/>
              <w:rPr>
                <w:b/>
              </w:rPr>
            </w:pPr>
            <w:r w:rsidRPr="002325B8">
              <w:rPr>
                <w:b/>
              </w:rPr>
              <w:t xml:space="preserve">БИК </w:t>
            </w:r>
          </w:p>
          <w:p w:rsidR="00091CB9" w:rsidRPr="002325B8" w:rsidRDefault="00091CB9">
            <w:pPr>
              <w:ind w:right="450"/>
              <w:rPr>
                <w:b/>
              </w:rPr>
            </w:pPr>
            <w:r w:rsidRPr="002325B8">
              <w:rPr>
                <w:b/>
              </w:rPr>
              <w:t>ОКОПФ</w:t>
            </w:r>
          </w:p>
          <w:p w:rsidR="00091CB9" w:rsidRPr="002325B8" w:rsidRDefault="00091CB9">
            <w:pPr>
              <w:widowControl w:val="0"/>
              <w:snapToGrid w:val="0"/>
              <w:outlineLvl w:val="0"/>
              <w:rPr>
                <w:b/>
              </w:rPr>
            </w:pPr>
            <w:r w:rsidRPr="002325B8">
              <w:rPr>
                <w:b/>
              </w:rPr>
              <w:t>ОКВЭД2</w:t>
            </w:r>
          </w:p>
        </w:tc>
        <w:tc>
          <w:tcPr>
            <w:tcW w:w="4820" w:type="dxa"/>
            <w:shd w:val="clear" w:color="auto" w:fill="auto"/>
          </w:tcPr>
          <w:p w:rsidR="00091CB9" w:rsidRPr="002325B8" w:rsidRDefault="00091CB9">
            <w:pPr>
              <w:widowControl w:val="0"/>
              <w:snapToGrid w:val="0"/>
              <w:jc w:val="right"/>
              <w:outlineLvl w:val="0"/>
              <w:rPr>
                <w:b/>
              </w:rPr>
            </w:pPr>
            <w:r w:rsidRPr="002325B8">
              <w:rPr>
                <w:b/>
              </w:rPr>
              <w:t>__________________________________</w:t>
            </w:r>
          </w:p>
          <w:p w:rsidR="00091CB9" w:rsidRPr="002325B8" w:rsidRDefault="00091CB9">
            <w:pPr>
              <w:widowControl w:val="0"/>
              <w:snapToGrid w:val="0"/>
              <w:jc w:val="right"/>
              <w:outlineLvl w:val="0"/>
              <w:rPr>
                <w:b/>
              </w:rPr>
            </w:pPr>
          </w:p>
          <w:p w:rsidR="00091CB9" w:rsidRPr="002325B8" w:rsidRDefault="00091CB9">
            <w:pPr>
              <w:widowControl w:val="0"/>
              <w:snapToGrid w:val="0"/>
              <w:jc w:val="right"/>
              <w:outlineLvl w:val="0"/>
              <w:rPr>
                <w:b/>
              </w:rPr>
            </w:pPr>
            <w:r w:rsidRPr="002325B8">
              <w:rPr>
                <w:b/>
              </w:rPr>
              <w:t>__________________________________</w:t>
            </w:r>
          </w:p>
          <w:p w:rsidR="00091CB9" w:rsidRPr="002325B8" w:rsidRDefault="00091CB9">
            <w:pPr>
              <w:widowControl w:val="0"/>
              <w:snapToGrid w:val="0"/>
              <w:jc w:val="right"/>
              <w:outlineLvl w:val="0"/>
              <w:rPr>
                <w:b/>
              </w:rPr>
            </w:pPr>
          </w:p>
          <w:p w:rsidR="00091CB9" w:rsidRPr="002325B8" w:rsidRDefault="00091CB9">
            <w:pPr>
              <w:widowControl w:val="0"/>
              <w:snapToGrid w:val="0"/>
              <w:jc w:val="right"/>
              <w:outlineLvl w:val="0"/>
              <w:rPr>
                <w:b/>
              </w:rPr>
            </w:pPr>
            <w:r w:rsidRPr="002325B8">
              <w:rPr>
                <w:b/>
              </w:rPr>
              <w:t>__________________________________</w:t>
            </w:r>
          </w:p>
          <w:p w:rsidR="00091CB9" w:rsidRPr="002325B8" w:rsidRDefault="00091CB9">
            <w:pPr>
              <w:widowControl w:val="0"/>
              <w:snapToGrid w:val="0"/>
              <w:jc w:val="right"/>
              <w:outlineLvl w:val="0"/>
              <w:rPr>
                <w:b/>
              </w:rPr>
            </w:pPr>
          </w:p>
          <w:p w:rsidR="00091CB9" w:rsidRPr="002325B8" w:rsidRDefault="00091CB9">
            <w:pPr>
              <w:widowControl w:val="0"/>
              <w:snapToGrid w:val="0"/>
              <w:jc w:val="right"/>
              <w:outlineLvl w:val="0"/>
              <w:rPr>
                <w:b/>
              </w:rPr>
            </w:pPr>
          </w:p>
        </w:tc>
      </w:tr>
    </w:tbl>
    <w:p w:rsidR="002E4371" w:rsidRPr="002325B8" w:rsidRDefault="002E4371">
      <w:pPr>
        <w:widowControl w:val="0"/>
        <w:snapToGrid w:val="0"/>
        <w:outlineLvl w:val="0"/>
        <w:rPr>
          <w:b/>
        </w:rPr>
      </w:pPr>
    </w:p>
    <w:p w:rsidR="00091CB9" w:rsidRPr="002325B8" w:rsidRDefault="00091CB9" w:rsidP="002E4371">
      <w:pPr>
        <w:widowControl w:val="0"/>
        <w:snapToGrid w:val="0"/>
        <w:outlineLvl w:val="0"/>
        <w:rPr>
          <w:b/>
        </w:rPr>
      </w:pPr>
      <w:r w:rsidRPr="002325B8">
        <w:rPr>
          <w:b/>
        </w:rPr>
        <w:t>Исполнитель</w:t>
      </w:r>
    </w:p>
    <w:p w:rsidR="002E4371" w:rsidRPr="002325B8" w:rsidRDefault="002E4371" w:rsidP="002E4371">
      <w:pPr>
        <w:widowControl w:val="0"/>
        <w:snapToGrid w:val="0"/>
        <w:outlineLvl w:val="0"/>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2"/>
        <w:gridCol w:w="4791"/>
      </w:tblGrid>
      <w:tr w:rsidR="00091CB9" w:rsidRPr="002325B8" w:rsidTr="002E4371">
        <w:tc>
          <w:tcPr>
            <w:tcW w:w="5132" w:type="dxa"/>
            <w:shd w:val="clear" w:color="auto" w:fill="auto"/>
          </w:tcPr>
          <w:p w:rsidR="00091CB9" w:rsidRPr="002325B8" w:rsidRDefault="00091CB9">
            <w:pPr>
              <w:widowControl w:val="0"/>
              <w:snapToGrid w:val="0"/>
              <w:outlineLvl w:val="0"/>
              <w:rPr>
                <w:b/>
              </w:rPr>
            </w:pPr>
            <w:r w:rsidRPr="002325B8">
              <w:rPr>
                <w:b/>
              </w:rPr>
              <w:t>Полное и сокращенное (при наличии) наименование Исполнителя/Фамилия, имя, отчество Исполнителя:</w:t>
            </w:r>
          </w:p>
          <w:p w:rsidR="00091CB9" w:rsidRPr="002325B8" w:rsidRDefault="00091CB9">
            <w:pPr>
              <w:widowControl w:val="0"/>
              <w:snapToGrid w:val="0"/>
              <w:outlineLvl w:val="0"/>
              <w:rPr>
                <w:b/>
              </w:rPr>
            </w:pPr>
          </w:p>
          <w:p w:rsidR="00091CB9" w:rsidRPr="002325B8" w:rsidRDefault="00091CB9">
            <w:pPr>
              <w:widowControl w:val="0"/>
              <w:snapToGrid w:val="0"/>
              <w:outlineLvl w:val="0"/>
              <w:rPr>
                <w:b/>
              </w:rPr>
            </w:pPr>
            <w:r w:rsidRPr="002325B8">
              <w:rPr>
                <w:b/>
              </w:rPr>
              <w:t>ИНН (при наличии) и должность лица, имеющего право без доверенности действовать от имени Исполнителя:</w:t>
            </w:r>
          </w:p>
          <w:p w:rsidR="00091CB9" w:rsidRPr="002325B8" w:rsidRDefault="00091CB9">
            <w:pPr>
              <w:widowControl w:val="0"/>
              <w:snapToGrid w:val="0"/>
              <w:outlineLvl w:val="0"/>
              <w:rPr>
                <w:b/>
              </w:rPr>
            </w:pPr>
          </w:p>
          <w:p w:rsidR="00091CB9" w:rsidRPr="002325B8" w:rsidRDefault="00091CB9">
            <w:pPr>
              <w:widowControl w:val="0"/>
              <w:snapToGrid w:val="0"/>
              <w:outlineLvl w:val="0"/>
              <w:rPr>
                <w:b/>
              </w:rPr>
            </w:pPr>
            <w:r w:rsidRPr="002325B8">
              <w:rPr>
                <w:b/>
              </w:rPr>
              <w:t>Адрес Исполнителя - юридического лица/место жительства Исполнителя - физического лица:</w:t>
            </w:r>
          </w:p>
          <w:p w:rsidR="00091CB9" w:rsidRPr="002325B8" w:rsidRDefault="00091CB9">
            <w:pPr>
              <w:widowControl w:val="0"/>
              <w:snapToGrid w:val="0"/>
              <w:outlineLvl w:val="0"/>
              <w:rPr>
                <w:b/>
              </w:rPr>
            </w:pPr>
          </w:p>
          <w:p w:rsidR="00091CB9" w:rsidRPr="002325B8" w:rsidRDefault="00091CB9">
            <w:pPr>
              <w:widowControl w:val="0"/>
              <w:snapToGrid w:val="0"/>
              <w:outlineLvl w:val="0"/>
              <w:rPr>
                <w:b/>
              </w:rPr>
            </w:pPr>
            <w:r w:rsidRPr="002325B8">
              <w:rPr>
                <w:b/>
              </w:rPr>
              <w:t>Адрес электронной почты:</w:t>
            </w:r>
          </w:p>
          <w:p w:rsidR="00091CB9" w:rsidRPr="002325B8" w:rsidRDefault="00091CB9">
            <w:pPr>
              <w:widowControl w:val="0"/>
              <w:snapToGrid w:val="0"/>
              <w:outlineLvl w:val="0"/>
              <w:rPr>
                <w:b/>
              </w:rPr>
            </w:pPr>
          </w:p>
          <w:p w:rsidR="00091CB9" w:rsidRPr="002325B8" w:rsidRDefault="00091CB9">
            <w:pPr>
              <w:widowControl w:val="0"/>
              <w:snapToGrid w:val="0"/>
              <w:outlineLvl w:val="0"/>
              <w:rPr>
                <w:b/>
              </w:rPr>
            </w:pPr>
            <w:r w:rsidRPr="002325B8">
              <w:rPr>
                <w:b/>
              </w:rPr>
              <w:t xml:space="preserve">Номер контактного телефона: </w:t>
            </w:r>
          </w:p>
          <w:p w:rsidR="00091CB9" w:rsidRPr="002325B8" w:rsidRDefault="00091CB9">
            <w:pPr>
              <w:widowControl w:val="0"/>
              <w:snapToGrid w:val="0"/>
              <w:outlineLvl w:val="0"/>
              <w:rPr>
                <w:b/>
              </w:rPr>
            </w:pPr>
          </w:p>
          <w:p w:rsidR="00091CB9" w:rsidRPr="002325B8" w:rsidRDefault="00091CB9">
            <w:pPr>
              <w:widowControl w:val="0"/>
              <w:snapToGrid w:val="0"/>
              <w:outlineLvl w:val="0"/>
              <w:rPr>
                <w:b/>
              </w:rPr>
            </w:pPr>
            <w:r w:rsidRPr="002325B8">
              <w:rPr>
                <w:b/>
              </w:rPr>
              <w:lastRenderedPageBreak/>
              <w:t>ИНН/ КПП Исполнителя - юридического лица/ИНН Исполнителя - физического лица:</w:t>
            </w:r>
          </w:p>
          <w:p w:rsidR="00091CB9" w:rsidRPr="002325B8" w:rsidRDefault="00091CB9">
            <w:pPr>
              <w:widowControl w:val="0"/>
              <w:snapToGrid w:val="0"/>
              <w:outlineLvl w:val="0"/>
              <w:rPr>
                <w:b/>
              </w:rPr>
            </w:pPr>
          </w:p>
          <w:p w:rsidR="00091CB9" w:rsidRPr="002325B8" w:rsidRDefault="00091CB9">
            <w:pPr>
              <w:widowControl w:val="0"/>
              <w:snapToGrid w:val="0"/>
              <w:outlineLvl w:val="0"/>
              <w:rPr>
                <w:b/>
              </w:rPr>
            </w:pPr>
            <w:r w:rsidRPr="002325B8">
              <w:rPr>
                <w:b/>
              </w:rPr>
              <w:t xml:space="preserve">Реквизиты счета, на который осуществляется перечисление денежных средств в качестве оплаты оказанных услуг: </w:t>
            </w:r>
          </w:p>
          <w:p w:rsidR="00091CB9" w:rsidRPr="002325B8" w:rsidRDefault="00091CB9">
            <w:pPr>
              <w:widowControl w:val="0"/>
              <w:snapToGrid w:val="0"/>
              <w:jc w:val="right"/>
              <w:outlineLvl w:val="0"/>
              <w:rPr>
                <w:b/>
              </w:rPr>
            </w:pPr>
          </w:p>
        </w:tc>
        <w:tc>
          <w:tcPr>
            <w:tcW w:w="4791" w:type="dxa"/>
            <w:shd w:val="clear" w:color="auto" w:fill="auto"/>
          </w:tcPr>
          <w:p w:rsidR="00091CB9" w:rsidRPr="002325B8" w:rsidRDefault="00091CB9">
            <w:pPr>
              <w:widowControl w:val="0"/>
              <w:snapToGrid w:val="0"/>
              <w:jc w:val="right"/>
              <w:outlineLvl w:val="0"/>
              <w:rPr>
                <w:b/>
              </w:rPr>
            </w:pPr>
          </w:p>
          <w:p w:rsidR="00091CB9" w:rsidRPr="002325B8" w:rsidRDefault="00091CB9">
            <w:pPr>
              <w:widowControl w:val="0"/>
              <w:snapToGrid w:val="0"/>
              <w:jc w:val="right"/>
              <w:outlineLvl w:val="0"/>
              <w:rPr>
                <w:b/>
              </w:rPr>
            </w:pPr>
          </w:p>
          <w:p w:rsidR="00091CB9" w:rsidRPr="002325B8" w:rsidRDefault="00091CB9">
            <w:pPr>
              <w:widowControl w:val="0"/>
              <w:snapToGrid w:val="0"/>
              <w:jc w:val="right"/>
              <w:outlineLvl w:val="0"/>
              <w:rPr>
                <w:b/>
              </w:rPr>
            </w:pPr>
          </w:p>
          <w:p w:rsidR="00091CB9" w:rsidRPr="002325B8" w:rsidRDefault="00091CB9">
            <w:pPr>
              <w:widowControl w:val="0"/>
              <w:snapToGrid w:val="0"/>
              <w:jc w:val="right"/>
              <w:outlineLvl w:val="0"/>
              <w:rPr>
                <w:b/>
              </w:rPr>
            </w:pPr>
            <w:r w:rsidRPr="002325B8">
              <w:rPr>
                <w:b/>
              </w:rPr>
              <w:t>______________________________</w:t>
            </w:r>
          </w:p>
          <w:p w:rsidR="00091CB9" w:rsidRPr="002325B8" w:rsidRDefault="00091CB9">
            <w:pPr>
              <w:widowControl w:val="0"/>
              <w:snapToGrid w:val="0"/>
              <w:jc w:val="right"/>
              <w:outlineLvl w:val="0"/>
              <w:rPr>
                <w:b/>
              </w:rPr>
            </w:pPr>
          </w:p>
          <w:p w:rsidR="00091CB9" w:rsidRPr="002325B8" w:rsidRDefault="00091CB9">
            <w:pPr>
              <w:widowControl w:val="0"/>
              <w:snapToGrid w:val="0"/>
              <w:jc w:val="right"/>
              <w:outlineLvl w:val="0"/>
              <w:rPr>
                <w:b/>
              </w:rPr>
            </w:pPr>
            <w:r w:rsidRPr="002325B8">
              <w:rPr>
                <w:b/>
              </w:rPr>
              <w:t>______________________________</w:t>
            </w:r>
          </w:p>
          <w:p w:rsidR="00091CB9" w:rsidRPr="002325B8" w:rsidRDefault="00091CB9">
            <w:pPr>
              <w:widowControl w:val="0"/>
              <w:snapToGrid w:val="0"/>
              <w:jc w:val="right"/>
              <w:outlineLvl w:val="0"/>
              <w:rPr>
                <w:b/>
              </w:rPr>
            </w:pPr>
          </w:p>
          <w:p w:rsidR="00091CB9" w:rsidRPr="002325B8" w:rsidRDefault="00091CB9">
            <w:pPr>
              <w:widowControl w:val="0"/>
              <w:snapToGrid w:val="0"/>
              <w:jc w:val="right"/>
              <w:outlineLvl w:val="0"/>
              <w:rPr>
                <w:b/>
              </w:rPr>
            </w:pPr>
          </w:p>
          <w:p w:rsidR="00091CB9" w:rsidRPr="002325B8" w:rsidRDefault="00091CB9">
            <w:pPr>
              <w:widowControl w:val="0"/>
              <w:snapToGrid w:val="0"/>
              <w:jc w:val="right"/>
              <w:outlineLvl w:val="0"/>
              <w:rPr>
                <w:b/>
              </w:rPr>
            </w:pPr>
            <w:r w:rsidRPr="002325B8">
              <w:rPr>
                <w:b/>
              </w:rPr>
              <w:t>______________________________</w:t>
            </w:r>
          </w:p>
          <w:p w:rsidR="00091CB9" w:rsidRPr="002325B8" w:rsidRDefault="00091CB9">
            <w:pPr>
              <w:widowControl w:val="0"/>
              <w:snapToGrid w:val="0"/>
              <w:jc w:val="right"/>
              <w:outlineLvl w:val="0"/>
              <w:rPr>
                <w:b/>
              </w:rPr>
            </w:pPr>
          </w:p>
          <w:p w:rsidR="00091CB9" w:rsidRPr="002325B8" w:rsidRDefault="00091CB9">
            <w:pPr>
              <w:widowControl w:val="0"/>
              <w:snapToGrid w:val="0"/>
              <w:jc w:val="right"/>
              <w:outlineLvl w:val="0"/>
              <w:rPr>
                <w:b/>
              </w:rPr>
            </w:pPr>
            <w:r w:rsidRPr="002325B8">
              <w:rPr>
                <w:b/>
              </w:rPr>
              <w:t>______________________________</w:t>
            </w:r>
          </w:p>
          <w:p w:rsidR="00091CB9" w:rsidRPr="002325B8" w:rsidRDefault="00091CB9">
            <w:pPr>
              <w:widowControl w:val="0"/>
              <w:snapToGrid w:val="0"/>
              <w:jc w:val="right"/>
              <w:outlineLvl w:val="0"/>
              <w:rPr>
                <w:b/>
              </w:rPr>
            </w:pPr>
          </w:p>
          <w:p w:rsidR="00091CB9" w:rsidRPr="002325B8" w:rsidRDefault="00091CB9">
            <w:pPr>
              <w:widowControl w:val="0"/>
              <w:snapToGrid w:val="0"/>
              <w:jc w:val="right"/>
              <w:outlineLvl w:val="0"/>
              <w:rPr>
                <w:b/>
              </w:rPr>
            </w:pPr>
            <w:r w:rsidRPr="002325B8">
              <w:rPr>
                <w:b/>
              </w:rPr>
              <w:t>______________________________</w:t>
            </w:r>
          </w:p>
          <w:p w:rsidR="00091CB9" w:rsidRPr="002325B8" w:rsidRDefault="00091CB9">
            <w:pPr>
              <w:widowControl w:val="0"/>
              <w:snapToGrid w:val="0"/>
              <w:jc w:val="right"/>
              <w:outlineLvl w:val="0"/>
              <w:rPr>
                <w:b/>
              </w:rPr>
            </w:pPr>
          </w:p>
          <w:p w:rsidR="00091CB9" w:rsidRPr="002325B8" w:rsidRDefault="00091CB9">
            <w:pPr>
              <w:widowControl w:val="0"/>
              <w:snapToGrid w:val="0"/>
              <w:jc w:val="right"/>
              <w:outlineLvl w:val="0"/>
              <w:rPr>
                <w:b/>
              </w:rPr>
            </w:pPr>
            <w:r w:rsidRPr="002325B8">
              <w:rPr>
                <w:b/>
              </w:rPr>
              <w:t>______________________________</w:t>
            </w:r>
          </w:p>
          <w:p w:rsidR="00091CB9" w:rsidRPr="002325B8" w:rsidRDefault="00091CB9">
            <w:pPr>
              <w:widowControl w:val="0"/>
              <w:snapToGrid w:val="0"/>
              <w:jc w:val="right"/>
              <w:outlineLvl w:val="0"/>
              <w:rPr>
                <w:b/>
              </w:rPr>
            </w:pPr>
          </w:p>
          <w:p w:rsidR="00091CB9" w:rsidRPr="002325B8" w:rsidRDefault="00091CB9">
            <w:pPr>
              <w:widowControl w:val="0"/>
              <w:snapToGrid w:val="0"/>
              <w:jc w:val="right"/>
              <w:outlineLvl w:val="0"/>
              <w:rPr>
                <w:b/>
              </w:rPr>
            </w:pPr>
          </w:p>
          <w:p w:rsidR="00091CB9" w:rsidRPr="002325B8" w:rsidRDefault="00091CB9">
            <w:pPr>
              <w:widowControl w:val="0"/>
              <w:snapToGrid w:val="0"/>
              <w:jc w:val="right"/>
              <w:outlineLvl w:val="0"/>
              <w:rPr>
                <w:b/>
              </w:rPr>
            </w:pPr>
            <w:r w:rsidRPr="002325B8">
              <w:rPr>
                <w:b/>
              </w:rPr>
              <w:t>______________________________</w:t>
            </w:r>
          </w:p>
          <w:p w:rsidR="00091CB9" w:rsidRPr="002325B8" w:rsidRDefault="00091CB9">
            <w:pPr>
              <w:widowControl w:val="0"/>
              <w:snapToGrid w:val="0"/>
              <w:jc w:val="right"/>
              <w:outlineLvl w:val="0"/>
              <w:rPr>
                <w:b/>
              </w:rPr>
            </w:pPr>
          </w:p>
          <w:p w:rsidR="00091CB9" w:rsidRPr="002325B8" w:rsidRDefault="00091CB9">
            <w:pPr>
              <w:widowControl w:val="0"/>
              <w:snapToGrid w:val="0"/>
              <w:jc w:val="right"/>
              <w:outlineLvl w:val="0"/>
              <w:rPr>
                <w:b/>
              </w:rPr>
            </w:pPr>
          </w:p>
          <w:p w:rsidR="00091CB9" w:rsidRPr="002325B8" w:rsidRDefault="00091CB9">
            <w:pPr>
              <w:widowControl w:val="0"/>
              <w:snapToGrid w:val="0"/>
              <w:jc w:val="right"/>
              <w:outlineLvl w:val="0"/>
              <w:rPr>
                <w:b/>
              </w:rPr>
            </w:pPr>
          </w:p>
          <w:p w:rsidR="00091CB9" w:rsidRPr="002325B8" w:rsidRDefault="00091CB9">
            <w:pPr>
              <w:widowControl w:val="0"/>
              <w:snapToGrid w:val="0"/>
              <w:jc w:val="right"/>
              <w:outlineLvl w:val="0"/>
              <w:rPr>
                <w:b/>
              </w:rPr>
            </w:pPr>
          </w:p>
          <w:p w:rsidR="00091CB9" w:rsidRPr="002325B8" w:rsidRDefault="00091CB9">
            <w:pPr>
              <w:widowControl w:val="0"/>
              <w:snapToGrid w:val="0"/>
              <w:jc w:val="right"/>
              <w:outlineLvl w:val="0"/>
              <w:rPr>
                <w:b/>
              </w:rPr>
            </w:pPr>
            <w:r w:rsidRPr="002325B8">
              <w:rPr>
                <w:b/>
              </w:rPr>
              <w:t>______________________________</w:t>
            </w:r>
          </w:p>
        </w:tc>
      </w:tr>
    </w:tbl>
    <w:p w:rsidR="00091CB9" w:rsidRPr="002325B8" w:rsidRDefault="00091CB9" w:rsidP="002E4371">
      <w:pPr>
        <w:widowControl w:val="0"/>
        <w:snapToGrid w:val="0"/>
        <w:outlineLvl w:val="0"/>
      </w:pPr>
    </w:p>
    <w:p w:rsidR="002E4371" w:rsidRPr="002325B8" w:rsidRDefault="002E4371" w:rsidP="002E4371">
      <w:pPr>
        <w:widowControl w:val="0"/>
        <w:snapToGrid w:val="0"/>
        <w:outlineLvl w:val="0"/>
      </w:pPr>
    </w:p>
    <w:p w:rsidR="002E4371" w:rsidRPr="002325B8" w:rsidRDefault="002E4371" w:rsidP="002E4371">
      <w:pPr>
        <w:widowControl w:val="0"/>
        <w:snapToGrid w:val="0"/>
        <w:outlineLvl w:val="0"/>
      </w:pPr>
    </w:p>
    <w:p w:rsidR="002E4371" w:rsidRPr="002325B8" w:rsidRDefault="002E4371" w:rsidP="002E4371">
      <w:pPr>
        <w:widowControl w:val="0"/>
        <w:snapToGrid w:val="0"/>
        <w:outlineLvl w:val="0"/>
      </w:pPr>
    </w:p>
    <w:p w:rsidR="00091CB9" w:rsidRPr="002325B8" w:rsidRDefault="00091CB9">
      <w:pPr>
        <w:widowControl w:val="0"/>
        <w:snapToGrid w:val="0"/>
        <w:jc w:val="right"/>
        <w:outlineLvl w:val="0"/>
        <w:sectPr w:rsidR="00091CB9" w:rsidRPr="002325B8">
          <w:headerReference w:type="even" r:id="rId8"/>
          <w:headerReference w:type="default" r:id="rId9"/>
          <w:pgSz w:w="11906" w:h="16838" w:code="9"/>
          <w:pgMar w:top="851" w:right="566" w:bottom="851" w:left="1418" w:header="567" w:footer="539" w:gutter="0"/>
          <w:cols w:space="708"/>
          <w:docGrid w:linePitch="326"/>
        </w:sectPr>
      </w:pPr>
    </w:p>
    <w:p w:rsidR="00091CB9" w:rsidRPr="002325B8" w:rsidRDefault="00091CB9" w:rsidP="002E4371">
      <w:pPr>
        <w:ind w:right="-1"/>
        <w:jc w:val="right"/>
        <w:rPr>
          <w:rFonts w:eastAsia="Calibri"/>
          <w:lang w:eastAsia="en-US"/>
        </w:rPr>
      </w:pPr>
      <w:r w:rsidRPr="002325B8">
        <w:rPr>
          <w:rFonts w:eastAsia="Calibri"/>
          <w:lang w:eastAsia="en-US"/>
        </w:rPr>
        <w:lastRenderedPageBreak/>
        <w:t>Приложение № 1 к контракту</w:t>
      </w:r>
    </w:p>
    <w:p w:rsidR="00091CB9" w:rsidRPr="002325B8" w:rsidRDefault="00091CB9" w:rsidP="002E4371">
      <w:pPr>
        <w:ind w:right="-1"/>
        <w:jc w:val="right"/>
        <w:rPr>
          <w:rFonts w:eastAsia="Calibri"/>
          <w:lang w:eastAsia="en-US"/>
        </w:rPr>
      </w:pPr>
      <w:r w:rsidRPr="002325B8">
        <w:rPr>
          <w:rFonts w:eastAsia="Calibri"/>
          <w:lang w:eastAsia="en-US"/>
        </w:rPr>
        <w:t>№ _____ от «___» __________ 20__ г.</w:t>
      </w:r>
    </w:p>
    <w:p w:rsidR="00091CB9" w:rsidRPr="002325B8" w:rsidRDefault="00091CB9" w:rsidP="002E4371">
      <w:pPr>
        <w:ind w:right="-1"/>
        <w:jc w:val="right"/>
        <w:rPr>
          <w:rFonts w:eastAsia="Calibri"/>
          <w:lang w:eastAsia="en-US"/>
        </w:rPr>
      </w:pPr>
    </w:p>
    <w:p w:rsidR="00091CB9" w:rsidRPr="002325B8" w:rsidRDefault="00091CB9" w:rsidP="002E4371">
      <w:pPr>
        <w:ind w:right="-1"/>
        <w:jc w:val="center"/>
        <w:rPr>
          <w:b/>
          <w:bCs/>
        </w:rPr>
      </w:pPr>
      <w:r w:rsidRPr="002325B8">
        <w:rPr>
          <w:b/>
          <w:bCs/>
        </w:rPr>
        <w:t>Спецификация</w:t>
      </w:r>
    </w:p>
    <w:p w:rsidR="002E4371" w:rsidRPr="002325B8" w:rsidRDefault="002E4371" w:rsidP="002E4371">
      <w:pPr>
        <w:ind w:right="-1"/>
        <w:jc w:val="center"/>
        <w:rPr>
          <w:b/>
          <w:bCs/>
        </w:rPr>
      </w:pPr>
    </w:p>
    <w:p w:rsidR="00091CB9" w:rsidRPr="002325B8" w:rsidRDefault="00091CB9" w:rsidP="002E4371">
      <w:pPr>
        <w:ind w:right="-1"/>
        <w:jc w:val="right"/>
        <w:rPr>
          <w:b/>
          <w:bCs/>
        </w:rPr>
      </w:pPr>
      <w:r w:rsidRPr="002325B8">
        <w:rPr>
          <w:b/>
          <w:bCs/>
        </w:rPr>
        <w:t>Таблица 1</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9"/>
        <w:gridCol w:w="4799"/>
        <w:gridCol w:w="2374"/>
        <w:gridCol w:w="2375"/>
        <w:gridCol w:w="2374"/>
        <w:gridCol w:w="2375"/>
      </w:tblGrid>
      <w:tr w:rsidR="00091CB9" w:rsidRPr="002325B8" w:rsidTr="002E4371">
        <w:tc>
          <w:tcPr>
            <w:tcW w:w="979" w:type="dxa"/>
            <w:shd w:val="clear" w:color="auto" w:fill="auto"/>
            <w:vAlign w:val="center"/>
          </w:tcPr>
          <w:p w:rsidR="002E4371" w:rsidRPr="002325B8" w:rsidRDefault="00091CB9">
            <w:pPr>
              <w:jc w:val="center"/>
              <w:rPr>
                <w:b/>
                <w:bCs/>
              </w:rPr>
            </w:pPr>
            <w:r w:rsidRPr="002325B8">
              <w:rPr>
                <w:b/>
                <w:bCs/>
              </w:rPr>
              <w:t>№</w:t>
            </w:r>
          </w:p>
          <w:p w:rsidR="00091CB9" w:rsidRPr="002325B8" w:rsidRDefault="00091CB9">
            <w:pPr>
              <w:jc w:val="center"/>
              <w:rPr>
                <w:b/>
                <w:bCs/>
              </w:rPr>
            </w:pPr>
            <w:r w:rsidRPr="002325B8">
              <w:rPr>
                <w:b/>
                <w:bCs/>
              </w:rPr>
              <w:t>п/п</w:t>
            </w:r>
          </w:p>
        </w:tc>
        <w:tc>
          <w:tcPr>
            <w:tcW w:w="4799" w:type="dxa"/>
            <w:shd w:val="clear" w:color="auto" w:fill="auto"/>
            <w:vAlign w:val="center"/>
          </w:tcPr>
          <w:p w:rsidR="00091CB9" w:rsidRPr="002325B8" w:rsidRDefault="00091CB9" w:rsidP="002E4371">
            <w:pPr>
              <w:ind w:left="7" w:right="-65" w:hanging="7"/>
              <w:jc w:val="center"/>
              <w:rPr>
                <w:b/>
              </w:rPr>
            </w:pPr>
            <w:r w:rsidRPr="002325B8">
              <w:rPr>
                <w:b/>
              </w:rPr>
              <w:t>Наименование</w:t>
            </w:r>
            <w:r w:rsidR="002E4371" w:rsidRPr="002325B8">
              <w:rPr>
                <w:b/>
              </w:rPr>
              <w:t xml:space="preserve"> </w:t>
            </w:r>
            <w:r w:rsidRPr="002325B8">
              <w:rPr>
                <w:b/>
              </w:rPr>
              <w:t>услуг</w:t>
            </w:r>
          </w:p>
        </w:tc>
        <w:tc>
          <w:tcPr>
            <w:tcW w:w="2374" w:type="dxa"/>
            <w:shd w:val="clear" w:color="auto" w:fill="auto"/>
            <w:vAlign w:val="center"/>
          </w:tcPr>
          <w:p w:rsidR="00091CB9" w:rsidRPr="002325B8" w:rsidRDefault="00091CB9">
            <w:pPr>
              <w:ind w:left="7" w:right="-65" w:hanging="7"/>
              <w:jc w:val="center"/>
              <w:rPr>
                <w:b/>
                <w:bCs/>
              </w:rPr>
            </w:pPr>
            <w:r w:rsidRPr="002325B8">
              <w:rPr>
                <w:b/>
              </w:rPr>
              <w:t>Код по позиции КТРУ ЕИС</w:t>
            </w:r>
          </w:p>
          <w:p w:rsidR="00091CB9" w:rsidRPr="002325B8" w:rsidRDefault="00091CB9">
            <w:pPr>
              <w:jc w:val="center"/>
              <w:rPr>
                <w:b/>
                <w:bCs/>
              </w:rPr>
            </w:pPr>
            <w:r w:rsidRPr="002325B8">
              <w:rPr>
                <w:b/>
                <w:bCs/>
              </w:rPr>
              <w:t>(Код ОКПД 2 (ОК 034-2014 (КПЕС 2008)))</w:t>
            </w:r>
          </w:p>
        </w:tc>
        <w:tc>
          <w:tcPr>
            <w:tcW w:w="2375" w:type="dxa"/>
            <w:shd w:val="clear" w:color="auto" w:fill="auto"/>
            <w:vAlign w:val="center"/>
          </w:tcPr>
          <w:p w:rsidR="00091CB9" w:rsidRPr="002325B8" w:rsidRDefault="00091CB9">
            <w:pPr>
              <w:jc w:val="center"/>
              <w:rPr>
                <w:b/>
                <w:bCs/>
              </w:rPr>
            </w:pPr>
            <w:r w:rsidRPr="002325B8">
              <w:rPr>
                <w:b/>
                <w:bCs/>
                <w:spacing w:val="-1"/>
              </w:rPr>
              <w:t>Номер позиции Регионального каталога ТРУ</w:t>
            </w:r>
          </w:p>
        </w:tc>
        <w:tc>
          <w:tcPr>
            <w:tcW w:w="2374" w:type="dxa"/>
            <w:shd w:val="clear" w:color="auto" w:fill="auto"/>
            <w:vAlign w:val="center"/>
          </w:tcPr>
          <w:p w:rsidR="00091CB9" w:rsidRPr="002325B8" w:rsidRDefault="00091CB9">
            <w:pPr>
              <w:jc w:val="center"/>
              <w:rPr>
                <w:b/>
                <w:bCs/>
              </w:rPr>
            </w:pPr>
            <w:r w:rsidRPr="002325B8">
              <w:rPr>
                <w:b/>
                <w:bCs/>
              </w:rPr>
              <w:t>Единица измерения</w:t>
            </w:r>
          </w:p>
        </w:tc>
        <w:tc>
          <w:tcPr>
            <w:tcW w:w="2375" w:type="dxa"/>
            <w:shd w:val="clear" w:color="auto" w:fill="auto"/>
            <w:vAlign w:val="center"/>
          </w:tcPr>
          <w:p w:rsidR="00091CB9" w:rsidRPr="002325B8" w:rsidRDefault="00091CB9">
            <w:pPr>
              <w:jc w:val="center"/>
              <w:rPr>
                <w:b/>
                <w:bCs/>
              </w:rPr>
            </w:pPr>
            <w:r w:rsidRPr="002325B8">
              <w:rPr>
                <w:b/>
                <w:bCs/>
              </w:rPr>
              <w:t xml:space="preserve">Цена за ед. изм. </w:t>
            </w:r>
            <w:r w:rsidRPr="002325B8">
              <w:rPr>
                <w:i/>
                <w:iCs/>
              </w:rPr>
              <w:t>«с учетом НДС» либо «НДС не облагается»</w:t>
            </w:r>
            <w:r w:rsidRPr="002325B8">
              <w:rPr>
                <w:b/>
                <w:bCs/>
              </w:rPr>
              <w:t>, руб.</w:t>
            </w:r>
          </w:p>
        </w:tc>
      </w:tr>
      <w:tr w:rsidR="00091CB9" w:rsidRPr="002325B8" w:rsidTr="002E4371">
        <w:tc>
          <w:tcPr>
            <w:tcW w:w="979" w:type="dxa"/>
            <w:shd w:val="clear" w:color="auto" w:fill="auto"/>
            <w:vAlign w:val="center"/>
          </w:tcPr>
          <w:p w:rsidR="00091CB9" w:rsidRPr="002325B8" w:rsidRDefault="00091CB9">
            <w:pPr>
              <w:jc w:val="center"/>
              <w:rPr>
                <w:b/>
                <w:bCs/>
              </w:rPr>
            </w:pPr>
            <w:r w:rsidRPr="002325B8">
              <w:rPr>
                <w:b/>
                <w:bCs/>
              </w:rPr>
              <w:t>1</w:t>
            </w:r>
          </w:p>
        </w:tc>
        <w:tc>
          <w:tcPr>
            <w:tcW w:w="4799" w:type="dxa"/>
            <w:shd w:val="clear" w:color="auto" w:fill="auto"/>
            <w:vAlign w:val="center"/>
          </w:tcPr>
          <w:p w:rsidR="00091CB9" w:rsidRPr="002325B8" w:rsidRDefault="00091CB9">
            <w:pPr>
              <w:jc w:val="center"/>
              <w:rPr>
                <w:b/>
                <w:bCs/>
              </w:rPr>
            </w:pPr>
            <w:r w:rsidRPr="002325B8">
              <w:rPr>
                <w:b/>
                <w:bCs/>
              </w:rPr>
              <w:t>2</w:t>
            </w:r>
          </w:p>
        </w:tc>
        <w:tc>
          <w:tcPr>
            <w:tcW w:w="2374" w:type="dxa"/>
            <w:shd w:val="clear" w:color="auto" w:fill="auto"/>
            <w:vAlign w:val="center"/>
          </w:tcPr>
          <w:p w:rsidR="00091CB9" w:rsidRPr="002325B8" w:rsidRDefault="00091CB9">
            <w:pPr>
              <w:jc w:val="center"/>
              <w:rPr>
                <w:b/>
                <w:bCs/>
              </w:rPr>
            </w:pPr>
            <w:r w:rsidRPr="002325B8">
              <w:rPr>
                <w:b/>
                <w:bCs/>
              </w:rPr>
              <w:t>3</w:t>
            </w:r>
          </w:p>
        </w:tc>
        <w:tc>
          <w:tcPr>
            <w:tcW w:w="2375" w:type="dxa"/>
            <w:shd w:val="clear" w:color="auto" w:fill="auto"/>
            <w:vAlign w:val="center"/>
          </w:tcPr>
          <w:p w:rsidR="00091CB9" w:rsidRPr="002325B8" w:rsidRDefault="00091CB9">
            <w:pPr>
              <w:jc w:val="center"/>
              <w:rPr>
                <w:b/>
                <w:bCs/>
              </w:rPr>
            </w:pPr>
            <w:r w:rsidRPr="002325B8">
              <w:rPr>
                <w:b/>
                <w:bCs/>
              </w:rPr>
              <w:t>4</w:t>
            </w:r>
          </w:p>
        </w:tc>
        <w:tc>
          <w:tcPr>
            <w:tcW w:w="2374" w:type="dxa"/>
            <w:shd w:val="clear" w:color="auto" w:fill="auto"/>
            <w:vAlign w:val="center"/>
          </w:tcPr>
          <w:p w:rsidR="00091CB9" w:rsidRPr="002325B8" w:rsidRDefault="00091CB9">
            <w:pPr>
              <w:jc w:val="center"/>
              <w:rPr>
                <w:b/>
                <w:bCs/>
              </w:rPr>
            </w:pPr>
            <w:r w:rsidRPr="002325B8">
              <w:rPr>
                <w:b/>
                <w:bCs/>
              </w:rPr>
              <w:t>5</w:t>
            </w:r>
          </w:p>
        </w:tc>
        <w:tc>
          <w:tcPr>
            <w:tcW w:w="2375" w:type="dxa"/>
            <w:shd w:val="clear" w:color="auto" w:fill="auto"/>
            <w:vAlign w:val="center"/>
          </w:tcPr>
          <w:p w:rsidR="00091CB9" w:rsidRPr="002325B8" w:rsidRDefault="00091CB9">
            <w:pPr>
              <w:jc w:val="center"/>
              <w:rPr>
                <w:b/>
                <w:bCs/>
              </w:rPr>
            </w:pPr>
            <w:r w:rsidRPr="002325B8">
              <w:rPr>
                <w:b/>
                <w:bCs/>
              </w:rPr>
              <w:t>6</w:t>
            </w:r>
          </w:p>
        </w:tc>
      </w:tr>
      <w:tr w:rsidR="00091CB9" w:rsidRPr="002325B8" w:rsidTr="002E4371">
        <w:tc>
          <w:tcPr>
            <w:tcW w:w="979" w:type="dxa"/>
            <w:shd w:val="clear" w:color="auto" w:fill="auto"/>
            <w:vAlign w:val="center"/>
          </w:tcPr>
          <w:p w:rsidR="00091CB9" w:rsidRPr="002325B8" w:rsidRDefault="00091CB9">
            <w:pPr>
              <w:jc w:val="center"/>
              <w:rPr>
                <w:b/>
                <w:bCs/>
              </w:rPr>
            </w:pPr>
            <w:r w:rsidRPr="002325B8">
              <w:rPr>
                <w:noProof/>
              </w:rPr>
              <w:t>1</w:t>
            </w:r>
          </w:p>
        </w:tc>
        <w:tc>
          <w:tcPr>
            <w:tcW w:w="4799" w:type="dxa"/>
            <w:shd w:val="clear" w:color="auto" w:fill="auto"/>
            <w:vAlign w:val="center"/>
          </w:tcPr>
          <w:p w:rsidR="00091CB9" w:rsidRPr="002325B8" w:rsidRDefault="00091CB9">
            <w:pPr>
              <w:jc w:val="center"/>
              <w:rPr>
                <w:b/>
                <w:bCs/>
              </w:rPr>
            </w:pPr>
            <w:r w:rsidRPr="002325B8">
              <w:rPr>
                <w:noProof/>
              </w:rPr>
              <w:t>Оказание услуг</w:t>
            </w:r>
            <w:r w:rsidRPr="002325B8">
              <w:t xml:space="preserve"> по предоставлению спецтехники (Селеговское)</w:t>
            </w:r>
          </w:p>
        </w:tc>
        <w:tc>
          <w:tcPr>
            <w:tcW w:w="2374" w:type="dxa"/>
            <w:shd w:val="clear" w:color="auto" w:fill="auto"/>
            <w:vAlign w:val="center"/>
          </w:tcPr>
          <w:p w:rsidR="00091CB9" w:rsidRPr="002325B8" w:rsidRDefault="00091CB9">
            <w:pPr>
              <w:jc w:val="center"/>
              <w:rPr>
                <w:b/>
                <w:bCs/>
              </w:rPr>
            </w:pPr>
            <w:r w:rsidRPr="002325B8">
              <w:rPr>
                <w:noProof/>
                <w:lang w:val="en-US"/>
              </w:rPr>
              <w:t>77.32.10.000</w:t>
            </w:r>
          </w:p>
        </w:tc>
        <w:tc>
          <w:tcPr>
            <w:tcW w:w="2375" w:type="dxa"/>
            <w:shd w:val="clear" w:color="auto" w:fill="auto"/>
            <w:vAlign w:val="center"/>
          </w:tcPr>
          <w:p w:rsidR="00091CB9" w:rsidRPr="002325B8" w:rsidRDefault="00091CB9">
            <w:pPr>
              <w:jc w:val="center"/>
              <w:rPr>
                <w:b/>
                <w:bCs/>
              </w:rPr>
            </w:pPr>
            <w:r w:rsidRPr="002325B8">
              <w:rPr>
                <w:noProof/>
              </w:rPr>
              <w:t>-</w:t>
            </w:r>
          </w:p>
        </w:tc>
        <w:tc>
          <w:tcPr>
            <w:tcW w:w="2374" w:type="dxa"/>
            <w:shd w:val="clear" w:color="auto" w:fill="auto"/>
            <w:vAlign w:val="center"/>
          </w:tcPr>
          <w:p w:rsidR="00091CB9" w:rsidRPr="002325B8" w:rsidRDefault="00091CB9">
            <w:pPr>
              <w:jc w:val="center"/>
              <w:rPr>
                <w:b/>
                <w:bCs/>
              </w:rPr>
            </w:pPr>
            <w:r w:rsidRPr="002325B8">
              <w:rPr>
                <w:noProof/>
                <w:lang w:val="en-US"/>
              </w:rPr>
              <w:t>ВАГ (</w:t>
            </w:r>
            <w:r w:rsidRPr="002325B8">
              <w:t>МАШ) Ч</w:t>
            </w:r>
          </w:p>
        </w:tc>
        <w:tc>
          <w:tcPr>
            <w:tcW w:w="2375" w:type="dxa"/>
            <w:shd w:val="clear" w:color="auto" w:fill="auto"/>
            <w:vAlign w:val="center"/>
          </w:tcPr>
          <w:p w:rsidR="00091CB9" w:rsidRPr="002325B8" w:rsidRDefault="00091CB9">
            <w:pPr>
              <w:jc w:val="center"/>
              <w:rPr>
                <w:b/>
                <w:bCs/>
              </w:rPr>
            </w:pPr>
          </w:p>
        </w:tc>
      </w:tr>
    </w:tbl>
    <w:p w:rsidR="00091CB9" w:rsidRPr="002325B8" w:rsidRDefault="00091CB9" w:rsidP="002E4371"/>
    <w:p w:rsidR="002E4371" w:rsidRPr="002325B8" w:rsidRDefault="002E4371" w:rsidP="002E4371"/>
    <w:p w:rsidR="002E4371" w:rsidRPr="002325B8" w:rsidRDefault="002E4371" w:rsidP="002E4371"/>
    <w:p w:rsidR="002E4371" w:rsidRPr="002325B8" w:rsidRDefault="002E4371" w:rsidP="002E4371"/>
    <w:p w:rsidR="00091CB9" w:rsidRPr="002325B8" w:rsidRDefault="00091CB9">
      <w:pPr>
        <w:sectPr w:rsidR="00091CB9" w:rsidRPr="002325B8">
          <w:pgSz w:w="16838" w:h="11906" w:orient="landscape" w:code="9"/>
          <w:pgMar w:top="1418" w:right="851" w:bottom="707" w:left="851" w:header="709" w:footer="709" w:gutter="0"/>
          <w:cols w:space="708"/>
          <w:titlePg/>
          <w:docGrid w:linePitch="360"/>
        </w:sectPr>
      </w:pPr>
    </w:p>
    <w:p w:rsidR="00091CB9" w:rsidRPr="002325B8" w:rsidRDefault="00091CB9" w:rsidP="002E4371">
      <w:pPr>
        <w:ind w:right="-1"/>
        <w:jc w:val="right"/>
        <w:rPr>
          <w:rFonts w:eastAsia="Calibri"/>
          <w:lang w:eastAsia="en-US"/>
        </w:rPr>
      </w:pPr>
      <w:r w:rsidRPr="002325B8">
        <w:rPr>
          <w:rFonts w:eastAsia="Calibri"/>
          <w:lang w:eastAsia="en-US"/>
        </w:rPr>
        <w:lastRenderedPageBreak/>
        <w:t>Приложение № 2 к контракту</w:t>
      </w:r>
    </w:p>
    <w:p w:rsidR="00091CB9" w:rsidRPr="002325B8" w:rsidRDefault="00091CB9" w:rsidP="002E4371">
      <w:pPr>
        <w:ind w:right="-1"/>
        <w:jc w:val="right"/>
        <w:rPr>
          <w:rFonts w:eastAsia="Calibri"/>
          <w:lang w:eastAsia="en-US"/>
        </w:rPr>
      </w:pPr>
      <w:r w:rsidRPr="002325B8">
        <w:rPr>
          <w:rFonts w:eastAsia="Calibri"/>
          <w:lang w:eastAsia="en-US"/>
        </w:rPr>
        <w:t>№ _____ от «___» __________ 20__ г.</w:t>
      </w:r>
    </w:p>
    <w:p w:rsidR="00091CB9" w:rsidRPr="002325B8" w:rsidRDefault="00091CB9" w:rsidP="002E4371">
      <w:pPr>
        <w:ind w:right="-1"/>
        <w:jc w:val="right"/>
      </w:pPr>
    </w:p>
    <w:p w:rsidR="00091CB9" w:rsidRPr="002325B8" w:rsidRDefault="00091CB9" w:rsidP="002E4371">
      <w:pPr>
        <w:keepNext/>
        <w:keepLines/>
        <w:tabs>
          <w:tab w:val="left" w:pos="284"/>
        </w:tabs>
        <w:ind w:right="-1"/>
        <w:jc w:val="center"/>
        <w:rPr>
          <w:b/>
        </w:rPr>
      </w:pPr>
      <w:r w:rsidRPr="002325B8">
        <w:rPr>
          <w:b/>
        </w:rPr>
        <w:t>Техническое задание</w:t>
      </w:r>
    </w:p>
    <w:p w:rsidR="002325B8" w:rsidRPr="002325B8" w:rsidRDefault="002325B8" w:rsidP="002325B8">
      <w:pPr>
        <w:widowControl w:val="0"/>
        <w:autoSpaceDE w:val="0"/>
        <w:autoSpaceDN w:val="0"/>
        <w:ind w:right="-2"/>
        <w:jc w:val="center"/>
        <w:rPr>
          <w:b/>
          <w:color w:val="000000"/>
        </w:rPr>
      </w:pPr>
      <w:bookmarkStart w:id="10" w:name="_Hlk119670373"/>
    </w:p>
    <w:p w:rsidR="002325B8" w:rsidRPr="002325B8" w:rsidRDefault="002325B8" w:rsidP="002325B8">
      <w:pPr>
        <w:tabs>
          <w:tab w:val="left" w:pos="8364"/>
          <w:tab w:val="left" w:pos="9923"/>
        </w:tabs>
        <w:ind w:right="-2" w:firstLine="709"/>
        <w:contextualSpacing/>
        <w:jc w:val="both"/>
      </w:pPr>
      <w:r w:rsidRPr="002325B8">
        <w:t>Исполнитель обязан оказать услуги с соблюдением требований контракта, а также следующих требований:</w:t>
      </w:r>
    </w:p>
    <w:p w:rsidR="002325B8" w:rsidRPr="002325B8" w:rsidRDefault="002325B8" w:rsidP="002325B8">
      <w:pPr>
        <w:tabs>
          <w:tab w:val="left" w:pos="8364"/>
          <w:tab w:val="left" w:pos="9923"/>
        </w:tabs>
        <w:ind w:right="-2" w:firstLine="709"/>
        <w:contextualSpacing/>
        <w:jc w:val="both"/>
      </w:pPr>
    </w:p>
    <w:p w:rsidR="002325B8" w:rsidRPr="002325B8" w:rsidRDefault="002325B8" w:rsidP="002325B8">
      <w:pPr>
        <w:ind w:right="-2"/>
        <w:jc w:val="right"/>
        <w:rPr>
          <w:b/>
          <w:bCs/>
          <w:color w:val="000000"/>
          <w:lang w:eastAsia="en-US"/>
        </w:rPr>
      </w:pPr>
      <w:r w:rsidRPr="002325B8">
        <w:rPr>
          <w:b/>
          <w:bCs/>
          <w:color w:val="000000"/>
          <w:lang w:eastAsia="en-US"/>
        </w:rPr>
        <w:t>Таблица 1</w:t>
      </w: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739"/>
        <w:gridCol w:w="6635"/>
        <w:gridCol w:w="2580"/>
      </w:tblGrid>
      <w:tr w:rsidR="002325B8" w:rsidRPr="002325B8" w:rsidTr="00091CB9">
        <w:trPr>
          <w:trHeight w:val="20"/>
        </w:trPr>
        <w:tc>
          <w:tcPr>
            <w:tcW w:w="371" w:type="pct"/>
            <w:vAlign w:val="center"/>
          </w:tcPr>
          <w:p w:rsidR="002325B8" w:rsidRPr="002325B8" w:rsidRDefault="002325B8" w:rsidP="002325B8">
            <w:pPr>
              <w:jc w:val="center"/>
              <w:rPr>
                <w:b/>
                <w:bCs/>
                <w:color w:val="000000"/>
                <w:lang w:eastAsia="en-US"/>
              </w:rPr>
            </w:pPr>
            <w:r w:rsidRPr="002325B8">
              <w:rPr>
                <w:b/>
                <w:bCs/>
                <w:color w:val="000000"/>
                <w:lang w:eastAsia="en-US"/>
              </w:rPr>
              <w:t>№</w:t>
            </w:r>
          </w:p>
          <w:p w:rsidR="002325B8" w:rsidRPr="002325B8" w:rsidRDefault="002325B8" w:rsidP="002325B8">
            <w:pPr>
              <w:jc w:val="center"/>
              <w:rPr>
                <w:b/>
                <w:bCs/>
                <w:color w:val="000000"/>
                <w:lang w:eastAsia="en-US"/>
              </w:rPr>
            </w:pPr>
            <w:r w:rsidRPr="002325B8">
              <w:rPr>
                <w:b/>
                <w:bCs/>
                <w:color w:val="000000"/>
                <w:lang w:eastAsia="en-US"/>
              </w:rPr>
              <w:t>п/п</w:t>
            </w:r>
          </w:p>
        </w:tc>
        <w:tc>
          <w:tcPr>
            <w:tcW w:w="3333" w:type="pct"/>
            <w:vAlign w:val="center"/>
          </w:tcPr>
          <w:p w:rsidR="002325B8" w:rsidRPr="002325B8" w:rsidRDefault="002325B8" w:rsidP="002325B8">
            <w:pPr>
              <w:ind w:left="97" w:right="119"/>
              <w:jc w:val="center"/>
              <w:rPr>
                <w:b/>
                <w:bCs/>
                <w:color w:val="000000"/>
                <w:lang w:eastAsia="en-US"/>
              </w:rPr>
            </w:pPr>
            <w:r w:rsidRPr="002325B8">
              <w:rPr>
                <w:b/>
                <w:bCs/>
                <w:color w:val="000000"/>
                <w:lang w:eastAsia="en-US"/>
              </w:rPr>
              <w:t>Наименование услуг</w:t>
            </w:r>
          </w:p>
        </w:tc>
        <w:tc>
          <w:tcPr>
            <w:tcW w:w="1296" w:type="pct"/>
            <w:vAlign w:val="center"/>
            <w:hideMark/>
          </w:tcPr>
          <w:p w:rsidR="002325B8" w:rsidRPr="002325B8" w:rsidRDefault="002325B8" w:rsidP="002325B8">
            <w:pPr>
              <w:jc w:val="center"/>
              <w:rPr>
                <w:b/>
                <w:bCs/>
                <w:color w:val="000000"/>
                <w:lang w:eastAsia="en-US"/>
              </w:rPr>
            </w:pPr>
            <w:r w:rsidRPr="002325B8">
              <w:rPr>
                <w:b/>
                <w:bCs/>
                <w:color w:val="000000"/>
                <w:lang w:eastAsia="en-US"/>
              </w:rPr>
              <w:t>Ед. изм.*</w:t>
            </w:r>
          </w:p>
        </w:tc>
      </w:tr>
      <w:tr w:rsidR="002325B8" w:rsidRPr="002325B8" w:rsidTr="00091CB9">
        <w:trPr>
          <w:trHeight w:val="20"/>
        </w:trPr>
        <w:tc>
          <w:tcPr>
            <w:tcW w:w="371" w:type="pct"/>
            <w:vAlign w:val="center"/>
          </w:tcPr>
          <w:p w:rsidR="002325B8" w:rsidRPr="002325B8" w:rsidRDefault="002325B8" w:rsidP="002325B8">
            <w:pPr>
              <w:jc w:val="center"/>
              <w:rPr>
                <w:b/>
                <w:bCs/>
                <w:color w:val="000000"/>
                <w:lang w:eastAsia="en-US"/>
              </w:rPr>
            </w:pPr>
            <w:r w:rsidRPr="002325B8">
              <w:rPr>
                <w:b/>
                <w:bCs/>
                <w:color w:val="000000"/>
                <w:lang w:eastAsia="en-US"/>
              </w:rPr>
              <w:t>1</w:t>
            </w:r>
          </w:p>
        </w:tc>
        <w:tc>
          <w:tcPr>
            <w:tcW w:w="3333" w:type="pct"/>
            <w:vAlign w:val="center"/>
          </w:tcPr>
          <w:p w:rsidR="002325B8" w:rsidRPr="002325B8" w:rsidRDefault="002325B8" w:rsidP="002325B8">
            <w:pPr>
              <w:ind w:left="97" w:right="119"/>
              <w:jc w:val="center"/>
              <w:rPr>
                <w:b/>
                <w:bCs/>
                <w:color w:val="000000"/>
                <w:lang w:eastAsia="en-US"/>
              </w:rPr>
            </w:pPr>
            <w:r w:rsidRPr="002325B8">
              <w:rPr>
                <w:b/>
                <w:bCs/>
                <w:color w:val="000000"/>
                <w:lang w:eastAsia="en-US"/>
              </w:rPr>
              <w:t>2</w:t>
            </w:r>
          </w:p>
        </w:tc>
        <w:tc>
          <w:tcPr>
            <w:tcW w:w="1296" w:type="pct"/>
            <w:vAlign w:val="center"/>
          </w:tcPr>
          <w:p w:rsidR="002325B8" w:rsidRPr="002325B8" w:rsidRDefault="002325B8" w:rsidP="002325B8">
            <w:pPr>
              <w:jc w:val="center"/>
              <w:rPr>
                <w:b/>
                <w:bCs/>
                <w:color w:val="000000"/>
                <w:lang w:eastAsia="en-US"/>
              </w:rPr>
            </w:pPr>
            <w:r w:rsidRPr="002325B8">
              <w:rPr>
                <w:b/>
                <w:bCs/>
                <w:color w:val="000000"/>
                <w:lang w:eastAsia="en-US"/>
              </w:rPr>
              <w:t>3</w:t>
            </w:r>
          </w:p>
        </w:tc>
      </w:tr>
      <w:tr w:rsidR="002325B8" w:rsidRPr="002325B8" w:rsidTr="00091CB9">
        <w:trPr>
          <w:trHeight w:val="20"/>
        </w:trPr>
        <w:tc>
          <w:tcPr>
            <w:tcW w:w="371" w:type="pct"/>
            <w:vAlign w:val="center"/>
          </w:tcPr>
          <w:p w:rsidR="002325B8" w:rsidRPr="002325B8" w:rsidRDefault="002325B8" w:rsidP="002325B8">
            <w:pPr>
              <w:jc w:val="center"/>
              <w:rPr>
                <w:bCs/>
                <w:color w:val="000000"/>
                <w:lang w:eastAsia="en-US"/>
              </w:rPr>
            </w:pPr>
            <w:r w:rsidRPr="002325B8">
              <w:rPr>
                <w:bCs/>
                <w:color w:val="000000"/>
                <w:lang w:eastAsia="en-US"/>
              </w:rPr>
              <w:t>1</w:t>
            </w:r>
          </w:p>
        </w:tc>
        <w:tc>
          <w:tcPr>
            <w:tcW w:w="3333" w:type="pct"/>
            <w:vAlign w:val="center"/>
          </w:tcPr>
          <w:p w:rsidR="002325B8" w:rsidRPr="002325B8" w:rsidRDefault="002325B8" w:rsidP="002325B8">
            <w:pPr>
              <w:ind w:left="97" w:right="119"/>
              <w:jc w:val="center"/>
              <w:rPr>
                <w:bCs/>
                <w:color w:val="000000"/>
                <w:lang w:eastAsia="en-US"/>
              </w:rPr>
            </w:pPr>
            <w:r w:rsidRPr="002325B8">
              <w:rPr>
                <w:noProof/>
                <w:lang w:eastAsia="en-US"/>
              </w:rPr>
              <w:t>Оказание услуг по предоставлению спецтехники (Селеговское)</w:t>
            </w:r>
          </w:p>
        </w:tc>
        <w:tc>
          <w:tcPr>
            <w:tcW w:w="1296" w:type="pct"/>
            <w:vAlign w:val="center"/>
          </w:tcPr>
          <w:p w:rsidR="002325B8" w:rsidRPr="002325B8" w:rsidRDefault="002325B8" w:rsidP="002325B8">
            <w:pPr>
              <w:jc w:val="center"/>
              <w:rPr>
                <w:bCs/>
                <w:color w:val="000000"/>
                <w:lang w:eastAsia="en-US"/>
              </w:rPr>
            </w:pPr>
            <w:r w:rsidRPr="002325B8">
              <w:rPr>
                <w:noProof/>
                <w:lang w:eastAsia="en-US"/>
              </w:rPr>
              <w:t>ВАГ (</w:t>
            </w:r>
            <w:r w:rsidRPr="002325B8">
              <w:rPr>
                <w:lang w:eastAsia="en-US"/>
              </w:rPr>
              <w:t>МАШ) Ч</w:t>
            </w:r>
          </w:p>
        </w:tc>
      </w:tr>
    </w:tbl>
    <w:p w:rsidR="002325B8" w:rsidRPr="002325B8" w:rsidRDefault="002325B8" w:rsidP="002325B8">
      <w:pPr>
        <w:jc w:val="both"/>
        <w:rPr>
          <w:bCs/>
        </w:rPr>
      </w:pPr>
      <w:r w:rsidRPr="002325B8">
        <w:rPr>
          <w:b/>
        </w:rPr>
        <w:t>*Примечание к Таблице 1:</w:t>
      </w:r>
      <w:r w:rsidRPr="002325B8">
        <w:rPr>
          <w:bCs/>
        </w:rPr>
        <w:t xml:space="preserve"> под 1 ВАГ (МАШ) Ч понимается предоставление Исполнителем спецтехники с водителем (машинистом) для выполнения работ (оказания услуг) по расчистке от снега автомобильных дорог (участков дорог) местного значения (далее также объект) на территории территориальных отделов «Курьинское» и «Селеговское» Администрации муниципального образования «Муниципальный округ Красногорский район Удмуртской Республики», производимой непрерывно в течение 1 часа. Расчет времени начинается с момента, когда спецтехника приступила к расчистке объекта (не учитывается время, когда машинист покинул место хранения спецтехники и время, которое он затратил в пути к месту оказания услуг). В расчет времени включается время переездов между объектами и непосредственной расчистки. Услуги оказываются по заявкам Заказчика, в которых указывается объект, подлежащий расчистке и срок оказания услуг.</w:t>
      </w:r>
    </w:p>
    <w:p w:rsidR="002325B8" w:rsidRPr="002325B8" w:rsidRDefault="002325B8" w:rsidP="002325B8">
      <w:pPr>
        <w:ind w:firstLine="709"/>
        <w:jc w:val="both"/>
        <w:rPr>
          <w:bCs/>
        </w:rPr>
      </w:pPr>
    </w:p>
    <w:p w:rsidR="002325B8" w:rsidRPr="002325B8" w:rsidRDefault="002325B8" w:rsidP="002325B8">
      <w:pPr>
        <w:ind w:firstLine="709"/>
        <w:jc w:val="both"/>
      </w:pPr>
      <w:r w:rsidRPr="002325B8">
        <w:rPr>
          <w:b/>
          <w:bCs/>
        </w:rPr>
        <w:t xml:space="preserve">Место оказания услуг: </w:t>
      </w:r>
      <w:r w:rsidRPr="002325B8">
        <w:t xml:space="preserve">Удмуртская Республика, Красногорский район, </w:t>
      </w:r>
      <w:r w:rsidRPr="002325B8">
        <w:rPr>
          <w:bCs/>
        </w:rPr>
        <w:t xml:space="preserve">территории территориальных отделов «Курьинское» и «Селеговское» Администрации муниципального образования «Муниципальный округ Красногорский район Удмуртской Республики» </w:t>
      </w:r>
      <w:r w:rsidRPr="002325B8">
        <w:t>в соответствии с Таблицей 2:</w:t>
      </w:r>
    </w:p>
    <w:p w:rsidR="002325B8" w:rsidRPr="002325B8" w:rsidRDefault="002325B8" w:rsidP="002325B8">
      <w:pPr>
        <w:ind w:firstLine="709"/>
        <w:jc w:val="both"/>
      </w:pPr>
    </w:p>
    <w:p w:rsidR="002325B8" w:rsidRPr="002325B8" w:rsidRDefault="002325B8" w:rsidP="002325B8">
      <w:pPr>
        <w:jc w:val="right"/>
      </w:pPr>
      <w:r w:rsidRPr="002325B8">
        <w:rPr>
          <w:b/>
          <w:bCs/>
        </w:rPr>
        <w:t>Таблица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229"/>
        <w:gridCol w:w="1985"/>
      </w:tblGrid>
      <w:tr w:rsidR="002325B8" w:rsidRPr="002325B8" w:rsidTr="00091CB9">
        <w:trPr>
          <w:trHeight w:val="237"/>
        </w:trPr>
        <w:tc>
          <w:tcPr>
            <w:tcW w:w="709" w:type="dxa"/>
            <w:shd w:val="clear" w:color="auto" w:fill="auto"/>
            <w:vAlign w:val="center"/>
          </w:tcPr>
          <w:p w:rsidR="002325B8" w:rsidRPr="002325B8" w:rsidRDefault="002325B8" w:rsidP="002325B8">
            <w:pPr>
              <w:jc w:val="center"/>
              <w:rPr>
                <w:b/>
                <w:bCs/>
              </w:rPr>
            </w:pPr>
            <w:r w:rsidRPr="002325B8">
              <w:rPr>
                <w:b/>
                <w:bCs/>
              </w:rPr>
              <w:t>№</w:t>
            </w:r>
          </w:p>
          <w:p w:rsidR="002325B8" w:rsidRPr="002325B8" w:rsidRDefault="002325B8" w:rsidP="002325B8">
            <w:pPr>
              <w:jc w:val="center"/>
              <w:rPr>
                <w:b/>
                <w:bCs/>
              </w:rPr>
            </w:pPr>
            <w:r w:rsidRPr="002325B8">
              <w:rPr>
                <w:b/>
                <w:bCs/>
              </w:rPr>
              <w:t>п/п</w:t>
            </w:r>
          </w:p>
        </w:tc>
        <w:tc>
          <w:tcPr>
            <w:tcW w:w="7229" w:type="dxa"/>
            <w:shd w:val="clear" w:color="auto" w:fill="auto"/>
            <w:vAlign w:val="center"/>
          </w:tcPr>
          <w:p w:rsidR="002325B8" w:rsidRPr="002325B8" w:rsidRDefault="002325B8" w:rsidP="002325B8">
            <w:pPr>
              <w:jc w:val="center"/>
              <w:rPr>
                <w:b/>
                <w:bCs/>
              </w:rPr>
            </w:pPr>
            <w:r w:rsidRPr="002325B8">
              <w:rPr>
                <w:b/>
                <w:bCs/>
              </w:rPr>
              <w:t>Наименование дороги</w:t>
            </w:r>
          </w:p>
        </w:tc>
        <w:tc>
          <w:tcPr>
            <w:tcW w:w="1985" w:type="dxa"/>
            <w:shd w:val="clear" w:color="auto" w:fill="auto"/>
            <w:vAlign w:val="center"/>
          </w:tcPr>
          <w:p w:rsidR="002325B8" w:rsidRPr="002325B8" w:rsidRDefault="002325B8" w:rsidP="002325B8">
            <w:pPr>
              <w:jc w:val="center"/>
              <w:rPr>
                <w:b/>
                <w:bCs/>
              </w:rPr>
            </w:pPr>
            <w:r w:rsidRPr="002325B8">
              <w:rPr>
                <w:b/>
                <w:bCs/>
              </w:rPr>
              <w:t>Протяженность дороги, км</w:t>
            </w:r>
          </w:p>
        </w:tc>
      </w:tr>
      <w:tr w:rsidR="002325B8" w:rsidRPr="002325B8" w:rsidTr="00091CB9">
        <w:trPr>
          <w:trHeight w:val="237"/>
        </w:trPr>
        <w:tc>
          <w:tcPr>
            <w:tcW w:w="709" w:type="dxa"/>
            <w:shd w:val="clear" w:color="auto" w:fill="auto"/>
            <w:vAlign w:val="center"/>
          </w:tcPr>
          <w:p w:rsidR="002325B8" w:rsidRPr="002325B8" w:rsidRDefault="002325B8" w:rsidP="002325B8">
            <w:pPr>
              <w:jc w:val="center"/>
              <w:rPr>
                <w:b/>
                <w:bCs/>
              </w:rPr>
            </w:pPr>
            <w:r w:rsidRPr="002325B8">
              <w:rPr>
                <w:b/>
                <w:bCs/>
              </w:rPr>
              <w:t>1</w:t>
            </w:r>
          </w:p>
        </w:tc>
        <w:tc>
          <w:tcPr>
            <w:tcW w:w="7229" w:type="dxa"/>
            <w:shd w:val="clear" w:color="auto" w:fill="auto"/>
            <w:vAlign w:val="center"/>
          </w:tcPr>
          <w:p w:rsidR="002325B8" w:rsidRPr="002325B8" w:rsidRDefault="002325B8" w:rsidP="002325B8">
            <w:pPr>
              <w:jc w:val="center"/>
              <w:rPr>
                <w:b/>
                <w:bCs/>
              </w:rPr>
            </w:pPr>
            <w:r w:rsidRPr="002325B8">
              <w:rPr>
                <w:b/>
                <w:bCs/>
              </w:rPr>
              <w:t>2</w:t>
            </w:r>
          </w:p>
        </w:tc>
        <w:tc>
          <w:tcPr>
            <w:tcW w:w="1985" w:type="dxa"/>
            <w:shd w:val="clear" w:color="auto" w:fill="auto"/>
            <w:vAlign w:val="center"/>
          </w:tcPr>
          <w:p w:rsidR="002325B8" w:rsidRPr="002325B8" w:rsidRDefault="002325B8" w:rsidP="002325B8">
            <w:pPr>
              <w:jc w:val="center"/>
              <w:rPr>
                <w:b/>
                <w:bCs/>
              </w:rPr>
            </w:pPr>
            <w:r w:rsidRPr="002325B8">
              <w:rPr>
                <w:b/>
                <w:bCs/>
              </w:rPr>
              <w:t>3</w:t>
            </w:r>
          </w:p>
        </w:tc>
      </w:tr>
      <w:tr w:rsidR="002325B8" w:rsidRPr="002325B8" w:rsidTr="00091CB9">
        <w:trPr>
          <w:trHeight w:val="237"/>
        </w:trPr>
        <w:tc>
          <w:tcPr>
            <w:tcW w:w="709" w:type="dxa"/>
            <w:shd w:val="clear" w:color="auto" w:fill="auto"/>
            <w:vAlign w:val="center"/>
          </w:tcPr>
          <w:p w:rsidR="002325B8" w:rsidRPr="002325B8" w:rsidRDefault="002325B8" w:rsidP="002325B8">
            <w:pPr>
              <w:jc w:val="center"/>
              <w:rPr>
                <w:rFonts w:eastAsia="Calibri"/>
              </w:rPr>
            </w:pPr>
            <w:r w:rsidRPr="002325B8">
              <w:rPr>
                <w:rFonts w:eastAsia="Calibri"/>
              </w:rPr>
              <w:t>1</w:t>
            </w:r>
          </w:p>
        </w:tc>
        <w:tc>
          <w:tcPr>
            <w:tcW w:w="7229" w:type="dxa"/>
            <w:shd w:val="clear" w:color="auto" w:fill="auto"/>
            <w:vAlign w:val="center"/>
          </w:tcPr>
          <w:p w:rsidR="002325B8" w:rsidRPr="002325B8" w:rsidRDefault="002325B8" w:rsidP="002325B8">
            <w:pPr>
              <w:jc w:val="both"/>
            </w:pPr>
            <w:r w:rsidRPr="002325B8">
              <w:t xml:space="preserve">с. Большой Селег, </w:t>
            </w:r>
            <w:r w:rsidRPr="002325B8">
              <w:rPr>
                <w:bCs/>
                <w:color w:val="000000"/>
              </w:rPr>
              <w:t>ул. Молодежная</w:t>
            </w:r>
          </w:p>
        </w:tc>
        <w:tc>
          <w:tcPr>
            <w:tcW w:w="1985" w:type="dxa"/>
            <w:shd w:val="clear" w:color="auto" w:fill="auto"/>
            <w:vAlign w:val="center"/>
          </w:tcPr>
          <w:p w:rsidR="002325B8" w:rsidRPr="002325B8" w:rsidRDefault="002325B8" w:rsidP="002325B8">
            <w:pPr>
              <w:jc w:val="center"/>
            </w:pPr>
            <w:r w:rsidRPr="002325B8">
              <w:rPr>
                <w:bCs/>
                <w:color w:val="000000"/>
              </w:rPr>
              <w:t>0,684</w:t>
            </w:r>
          </w:p>
        </w:tc>
      </w:tr>
      <w:tr w:rsidR="002325B8" w:rsidRPr="002325B8" w:rsidTr="00091CB9">
        <w:trPr>
          <w:trHeight w:val="237"/>
        </w:trPr>
        <w:tc>
          <w:tcPr>
            <w:tcW w:w="709" w:type="dxa"/>
            <w:shd w:val="clear" w:color="auto" w:fill="auto"/>
            <w:vAlign w:val="center"/>
          </w:tcPr>
          <w:p w:rsidR="002325B8" w:rsidRPr="002325B8" w:rsidRDefault="002325B8" w:rsidP="002325B8">
            <w:pPr>
              <w:jc w:val="center"/>
              <w:rPr>
                <w:rFonts w:eastAsia="Calibri"/>
              </w:rPr>
            </w:pPr>
            <w:r w:rsidRPr="002325B8">
              <w:rPr>
                <w:rFonts w:eastAsia="Calibri"/>
              </w:rPr>
              <w:t>2</w:t>
            </w:r>
          </w:p>
        </w:tc>
        <w:tc>
          <w:tcPr>
            <w:tcW w:w="7229" w:type="dxa"/>
            <w:shd w:val="clear" w:color="auto" w:fill="auto"/>
            <w:vAlign w:val="center"/>
          </w:tcPr>
          <w:p w:rsidR="002325B8" w:rsidRPr="002325B8" w:rsidRDefault="002325B8" w:rsidP="002325B8">
            <w:pPr>
              <w:jc w:val="both"/>
            </w:pPr>
            <w:r w:rsidRPr="002325B8">
              <w:t xml:space="preserve">с. Большой Селег, </w:t>
            </w:r>
            <w:r w:rsidRPr="002325B8">
              <w:rPr>
                <w:bCs/>
              </w:rPr>
              <w:t>ул. Труда</w:t>
            </w:r>
          </w:p>
        </w:tc>
        <w:tc>
          <w:tcPr>
            <w:tcW w:w="1985" w:type="dxa"/>
            <w:shd w:val="clear" w:color="auto" w:fill="auto"/>
            <w:vAlign w:val="center"/>
          </w:tcPr>
          <w:p w:rsidR="002325B8" w:rsidRPr="002325B8" w:rsidRDefault="002325B8" w:rsidP="002325B8">
            <w:pPr>
              <w:jc w:val="center"/>
            </w:pPr>
            <w:r w:rsidRPr="002325B8">
              <w:t>1,3</w:t>
            </w:r>
          </w:p>
        </w:tc>
      </w:tr>
      <w:tr w:rsidR="002325B8" w:rsidRPr="002325B8" w:rsidTr="00091CB9">
        <w:trPr>
          <w:trHeight w:val="237"/>
        </w:trPr>
        <w:tc>
          <w:tcPr>
            <w:tcW w:w="709" w:type="dxa"/>
            <w:shd w:val="clear" w:color="auto" w:fill="auto"/>
            <w:vAlign w:val="center"/>
          </w:tcPr>
          <w:p w:rsidR="002325B8" w:rsidRPr="002325B8" w:rsidRDefault="002325B8" w:rsidP="002325B8">
            <w:pPr>
              <w:jc w:val="center"/>
              <w:rPr>
                <w:rFonts w:eastAsia="Calibri"/>
              </w:rPr>
            </w:pPr>
            <w:r w:rsidRPr="002325B8">
              <w:rPr>
                <w:rFonts w:eastAsia="Calibri"/>
              </w:rPr>
              <w:t>3</w:t>
            </w:r>
          </w:p>
        </w:tc>
        <w:tc>
          <w:tcPr>
            <w:tcW w:w="7229" w:type="dxa"/>
            <w:shd w:val="clear" w:color="auto" w:fill="auto"/>
            <w:vAlign w:val="center"/>
          </w:tcPr>
          <w:p w:rsidR="002325B8" w:rsidRPr="002325B8" w:rsidRDefault="002325B8" w:rsidP="002325B8">
            <w:pPr>
              <w:jc w:val="both"/>
            </w:pPr>
            <w:r w:rsidRPr="002325B8">
              <w:t xml:space="preserve">с. Большой Селег, </w:t>
            </w:r>
            <w:r w:rsidRPr="002325B8">
              <w:rPr>
                <w:bCs/>
              </w:rPr>
              <w:t>ул. Южная</w:t>
            </w:r>
          </w:p>
        </w:tc>
        <w:tc>
          <w:tcPr>
            <w:tcW w:w="1985" w:type="dxa"/>
            <w:shd w:val="clear" w:color="auto" w:fill="auto"/>
            <w:vAlign w:val="center"/>
          </w:tcPr>
          <w:p w:rsidR="002325B8" w:rsidRPr="002325B8" w:rsidRDefault="002325B8" w:rsidP="002325B8">
            <w:pPr>
              <w:jc w:val="center"/>
            </w:pPr>
            <w:r w:rsidRPr="002325B8">
              <w:t>0,76</w:t>
            </w:r>
          </w:p>
        </w:tc>
      </w:tr>
      <w:tr w:rsidR="002325B8" w:rsidRPr="002325B8" w:rsidTr="00091CB9">
        <w:trPr>
          <w:trHeight w:val="237"/>
        </w:trPr>
        <w:tc>
          <w:tcPr>
            <w:tcW w:w="709" w:type="dxa"/>
            <w:shd w:val="clear" w:color="auto" w:fill="auto"/>
            <w:vAlign w:val="center"/>
          </w:tcPr>
          <w:p w:rsidR="002325B8" w:rsidRPr="002325B8" w:rsidRDefault="002325B8" w:rsidP="002325B8">
            <w:pPr>
              <w:jc w:val="center"/>
              <w:rPr>
                <w:rFonts w:eastAsia="Calibri"/>
              </w:rPr>
            </w:pPr>
            <w:r w:rsidRPr="002325B8">
              <w:rPr>
                <w:rFonts w:eastAsia="Calibri"/>
              </w:rPr>
              <w:t>4</w:t>
            </w:r>
          </w:p>
        </w:tc>
        <w:tc>
          <w:tcPr>
            <w:tcW w:w="7229" w:type="dxa"/>
            <w:shd w:val="clear" w:color="auto" w:fill="auto"/>
            <w:vAlign w:val="center"/>
          </w:tcPr>
          <w:p w:rsidR="002325B8" w:rsidRPr="002325B8" w:rsidRDefault="002325B8" w:rsidP="002325B8">
            <w:pPr>
              <w:jc w:val="both"/>
            </w:pPr>
            <w:r w:rsidRPr="002325B8">
              <w:t xml:space="preserve">с. Большой Селег, </w:t>
            </w:r>
            <w:r w:rsidRPr="002325B8">
              <w:rPr>
                <w:bCs/>
              </w:rPr>
              <w:t>ул. Лесная</w:t>
            </w:r>
          </w:p>
        </w:tc>
        <w:tc>
          <w:tcPr>
            <w:tcW w:w="1985" w:type="dxa"/>
            <w:shd w:val="clear" w:color="auto" w:fill="auto"/>
            <w:vAlign w:val="center"/>
          </w:tcPr>
          <w:p w:rsidR="002325B8" w:rsidRPr="002325B8" w:rsidRDefault="002325B8" w:rsidP="002325B8">
            <w:pPr>
              <w:jc w:val="center"/>
            </w:pPr>
            <w:r w:rsidRPr="002325B8">
              <w:t>0,62</w:t>
            </w:r>
          </w:p>
        </w:tc>
      </w:tr>
      <w:tr w:rsidR="002325B8" w:rsidRPr="002325B8" w:rsidTr="00091CB9">
        <w:trPr>
          <w:trHeight w:val="237"/>
        </w:trPr>
        <w:tc>
          <w:tcPr>
            <w:tcW w:w="709" w:type="dxa"/>
            <w:shd w:val="clear" w:color="auto" w:fill="auto"/>
            <w:vAlign w:val="center"/>
          </w:tcPr>
          <w:p w:rsidR="002325B8" w:rsidRPr="002325B8" w:rsidRDefault="002325B8" w:rsidP="002325B8">
            <w:pPr>
              <w:jc w:val="center"/>
              <w:rPr>
                <w:rFonts w:eastAsia="Calibri"/>
              </w:rPr>
            </w:pPr>
            <w:r w:rsidRPr="002325B8">
              <w:rPr>
                <w:rFonts w:eastAsia="Calibri"/>
              </w:rPr>
              <w:t>5</w:t>
            </w:r>
          </w:p>
        </w:tc>
        <w:tc>
          <w:tcPr>
            <w:tcW w:w="7229" w:type="dxa"/>
            <w:shd w:val="clear" w:color="auto" w:fill="auto"/>
            <w:vAlign w:val="center"/>
          </w:tcPr>
          <w:p w:rsidR="002325B8" w:rsidRPr="002325B8" w:rsidRDefault="002325B8" w:rsidP="002325B8">
            <w:pPr>
              <w:jc w:val="both"/>
            </w:pPr>
            <w:r w:rsidRPr="002325B8">
              <w:t xml:space="preserve">с. Большой Селег, </w:t>
            </w:r>
            <w:r w:rsidRPr="002325B8">
              <w:rPr>
                <w:bCs/>
              </w:rPr>
              <w:t>ул. Поселковая (с проулком до кладбища и до ул. Советской)</w:t>
            </w:r>
          </w:p>
        </w:tc>
        <w:tc>
          <w:tcPr>
            <w:tcW w:w="1985" w:type="dxa"/>
            <w:shd w:val="clear" w:color="auto" w:fill="auto"/>
            <w:vAlign w:val="center"/>
          </w:tcPr>
          <w:p w:rsidR="002325B8" w:rsidRPr="002325B8" w:rsidRDefault="002325B8" w:rsidP="002325B8">
            <w:pPr>
              <w:jc w:val="center"/>
            </w:pPr>
            <w:r w:rsidRPr="002325B8">
              <w:t>1,1</w:t>
            </w:r>
          </w:p>
        </w:tc>
      </w:tr>
      <w:tr w:rsidR="002325B8" w:rsidRPr="002325B8" w:rsidTr="00091CB9">
        <w:trPr>
          <w:trHeight w:val="237"/>
        </w:trPr>
        <w:tc>
          <w:tcPr>
            <w:tcW w:w="709" w:type="dxa"/>
            <w:shd w:val="clear" w:color="auto" w:fill="auto"/>
            <w:vAlign w:val="center"/>
          </w:tcPr>
          <w:p w:rsidR="002325B8" w:rsidRPr="002325B8" w:rsidRDefault="002325B8" w:rsidP="002325B8">
            <w:pPr>
              <w:jc w:val="center"/>
              <w:rPr>
                <w:rFonts w:eastAsia="Calibri"/>
              </w:rPr>
            </w:pPr>
            <w:r w:rsidRPr="002325B8">
              <w:rPr>
                <w:rFonts w:eastAsia="Calibri"/>
              </w:rPr>
              <w:t>6</w:t>
            </w:r>
          </w:p>
        </w:tc>
        <w:tc>
          <w:tcPr>
            <w:tcW w:w="7229" w:type="dxa"/>
            <w:shd w:val="clear" w:color="auto" w:fill="auto"/>
            <w:vAlign w:val="center"/>
          </w:tcPr>
          <w:p w:rsidR="002325B8" w:rsidRPr="002325B8" w:rsidRDefault="002325B8" w:rsidP="002325B8">
            <w:pPr>
              <w:jc w:val="both"/>
            </w:pPr>
            <w:r w:rsidRPr="002325B8">
              <w:t>с. Большой Селег, ул. Советская (с проулком до котельной)</w:t>
            </w:r>
          </w:p>
        </w:tc>
        <w:tc>
          <w:tcPr>
            <w:tcW w:w="1985" w:type="dxa"/>
            <w:shd w:val="clear" w:color="auto" w:fill="auto"/>
            <w:vAlign w:val="center"/>
          </w:tcPr>
          <w:p w:rsidR="002325B8" w:rsidRPr="002325B8" w:rsidRDefault="002325B8" w:rsidP="002325B8">
            <w:pPr>
              <w:jc w:val="center"/>
            </w:pPr>
            <w:r w:rsidRPr="002325B8">
              <w:t>0,13</w:t>
            </w:r>
          </w:p>
        </w:tc>
      </w:tr>
      <w:tr w:rsidR="002325B8" w:rsidRPr="002325B8" w:rsidTr="00091CB9">
        <w:trPr>
          <w:trHeight w:val="237"/>
        </w:trPr>
        <w:tc>
          <w:tcPr>
            <w:tcW w:w="709" w:type="dxa"/>
            <w:shd w:val="clear" w:color="auto" w:fill="auto"/>
            <w:vAlign w:val="center"/>
          </w:tcPr>
          <w:p w:rsidR="002325B8" w:rsidRPr="002325B8" w:rsidRDefault="002325B8" w:rsidP="002325B8">
            <w:pPr>
              <w:jc w:val="center"/>
              <w:rPr>
                <w:rFonts w:eastAsia="Calibri"/>
              </w:rPr>
            </w:pPr>
            <w:r w:rsidRPr="002325B8">
              <w:rPr>
                <w:rFonts w:eastAsia="Calibri"/>
              </w:rPr>
              <w:t>7</w:t>
            </w:r>
          </w:p>
        </w:tc>
        <w:tc>
          <w:tcPr>
            <w:tcW w:w="7229" w:type="dxa"/>
            <w:shd w:val="clear" w:color="auto" w:fill="auto"/>
            <w:vAlign w:val="center"/>
          </w:tcPr>
          <w:p w:rsidR="002325B8" w:rsidRPr="002325B8" w:rsidRDefault="002325B8" w:rsidP="002325B8">
            <w:pPr>
              <w:jc w:val="both"/>
            </w:pPr>
            <w:r w:rsidRPr="002325B8">
              <w:t>с. Большой Селег, ул. Труда (с проездом до пожарного водоема)</w:t>
            </w:r>
          </w:p>
        </w:tc>
        <w:tc>
          <w:tcPr>
            <w:tcW w:w="1985" w:type="dxa"/>
            <w:shd w:val="clear" w:color="auto" w:fill="auto"/>
            <w:vAlign w:val="center"/>
          </w:tcPr>
          <w:p w:rsidR="002325B8" w:rsidRPr="002325B8" w:rsidRDefault="002325B8" w:rsidP="002325B8">
            <w:pPr>
              <w:jc w:val="center"/>
            </w:pPr>
            <w:r w:rsidRPr="002325B8">
              <w:t>0,64</w:t>
            </w:r>
          </w:p>
        </w:tc>
      </w:tr>
      <w:tr w:rsidR="002325B8" w:rsidRPr="002325B8" w:rsidTr="00091CB9">
        <w:trPr>
          <w:trHeight w:val="237"/>
        </w:trPr>
        <w:tc>
          <w:tcPr>
            <w:tcW w:w="709" w:type="dxa"/>
            <w:shd w:val="clear" w:color="auto" w:fill="auto"/>
            <w:vAlign w:val="center"/>
          </w:tcPr>
          <w:p w:rsidR="002325B8" w:rsidRPr="002325B8" w:rsidRDefault="002325B8" w:rsidP="002325B8">
            <w:pPr>
              <w:jc w:val="center"/>
              <w:rPr>
                <w:rFonts w:eastAsia="Calibri"/>
              </w:rPr>
            </w:pPr>
            <w:r w:rsidRPr="002325B8">
              <w:rPr>
                <w:rFonts w:eastAsia="Calibri"/>
              </w:rPr>
              <w:t>8</w:t>
            </w:r>
          </w:p>
        </w:tc>
        <w:tc>
          <w:tcPr>
            <w:tcW w:w="7229" w:type="dxa"/>
            <w:shd w:val="clear" w:color="auto" w:fill="auto"/>
            <w:vAlign w:val="center"/>
          </w:tcPr>
          <w:p w:rsidR="002325B8" w:rsidRPr="002325B8" w:rsidRDefault="002325B8" w:rsidP="002325B8">
            <w:pPr>
              <w:jc w:val="both"/>
            </w:pPr>
            <w:r w:rsidRPr="002325B8">
              <w:t xml:space="preserve">с. Большой Селег, </w:t>
            </w:r>
            <w:r w:rsidRPr="002325B8">
              <w:rPr>
                <w:bCs/>
              </w:rPr>
              <w:t>ул. Советская (с проулком на ул. Молодежную до водонапорной башни)</w:t>
            </w:r>
          </w:p>
        </w:tc>
        <w:tc>
          <w:tcPr>
            <w:tcW w:w="1985" w:type="dxa"/>
            <w:shd w:val="clear" w:color="auto" w:fill="auto"/>
            <w:vAlign w:val="center"/>
          </w:tcPr>
          <w:p w:rsidR="002325B8" w:rsidRPr="002325B8" w:rsidRDefault="002325B8" w:rsidP="002325B8">
            <w:pPr>
              <w:jc w:val="center"/>
            </w:pPr>
            <w:r w:rsidRPr="002325B8">
              <w:t>0,4</w:t>
            </w:r>
          </w:p>
        </w:tc>
      </w:tr>
      <w:tr w:rsidR="002325B8" w:rsidRPr="002325B8" w:rsidTr="00091CB9">
        <w:trPr>
          <w:trHeight w:val="237"/>
        </w:trPr>
        <w:tc>
          <w:tcPr>
            <w:tcW w:w="709" w:type="dxa"/>
            <w:shd w:val="clear" w:color="auto" w:fill="auto"/>
            <w:vAlign w:val="center"/>
          </w:tcPr>
          <w:p w:rsidR="002325B8" w:rsidRPr="002325B8" w:rsidRDefault="002325B8" w:rsidP="002325B8">
            <w:pPr>
              <w:jc w:val="center"/>
              <w:rPr>
                <w:rFonts w:eastAsia="Calibri"/>
              </w:rPr>
            </w:pPr>
            <w:r w:rsidRPr="002325B8">
              <w:rPr>
                <w:rFonts w:eastAsia="Calibri"/>
              </w:rPr>
              <w:t>9</w:t>
            </w:r>
          </w:p>
        </w:tc>
        <w:tc>
          <w:tcPr>
            <w:tcW w:w="7229" w:type="dxa"/>
            <w:shd w:val="clear" w:color="auto" w:fill="auto"/>
            <w:vAlign w:val="center"/>
          </w:tcPr>
          <w:p w:rsidR="002325B8" w:rsidRPr="002325B8" w:rsidRDefault="002325B8" w:rsidP="002325B8">
            <w:pPr>
              <w:jc w:val="both"/>
            </w:pPr>
            <w:r w:rsidRPr="002325B8">
              <w:t xml:space="preserve">с. Большой Селег, </w:t>
            </w:r>
            <w:r w:rsidRPr="002325B8">
              <w:rPr>
                <w:bCs/>
              </w:rPr>
              <w:t>ул. Поселковая (с проулком до ул. Советской)</w:t>
            </w:r>
          </w:p>
        </w:tc>
        <w:tc>
          <w:tcPr>
            <w:tcW w:w="1985" w:type="dxa"/>
            <w:shd w:val="clear" w:color="auto" w:fill="auto"/>
            <w:vAlign w:val="center"/>
          </w:tcPr>
          <w:p w:rsidR="002325B8" w:rsidRPr="002325B8" w:rsidRDefault="002325B8" w:rsidP="002325B8">
            <w:pPr>
              <w:jc w:val="center"/>
            </w:pPr>
            <w:r w:rsidRPr="002325B8">
              <w:t>0,3</w:t>
            </w:r>
          </w:p>
        </w:tc>
      </w:tr>
      <w:tr w:rsidR="002325B8" w:rsidRPr="002325B8" w:rsidTr="00091CB9">
        <w:trPr>
          <w:trHeight w:val="237"/>
        </w:trPr>
        <w:tc>
          <w:tcPr>
            <w:tcW w:w="709" w:type="dxa"/>
            <w:shd w:val="clear" w:color="auto" w:fill="auto"/>
            <w:vAlign w:val="center"/>
          </w:tcPr>
          <w:p w:rsidR="002325B8" w:rsidRPr="002325B8" w:rsidRDefault="002325B8" w:rsidP="002325B8">
            <w:pPr>
              <w:jc w:val="center"/>
              <w:rPr>
                <w:rFonts w:eastAsia="Calibri"/>
              </w:rPr>
            </w:pPr>
            <w:r w:rsidRPr="002325B8">
              <w:rPr>
                <w:rFonts w:eastAsia="Calibri"/>
              </w:rPr>
              <w:t>10</w:t>
            </w:r>
          </w:p>
        </w:tc>
        <w:tc>
          <w:tcPr>
            <w:tcW w:w="7229" w:type="dxa"/>
            <w:shd w:val="clear" w:color="auto" w:fill="auto"/>
            <w:vAlign w:val="center"/>
          </w:tcPr>
          <w:p w:rsidR="002325B8" w:rsidRPr="002325B8" w:rsidRDefault="002325B8" w:rsidP="002325B8">
            <w:pPr>
              <w:jc w:val="both"/>
              <w:rPr>
                <w:rFonts w:eastAsia="Calibri"/>
              </w:rPr>
            </w:pPr>
            <w:r w:rsidRPr="002325B8">
              <w:rPr>
                <w:bCs/>
              </w:rPr>
              <w:t>д. Большие Чуваши, ул. Родниковая</w:t>
            </w:r>
          </w:p>
        </w:tc>
        <w:tc>
          <w:tcPr>
            <w:tcW w:w="1985" w:type="dxa"/>
            <w:shd w:val="clear" w:color="auto" w:fill="auto"/>
            <w:vAlign w:val="center"/>
          </w:tcPr>
          <w:p w:rsidR="002325B8" w:rsidRPr="002325B8" w:rsidRDefault="002325B8" w:rsidP="002325B8">
            <w:pPr>
              <w:jc w:val="center"/>
            </w:pPr>
            <w:r w:rsidRPr="002325B8">
              <w:t>0,54</w:t>
            </w:r>
          </w:p>
        </w:tc>
      </w:tr>
      <w:tr w:rsidR="002325B8" w:rsidRPr="002325B8" w:rsidTr="00091CB9">
        <w:trPr>
          <w:trHeight w:val="237"/>
        </w:trPr>
        <w:tc>
          <w:tcPr>
            <w:tcW w:w="709" w:type="dxa"/>
            <w:shd w:val="clear" w:color="auto" w:fill="auto"/>
            <w:vAlign w:val="center"/>
          </w:tcPr>
          <w:p w:rsidR="002325B8" w:rsidRPr="002325B8" w:rsidRDefault="002325B8" w:rsidP="002325B8">
            <w:pPr>
              <w:jc w:val="center"/>
              <w:rPr>
                <w:rFonts w:eastAsia="Calibri"/>
              </w:rPr>
            </w:pPr>
          </w:p>
        </w:tc>
        <w:tc>
          <w:tcPr>
            <w:tcW w:w="7229" w:type="dxa"/>
            <w:shd w:val="clear" w:color="auto" w:fill="auto"/>
            <w:vAlign w:val="center"/>
          </w:tcPr>
          <w:p w:rsidR="002325B8" w:rsidRPr="002325B8" w:rsidRDefault="002325B8" w:rsidP="002325B8">
            <w:pPr>
              <w:jc w:val="right"/>
              <w:rPr>
                <w:b/>
              </w:rPr>
            </w:pPr>
            <w:r w:rsidRPr="002325B8">
              <w:rPr>
                <w:b/>
              </w:rPr>
              <w:t>ИТОГО:</w:t>
            </w:r>
          </w:p>
        </w:tc>
        <w:tc>
          <w:tcPr>
            <w:tcW w:w="1985" w:type="dxa"/>
            <w:shd w:val="clear" w:color="auto" w:fill="auto"/>
            <w:vAlign w:val="center"/>
          </w:tcPr>
          <w:p w:rsidR="002325B8" w:rsidRPr="002325B8" w:rsidRDefault="002325B8" w:rsidP="002325B8">
            <w:pPr>
              <w:jc w:val="center"/>
              <w:rPr>
                <w:b/>
              </w:rPr>
            </w:pPr>
            <w:r w:rsidRPr="002325B8">
              <w:rPr>
                <w:b/>
              </w:rPr>
              <w:t>6,474</w:t>
            </w:r>
          </w:p>
        </w:tc>
      </w:tr>
    </w:tbl>
    <w:p w:rsidR="002325B8" w:rsidRPr="002325B8" w:rsidRDefault="002325B8" w:rsidP="002325B8">
      <w:pPr>
        <w:shd w:val="clear" w:color="auto" w:fill="FFFFFF"/>
        <w:tabs>
          <w:tab w:val="left" w:pos="840"/>
        </w:tabs>
        <w:ind w:firstLine="709"/>
        <w:jc w:val="both"/>
        <w:rPr>
          <w:b/>
          <w:bCs/>
        </w:rPr>
      </w:pPr>
    </w:p>
    <w:p w:rsidR="002325B8" w:rsidRPr="002325B8" w:rsidRDefault="002325B8" w:rsidP="002325B8">
      <w:pPr>
        <w:shd w:val="clear" w:color="auto" w:fill="FFFFFF"/>
        <w:tabs>
          <w:tab w:val="left" w:pos="840"/>
        </w:tabs>
        <w:ind w:firstLine="709"/>
        <w:jc w:val="both"/>
        <w:rPr>
          <w:b/>
          <w:bCs/>
        </w:rPr>
      </w:pPr>
      <w:r w:rsidRPr="002325B8">
        <w:rPr>
          <w:b/>
          <w:bCs/>
        </w:rPr>
        <w:t>Общие требования к оказанию услуг:</w:t>
      </w:r>
    </w:p>
    <w:p w:rsidR="002325B8" w:rsidRPr="002325B8" w:rsidRDefault="002325B8" w:rsidP="002325B8">
      <w:pPr>
        <w:ind w:firstLine="709"/>
        <w:jc w:val="both"/>
      </w:pPr>
      <w:r w:rsidRPr="002325B8">
        <w:t xml:space="preserve">1. При оказании услуг Исполнитель обязан соблюдать требования, установленные ГОСТ Р 50597-2017 «Дороги автомобильные и улицы. Требования к эксплуатационному состоянию, </w:t>
      </w:r>
      <w:r w:rsidRPr="002325B8">
        <w:lastRenderedPageBreak/>
        <w:t>допустимому по условиям обеспечения безопасности дорожного движения. Методы контроля», СНиП, действующими нормативными документами.</w:t>
      </w:r>
    </w:p>
    <w:p w:rsidR="002325B8" w:rsidRPr="002325B8" w:rsidRDefault="002325B8" w:rsidP="002325B8">
      <w:pPr>
        <w:ind w:firstLine="709"/>
        <w:jc w:val="both"/>
      </w:pPr>
      <w:r w:rsidRPr="002325B8">
        <w:t>2. При оказании услуг Исполнитель не должен допускать образования снежных валов перед контейнерными площадками сбора твердых бытовых отходов (ТБО). В случае образования снежных валов перед контейнерными площадками сбора ТБО, Исполнитель обязан удалить их, чтобы снежные валы не препятствовали подъезду специальной техники, собирающей твердые бытовые отходы.</w:t>
      </w:r>
    </w:p>
    <w:p w:rsidR="002325B8" w:rsidRPr="002325B8" w:rsidRDefault="002325B8" w:rsidP="002325B8">
      <w:pPr>
        <w:shd w:val="clear" w:color="auto" w:fill="FFFFFF"/>
        <w:tabs>
          <w:tab w:val="left" w:pos="840"/>
        </w:tabs>
        <w:ind w:firstLine="709"/>
        <w:jc w:val="both"/>
      </w:pPr>
      <w:r w:rsidRPr="002325B8">
        <w:t>3. Исполнитель обязан оказать услуги в полном соответствии с требованиями Технического задания и условиями контракта.</w:t>
      </w:r>
    </w:p>
    <w:p w:rsidR="002325B8" w:rsidRPr="002325B8" w:rsidRDefault="002325B8" w:rsidP="002325B8">
      <w:pPr>
        <w:ind w:firstLine="709"/>
        <w:jc w:val="both"/>
      </w:pPr>
      <w:r w:rsidRPr="002325B8">
        <w:t>4. Исполнитель обязан соблюдать требования действующих технологических правил и норм при выполнении работ (оказании услуг):</w:t>
      </w:r>
    </w:p>
    <w:p w:rsidR="002325B8" w:rsidRPr="002325B8" w:rsidRDefault="002325B8" w:rsidP="002325B8">
      <w:pPr>
        <w:ind w:firstLine="709"/>
        <w:jc w:val="both"/>
      </w:pPr>
      <w:r w:rsidRPr="002325B8">
        <w:t>- сгребание снега с проезжей части;</w:t>
      </w:r>
    </w:p>
    <w:p w:rsidR="002325B8" w:rsidRPr="002325B8" w:rsidRDefault="002325B8" w:rsidP="002325B8">
      <w:pPr>
        <w:ind w:firstLine="709"/>
        <w:jc w:val="both"/>
      </w:pPr>
      <w:r w:rsidRPr="002325B8">
        <w:t>- расчистка перекрестков;</w:t>
      </w:r>
    </w:p>
    <w:p w:rsidR="002325B8" w:rsidRPr="002325B8" w:rsidRDefault="002325B8" w:rsidP="002325B8">
      <w:pPr>
        <w:ind w:firstLine="709"/>
        <w:jc w:val="both"/>
      </w:pPr>
      <w:r w:rsidRPr="002325B8">
        <w:t>- расчистка дорожных знаков;</w:t>
      </w:r>
    </w:p>
    <w:p w:rsidR="002325B8" w:rsidRPr="002325B8" w:rsidRDefault="002325B8" w:rsidP="002325B8">
      <w:pPr>
        <w:ind w:firstLine="709"/>
        <w:jc w:val="both"/>
      </w:pPr>
      <w:r w:rsidRPr="002325B8">
        <w:t>- уборка снежных валов (расширение проезжей части).</w:t>
      </w:r>
    </w:p>
    <w:p w:rsidR="002325B8" w:rsidRPr="002325B8" w:rsidRDefault="002325B8" w:rsidP="002325B8">
      <w:pPr>
        <w:ind w:firstLine="709"/>
        <w:jc w:val="both"/>
      </w:pPr>
      <w:r w:rsidRPr="002325B8">
        <w:t>5. При формировании снежных валов не допускается их наличие:</w:t>
      </w:r>
    </w:p>
    <w:p w:rsidR="002325B8" w:rsidRPr="002325B8" w:rsidRDefault="002325B8" w:rsidP="002325B8">
      <w:pPr>
        <w:ind w:firstLine="709"/>
        <w:jc w:val="both"/>
      </w:pPr>
      <w:r w:rsidRPr="002325B8">
        <w:t>- на пересечениях дорог, расположенных в одном уровне, в зоне треугольника видимости;</w:t>
      </w:r>
    </w:p>
    <w:p w:rsidR="002325B8" w:rsidRPr="002325B8" w:rsidRDefault="002325B8" w:rsidP="002325B8">
      <w:pPr>
        <w:ind w:firstLine="709"/>
        <w:jc w:val="both"/>
      </w:pPr>
      <w:r w:rsidRPr="002325B8">
        <w:t>- на тротуарах и пешеходных дорожках, в местах расположения контейнерных площадок сбора ТКО.</w:t>
      </w:r>
    </w:p>
    <w:p w:rsidR="002325B8" w:rsidRPr="002325B8" w:rsidRDefault="002325B8" w:rsidP="002325B8">
      <w:pPr>
        <w:ind w:firstLine="709"/>
        <w:jc w:val="both"/>
      </w:pPr>
      <w:r w:rsidRPr="002325B8">
        <w:t>6. Качество оказываемых услуг должно обеспечивать безопасность жизни и здоровья населения.</w:t>
      </w:r>
    </w:p>
    <w:p w:rsidR="002325B8" w:rsidRPr="002325B8" w:rsidRDefault="002325B8" w:rsidP="002325B8">
      <w:pPr>
        <w:ind w:firstLine="709"/>
        <w:jc w:val="both"/>
      </w:pPr>
    </w:p>
    <w:p w:rsidR="002325B8" w:rsidRPr="002325B8" w:rsidRDefault="002325B8" w:rsidP="002325B8">
      <w:pPr>
        <w:jc w:val="center"/>
        <w:rPr>
          <w:b/>
          <w:bCs/>
        </w:rPr>
      </w:pPr>
      <w:r w:rsidRPr="002325B8">
        <w:rPr>
          <w:b/>
          <w:bCs/>
        </w:rPr>
        <w:t>Характеристики спецтехники, используемой при оказании услуг</w:t>
      </w:r>
    </w:p>
    <w:p w:rsidR="002325B8" w:rsidRPr="002325B8" w:rsidRDefault="002325B8" w:rsidP="002325B8">
      <w:pPr>
        <w:jc w:val="center"/>
        <w:rPr>
          <w:b/>
          <w:bCs/>
        </w:rPr>
      </w:pPr>
    </w:p>
    <w:p w:rsidR="002325B8" w:rsidRPr="002325B8" w:rsidRDefault="002325B8" w:rsidP="002325B8">
      <w:pPr>
        <w:jc w:val="right"/>
      </w:pPr>
      <w:r w:rsidRPr="002325B8">
        <w:rPr>
          <w:b/>
          <w:bCs/>
        </w:rPr>
        <w:t>Таблица 3</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2043"/>
        <w:gridCol w:w="1359"/>
        <w:gridCol w:w="5812"/>
      </w:tblGrid>
      <w:tr w:rsidR="002325B8" w:rsidRPr="002325B8" w:rsidTr="00091CB9">
        <w:trPr>
          <w:trHeight w:val="20"/>
        </w:trPr>
        <w:tc>
          <w:tcPr>
            <w:tcW w:w="709" w:type="dxa"/>
            <w:shd w:val="clear" w:color="auto" w:fill="auto"/>
            <w:vAlign w:val="center"/>
          </w:tcPr>
          <w:p w:rsidR="002325B8" w:rsidRPr="002325B8" w:rsidRDefault="002325B8" w:rsidP="00091CB9">
            <w:pPr>
              <w:jc w:val="center"/>
              <w:rPr>
                <w:b/>
                <w:bCs/>
                <w:sz w:val="22"/>
                <w:szCs w:val="22"/>
              </w:rPr>
            </w:pPr>
            <w:r w:rsidRPr="002325B8">
              <w:rPr>
                <w:b/>
                <w:bCs/>
                <w:sz w:val="22"/>
                <w:szCs w:val="22"/>
              </w:rPr>
              <w:t>№</w:t>
            </w:r>
          </w:p>
          <w:p w:rsidR="002325B8" w:rsidRPr="002325B8" w:rsidRDefault="002325B8" w:rsidP="00091CB9">
            <w:pPr>
              <w:jc w:val="center"/>
              <w:rPr>
                <w:b/>
                <w:bCs/>
                <w:sz w:val="22"/>
                <w:szCs w:val="22"/>
              </w:rPr>
            </w:pPr>
            <w:r w:rsidRPr="002325B8">
              <w:rPr>
                <w:b/>
                <w:bCs/>
                <w:sz w:val="22"/>
                <w:szCs w:val="22"/>
              </w:rPr>
              <w:t>п/п</w:t>
            </w:r>
          </w:p>
        </w:tc>
        <w:tc>
          <w:tcPr>
            <w:tcW w:w="2043" w:type="dxa"/>
            <w:shd w:val="clear" w:color="auto" w:fill="auto"/>
            <w:vAlign w:val="center"/>
          </w:tcPr>
          <w:p w:rsidR="002325B8" w:rsidRPr="002325B8" w:rsidRDefault="002325B8" w:rsidP="00091CB9">
            <w:pPr>
              <w:jc w:val="center"/>
              <w:rPr>
                <w:b/>
                <w:bCs/>
                <w:sz w:val="22"/>
                <w:szCs w:val="22"/>
              </w:rPr>
            </w:pPr>
            <w:r w:rsidRPr="002325B8">
              <w:rPr>
                <w:b/>
                <w:bCs/>
                <w:sz w:val="22"/>
                <w:szCs w:val="22"/>
              </w:rPr>
              <w:t>Наименование спецтехники</w:t>
            </w:r>
          </w:p>
        </w:tc>
        <w:tc>
          <w:tcPr>
            <w:tcW w:w="1359" w:type="dxa"/>
            <w:shd w:val="clear" w:color="auto" w:fill="auto"/>
            <w:vAlign w:val="center"/>
          </w:tcPr>
          <w:p w:rsidR="002325B8" w:rsidRPr="002325B8" w:rsidRDefault="002325B8" w:rsidP="00091CB9">
            <w:pPr>
              <w:jc w:val="center"/>
              <w:rPr>
                <w:b/>
                <w:bCs/>
                <w:sz w:val="22"/>
                <w:szCs w:val="22"/>
              </w:rPr>
            </w:pPr>
            <w:r w:rsidRPr="002325B8">
              <w:rPr>
                <w:b/>
                <w:bCs/>
                <w:sz w:val="22"/>
                <w:szCs w:val="22"/>
              </w:rPr>
              <w:t>Ед. изм.</w:t>
            </w:r>
          </w:p>
        </w:tc>
        <w:tc>
          <w:tcPr>
            <w:tcW w:w="5812" w:type="dxa"/>
            <w:shd w:val="clear" w:color="auto" w:fill="auto"/>
            <w:vAlign w:val="center"/>
          </w:tcPr>
          <w:p w:rsidR="002325B8" w:rsidRPr="002325B8" w:rsidRDefault="002325B8" w:rsidP="00091CB9">
            <w:pPr>
              <w:jc w:val="center"/>
              <w:rPr>
                <w:b/>
                <w:bCs/>
                <w:sz w:val="22"/>
                <w:szCs w:val="22"/>
              </w:rPr>
            </w:pPr>
            <w:r w:rsidRPr="002325B8">
              <w:rPr>
                <w:b/>
                <w:bCs/>
                <w:sz w:val="22"/>
                <w:szCs w:val="22"/>
              </w:rPr>
              <w:t>Характеристики спецтехники</w:t>
            </w:r>
          </w:p>
        </w:tc>
      </w:tr>
      <w:tr w:rsidR="002325B8" w:rsidRPr="002325B8" w:rsidTr="00091CB9">
        <w:trPr>
          <w:trHeight w:val="20"/>
        </w:trPr>
        <w:tc>
          <w:tcPr>
            <w:tcW w:w="709" w:type="dxa"/>
            <w:shd w:val="clear" w:color="auto" w:fill="auto"/>
            <w:vAlign w:val="center"/>
          </w:tcPr>
          <w:p w:rsidR="002325B8" w:rsidRPr="002325B8" w:rsidRDefault="002325B8" w:rsidP="00091CB9">
            <w:pPr>
              <w:jc w:val="center"/>
              <w:rPr>
                <w:b/>
                <w:bCs/>
                <w:sz w:val="22"/>
                <w:szCs w:val="22"/>
              </w:rPr>
            </w:pPr>
            <w:r w:rsidRPr="002325B8">
              <w:rPr>
                <w:b/>
                <w:bCs/>
                <w:sz w:val="22"/>
                <w:szCs w:val="22"/>
              </w:rPr>
              <w:t>1</w:t>
            </w:r>
          </w:p>
        </w:tc>
        <w:tc>
          <w:tcPr>
            <w:tcW w:w="2043" w:type="dxa"/>
            <w:shd w:val="clear" w:color="auto" w:fill="auto"/>
            <w:vAlign w:val="center"/>
          </w:tcPr>
          <w:p w:rsidR="002325B8" w:rsidRPr="002325B8" w:rsidRDefault="002325B8" w:rsidP="00091CB9">
            <w:pPr>
              <w:jc w:val="center"/>
              <w:rPr>
                <w:b/>
                <w:bCs/>
                <w:sz w:val="22"/>
                <w:szCs w:val="22"/>
              </w:rPr>
            </w:pPr>
            <w:r w:rsidRPr="002325B8">
              <w:rPr>
                <w:b/>
                <w:bCs/>
                <w:sz w:val="22"/>
                <w:szCs w:val="22"/>
              </w:rPr>
              <w:t>2</w:t>
            </w:r>
          </w:p>
        </w:tc>
        <w:tc>
          <w:tcPr>
            <w:tcW w:w="1359" w:type="dxa"/>
            <w:shd w:val="clear" w:color="auto" w:fill="auto"/>
            <w:vAlign w:val="center"/>
          </w:tcPr>
          <w:p w:rsidR="002325B8" w:rsidRPr="002325B8" w:rsidRDefault="002325B8" w:rsidP="00091CB9">
            <w:pPr>
              <w:jc w:val="center"/>
              <w:rPr>
                <w:b/>
                <w:bCs/>
                <w:sz w:val="22"/>
                <w:szCs w:val="22"/>
              </w:rPr>
            </w:pPr>
            <w:r w:rsidRPr="002325B8">
              <w:rPr>
                <w:b/>
                <w:bCs/>
                <w:sz w:val="22"/>
                <w:szCs w:val="22"/>
              </w:rPr>
              <w:t>3</w:t>
            </w:r>
          </w:p>
        </w:tc>
        <w:tc>
          <w:tcPr>
            <w:tcW w:w="5812" w:type="dxa"/>
            <w:shd w:val="clear" w:color="auto" w:fill="auto"/>
            <w:vAlign w:val="center"/>
          </w:tcPr>
          <w:p w:rsidR="002325B8" w:rsidRPr="002325B8" w:rsidRDefault="002325B8" w:rsidP="00091CB9">
            <w:pPr>
              <w:jc w:val="center"/>
              <w:rPr>
                <w:b/>
                <w:bCs/>
                <w:sz w:val="22"/>
                <w:szCs w:val="22"/>
              </w:rPr>
            </w:pPr>
            <w:r w:rsidRPr="002325B8">
              <w:rPr>
                <w:b/>
                <w:bCs/>
                <w:sz w:val="22"/>
                <w:szCs w:val="22"/>
              </w:rPr>
              <w:t>3</w:t>
            </w:r>
          </w:p>
        </w:tc>
      </w:tr>
      <w:tr w:rsidR="002325B8" w:rsidRPr="002325B8" w:rsidTr="00091CB9">
        <w:trPr>
          <w:trHeight w:val="20"/>
        </w:trPr>
        <w:tc>
          <w:tcPr>
            <w:tcW w:w="709" w:type="dxa"/>
            <w:vMerge w:val="restart"/>
            <w:shd w:val="clear" w:color="auto" w:fill="auto"/>
            <w:vAlign w:val="center"/>
          </w:tcPr>
          <w:p w:rsidR="002325B8" w:rsidRPr="002325B8" w:rsidRDefault="002325B8" w:rsidP="00091CB9">
            <w:pPr>
              <w:jc w:val="center"/>
              <w:rPr>
                <w:sz w:val="22"/>
                <w:szCs w:val="22"/>
              </w:rPr>
            </w:pPr>
            <w:r w:rsidRPr="002325B8">
              <w:rPr>
                <w:sz w:val="22"/>
                <w:szCs w:val="22"/>
              </w:rPr>
              <w:t>1</w:t>
            </w:r>
          </w:p>
        </w:tc>
        <w:tc>
          <w:tcPr>
            <w:tcW w:w="2043" w:type="dxa"/>
            <w:vMerge w:val="restart"/>
            <w:shd w:val="clear" w:color="auto" w:fill="auto"/>
            <w:vAlign w:val="center"/>
          </w:tcPr>
          <w:p w:rsidR="002325B8" w:rsidRPr="002325B8" w:rsidRDefault="002325B8" w:rsidP="00091CB9">
            <w:pPr>
              <w:jc w:val="center"/>
              <w:rPr>
                <w:sz w:val="22"/>
                <w:szCs w:val="22"/>
              </w:rPr>
            </w:pPr>
            <w:r w:rsidRPr="002325B8">
              <w:rPr>
                <w:sz w:val="22"/>
                <w:szCs w:val="22"/>
              </w:rPr>
              <w:t>Трактор</w:t>
            </w:r>
          </w:p>
        </w:tc>
        <w:tc>
          <w:tcPr>
            <w:tcW w:w="1359" w:type="dxa"/>
            <w:vMerge w:val="restart"/>
            <w:shd w:val="clear" w:color="auto" w:fill="auto"/>
            <w:vAlign w:val="center"/>
          </w:tcPr>
          <w:p w:rsidR="002325B8" w:rsidRPr="002325B8" w:rsidRDefault="002325B8" w:rsidP="00091CB9">
            <w:pPr>
              <w:jc w:val="center"/>
              <w:rPr>
                <w:sz w:val="22"/>
                <w:szCs w:val="22"/>
              </w:rPr>
            </w:pPr>
            <w:r w:rsidRPr="002325B8">
              <w:rPr>
                <w:sz w:val="22"/>
                <w:szCs w:val="22"/>
              </w:rPr>
              <w:t>ШТ</w:t>
            </w:r>
          </w:p>
        </w:tc>
        <w:tc>
          <w:tcPr>
            <w:tcW w:w="5812" w:type="dxa"/>
            <w:shd w:val="clear" w:color="auto" w:fill="auto"/>
            <w:vAlign w:val="center"/>
          </w:tcPr>
          <w:p w:rsidR="002325B8" w:rsidRPr="002325B8" w:rsidRDefault="002325B8" w:rsidP="00091CB9">
            <w:pPr>
              <w:jc w:val="both"/>
              <w:rPr>
                <w:sz w:val="22"/>
                <w:szCs w:val="22"/>
              </w:rPr>
            </w:pPr>
            <w:r w:rsidRPr="002325B8">
              <w:rPr>
                <w:bCs/>
                <w:sz w:val="22"/>
                <w:szCs w:val="22"/>
              </w:rPr>
              <w:t>1.1. Мощность двигателя: не менее 180 л.с.</w:t>
            </w:r>
          </w:p>
        </w:tc>
      </w:tr>
      <w:tr w:rsidR="002325B8" w:rsidRPr="002325B8" w:rsidTr="00091CB9">
        <w:trPr>
          <w:trHeight w:val="20"/>
        </w:trPr>
        <w:tc>
          <w:tcPr>
            <w:tcW w:w="709" w:type="dxa"/>
            <w:vMerge/>
            <w:shd w:val="clear" w:color="auto" w:fill="auto"/>
            <w:vAlign w:val="center"/>
          </w:tcPr>
          <w:p w:rsidR="002325B8" w:rsidRPr="002325B8" w:rsidRDefault="002325B8" w:rsidP="00091CB9">
            <w:pPr>
              <w:jc w:val="both"/>
              <w:rPr>
                <w:sz w:val="22"/>
                <w:szCs w:val="22"/>
              </w:rPr>
            </w:pPr>
          </w:p>
        </w:tc>
        <w:tc>
          <w:tcPr>
            <w:tcW w:w="2043" w:type="dxa"/>
            <w:vMerge/>
            <w:shd w:val="clear" w:color="auto" w:fill="auto"/>
            <w:vAlign w:val="center"/>
          </w:tcPr>
          <w:p w:rsidR="002325B8" w:rsidRPr="002325B8" w:rsidRDefault="002325B8" w:rsidP="00091CB9">
            <w:pPr>
              <w:jc w:val="both"/>
              <w:rPr>
                <w:sz w:val="22"/>
                <w:szCs w:val="22"/>
              </w:rPr>
            </w:pPr>
          </w:p>
        </w:tc>
        <w:tc>
          <w:tcPr>
            <w:tcW w:w="1359" w:type="dxa"/>
            <w:vMerge/>
            <w:shd w:val="clear" w:color="auto" w:fill="auto"/>
            <w:vAlign w:val="center"/>
          </w:tcPr>
          <w:p w:rsidR="002325B8" w:rsidRPr="002325B8" w:rsidRDefault="002325B8" w:rsidP="00091CB9">
            <w:pPr>
              <w:jc w:val="both"/>
              <w:rPr>
                <w:sz w:val="22"/>
                <w:szCs w:val="22"/>
              </w:rPr>
            </w:pPr>
          </w:p>
        </w:tc>
        <w:tc>
          <w:tcPr>
            <w:tcW w:w="5812" w:type="dxa"/>
            <w:shd w:val="clear" w:color="auto" w:fill="auto"/>
            <w:vAlign w:val="center"/>
          </w:tcPr>
          <w:p w:rsidR="002325B8" w:rsidRPr="002325B8" w:rsidRDefault="002325B8" w:rsidP="00091CB9">
            <w:pPr>
              <w:jc w:val="both"/>
              <w:rPr>
                <w:sz w:val="22"/>
                <w:szCs w:val="22"/>
              </w:rPr>
            </w:pPr>
            <w:r w:rsidRPr="002325B8">
              <w:rPr>
                <w:bCs/>
                <w:sz w:val="22"/>
                <w:szCs w:val="22"/>
              </w:rPr>
              <w:t>1.2. Колея: не менее 2860 мм</w:t>
            </w:r>
          </w:p>
        </w:tc>
      </w:tr>
      <w:tr w:rsidR="002325B8" w:rsidRPr="002325B8" w:rsidTr="00091CB9">
        <w:trPr>
          <w:trHeight w:val="20"/>
        </w:trPr>
        <w:tc>
          <w:tcPr>
            <w:tcW w:w="709" w:type="dxa"/>
            <w:vMerge/>
            <w:shd w:val="clear" w:color="auto" w:fill="auto"/>
            <w:vAlign w:val="center"/>
          </w:tcPr>
          <w:p w:rsidR="002325B8" w:rsidRPr="002325B8" w:rsidRDefault="002325B8" w:rsidP="00091CB9">
            <w:pPr>
              <w:jc w:val="both"/>
              <w:rPr>
                <w:sz w:val="22"/>
                <w:szCs w:val="22"/>
              </w:rPr>
            </w:pPr>
          </w:p>
        </w:tc>
        <w:tc>
          <w:tcPr>
            <w:tcW w:w="2043" w:type="dxa"/>
            <w:vMerge/>
            <w:shd w:val="clear" w:color="auto" w:fill="auto"/>
            <w:vAlign w:val="center"/>
          </w:tcPr>
          <w:p w:rsidR="002325B8" w:rsidRPr="002325B8" w:rsidRDefault="002325B8" w:rsidP="00091CB9">
            <w:pPr>
              <w:jc w:val="both"/>
              <w:rPr>
                <w:sz w:val="22"/>
                <w:szCs w:val="22"/>
              </w:rPr>
            </w:pPr>
          </w:p>
        </w:tc>
        <w:tc>
          <w:tcPr>
            <w:tcW w:w="1359" w:type="dxa"/>
            <w:vMerge/>
            <w:shd w:val="clear" w:color="auto" w:fill="auto"/>
            <w:vAlign w:val="center"/>
          </w:tcPr>
          <w:p w:rsidR="002325B8" w:rsidRPr="002325B8" w:rsidRDefault="002325B8" w:rsidP="00091CB9">
            <w:pPr>
              <w:jc w:val="both"/>
              <w:rPr>
                <w:sz w:val="22"/>
                <w:szCs w:val="22"/>
              </w:rPr>
            </w:pPr>
          </w:p>
        </w:tc>
        <w:tc>
          <w:tcPr>
            <w:tcW w:w="5812" w:type="dxa"/>
            <w:shd w:val="clear" w:color="auto" w:fill="auto"/>
            <w:vAlign w:val="center"/>
          </w:tcPr>
          <w:p w:rsidR="002325B8" w:rsidRPr="002325B8" w:rsidRDefault="002325B8" w:rsidP="00091CB9">
            <w:pPr>
              <w:jc w:val="both"/>
              <w:rPr>
                <w:sz w:val="22"/>
                <w:szCs w:val="22"/>
              </w:rPr>
            </w:pPr>
            <w:r w:rsidRPr="002325B8">
              <w:rPr>
                <w:bCs/>
                <w:sz w:val="22"/>
                <w:szCs w:val="22"/>
              </w:rPr>
              <w:t>1.3. Клиренс: не менее 400 мм</w:t>
            </w:r>
          </w:p>
        </w:tc>
      </w:tr>
    </w:tbl>
    <w:p w:rsidR="002325B8" w:rsidRPr="002325B8" w:rsidRDefault="002325B8" w:rsidP="002325B8">
      <w:pPr>
        <w:ind w:firstLine="709"/>
        <w:jc w:val="both"/>
      </w:pPr>
    </w:p>
    <w:p w:rsidR="002325B8" w:rsidRPr="002325B8" w:rsidRDefault="002325B8" w:rsidP="002325B8">
      <w:pPr>
        <w:ind w:firstLine="709"/>
        <w:jc w:val="both"/>
      </w:pPr>
    </w:p>
    <w:bookmarkEnd w:id="10"/>
    <w:p w:rsidR="002325B8" w:rsidRPr="002325B8" w:rsidRDefault="002325B8" w:rsidP="002325B8">
      <w:pPr>
        <w:ind w:firstLine="709"/>
        <w:jc w:val="both"/>
      </w:pPr>
    </w:p>
    <w:p w:rsidR="002E4371" w:rsidRDefault="002E4371" w:rsidP="002E4371">
      <w:pPr>
        <w:ind w:right="-1"/>
      </w:pPr>
    </w:p>
    <w:p w:rsidR="002E4371" w:rsidRPr="003F4CE2" w:rsidRDefault="002E4371" w:rsidP="002E4371">
      <w:pPr>
        <w:ind w:right="-1"/>
      </w:pPr>
    </w:p>
    <w:sectPr w:rsidR="002E4371" w:rsidRPr="003F4CE2">
      <w:headerReference w:type="even" r:id="rId10"/>
      <w:headerReference w:type="default" r:id="rId11"/>
      <w:footerReference w:type="default" r:id="rId12"/>
      <w:pgSz w:w="11906" w:h="16838"/>
      <w:pgMar w:top="815" w:right="566" w:bottom="1134" w:left="1418"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785" w:rsidRDefault="00C67785">
      <w:r>
        <w:separator/>
      </w:r>
    </w:p>
  </w:endnote>
  <w:endnote w:type="continuationSeparator" w:id="0">
    <w:p w:rsidR="00C67785" w:rsidRDefault="00C6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CB9" w:rsidRDefault="00091CB9">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785" w:rsidRDefault="00C67785">
      <w:r>
        <w:separator/>
      </w:r>
    </w:p>
  </w:footnote>
  <w:footnote w:type="continuationSeparator" w:id="0">
    <w:p w:rsidR="00C67785" w:rsidRDefault="00C677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CB9" w:rsidRDefault="00091CB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091CB9" w:rsidRDefault="00091CB9">
    <w:pPr>
      <w:pStyle w:val="a5"/>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CB9" w:rsidRPr="002A5076" w:rsidRDefault="00091CB9">
    <w:pPr>
      <w:pStyle w:val="a5"/>
      <w:framePr w:wrap="around" w:vAnchor="text" w:hAnchor="margin" w:xAlign="right" w:y="1"/>
      <w:rPr>
        <w:rStyle w:val="a7"/>
      </w:rPr>
    </w:pPr>
    <w:r w:rsidRPr="002A5076">
      <w:rPr>
        <w:rStyle w:val="a7"/>
      </w:rPr>
      <w:fldChar w:fldCharType="begin"/>
    </w:r>
    <w:r w:rsidRPr="002A5076">
      <w:rPr>
        <w:rStyle w:val="a7"/>
      </w:rPr>
      <w:instrText xml:space="preserve">PAGE  </w:instrText>
    </w:r>
    <w:r w:rsidRPr="002A5076">
      <w:rPr>
        <w:rStyle w:val="a7"/>
      </w:rPr>
      <w:fldChar w:fldCharType="separate"/>
    </w:r>
    <w:r w:rsidR="00DD67CB">
      <w:rPr>
        <w:rStyle w:val="a7"/>
        <w:noProof/>
      </w:rPr>
      <w:t>1</w:t>
    </w:r>
    <w:r w:rsidRPr="002A5076">
      <w:rPr>
        <w:rStyle w:val="a7"/>
      </w:rPr>
      <w:fldChar w:fldCharType="end"/>
    </w:r>
  </w:p>
  <w:p w:rsidR="00091CB9" w:rsidRDefault="00091CB9">
    <w:pPr>
      <w:pStyle w:val="a5"/>
      <w:ind w:right="360"/>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CB9" w:rsidRDefault="00091CB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091CB9" w:rsidRDefault="00091CB9">
    <w:pPr>
      <w:pStyle w:val="a5"/>
      <w:ind w:right="360"/>
    </w:pPr>
  </w:p>
  <w:p w:rsidR="00091CB9" w:rsidRDefault="00091CB9"/>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CB9" w:rsidRDefault="00091CB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D67CB">
      <w:rPr>
        <w:rStyle w:val="a7"/>
        <w:noProof/>
      </w:rPr>
      <w:t>14</w:t>
    </w:r>
    <w:r>
      <w:rPr>
        <w:rStyle w:val="a7"/>
      </w:rPr>
      <w:fldChar w:fldCharType="end"/>
    </w:r>
  </w:p>
  <w:p w:rsidR="00091CB9" w:rsidRDefault="00091CB9">
    <w:pPr>
      <w:pStyle w:val="a5"/>
      <w:ind w:right="360"/>
      <w:jc w:val="right"/>
    </w:pPr>
  </w:p>
  <w:p w:rsidR="00091CB9" w:rsidRDefault="00091CB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46FAD"/>
    <w:multiLevelType w:val="hybridMultilevel"/>
    <w:tmpl w:val="0CDE0B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36E2406C"/>
    <w:multiLevelType w:val="hybridMultilevel"/>
    <w:tmpl w:val="CF34BA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4165017F"/>
    <w:multiLevelType w:val="hybridMultilevel"/>
    <w:tmpl w:val="345C254C"/>
    <w:lvl w:ilvl="0">
      <w:start w:val="1"/>
      <w:numFmt w:val="decimal"/>
      <w:lvlText w:val="%1."/>
      <w:lvlJc w:val="left"/>
      <w:pPr>
        <w:ind w:left="1639" w:hanging="93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3" w15:restartNumberingAfterBreak="0">
    <w:nsid w:val="4D4C14F3"/>
    <w:multiLevelType w:val="hybridMultilevel"/>
    <w:tmpl w:val="F86013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4DDF1921"/>
    <w:multiLevelType w:val="hybridMultilevel"/>
    <w:tmpl w:val="8DBE2C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69E8498B"/>
    <w:multiLevelType w:val="multilevel"/>
    <w:tmpl w:val="4D9E3F9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73F964E0"/>
    <w:multiLevelType w:val="hybridMultilevel"/>
    <w:tmpl w:val="8384E6BE"/>
    <w:lvl w:ilvl="0">
      <w:start w:val="1"/>
      <w:numFmt w:val="decimal"/>
      <w:lvlText w:val="4.%1."/>
      <w:lvlJc w:val="left"/>
      <w:pPr>
        <w:ind w:left="1353" w:hanging="360"/>
      </w:pPr>
      <w:rPr>
        <w:rFonts w:ascii="Times New Roman" w:hAnsi="Times New Roman" w:cs="Times New Roman" w:hint="default"/>
        <w:b w:val="0"/>
        <w:bCs w:val="0"/>
      </w:rPr>
    </w:lvl>
    <w:lvl w:ilvl="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7" w15:restartNumberingAfterBreak="0">
    <w:nsid w:val="7F442C81"/>
    <w:multiLevelType w:val="multilevel"/>
    <w:tmpl w:val="71903B08"/>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5"/>
  </w:num>
  <w:num w:numId="3">
    <w:abstractNumId w:val="6"/>
  </w:num>
  <w:num w:numId="4">
    <w:abstractNumId w:val="7"/>
  </w:num>
  <w:num w:numId="5">
    <w:abstractNumId w:val="4"/>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926"/>
    <w:rsid w:val="00091CB9"/>
    <w:rsid w:val="002325B8"/>
    <w:rsid w:val="002E4371"/>
    <w:rsid w:val="00615996"/>
    <w:rsid w:val="00A06B30"/>
    <w:rsid w:val="00B32926"/>
    <w:rsid w:val="00C67785"/>
    <w:rsid w:val="00DD67CB"/>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D89C11-5580-432B-BC78-BB61FFC42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1377"/>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Основной текст 1,Основной текст 1 Знак Знак,Основной текст 1 Знак Знак Знак Знак,Основной текст с отступом Знак Знак,текст,текст Знак Знак"/>
    <w:basedOn w:val="a"/>
    <w:link w:val="a4"/>
    <w:rsid w:val="00FA1377"/>
    <w:pPr>
      <w:jc w:val="center"/>
    </w:pPr>
    <w:rPr>
      <w:b/>
      <w:bCs/>
      <w:sz w:val="28"/>
      <w:szCs w:val="28"/>
      <w:u w:val="single"/>
    </w:rPr>
  </w:style>
  <w:style w:type="character" w:customStyle="1" w:styleId="a4">
    <w:name w:val="Основной текст с отступом Знак"/>
    <w:aliases w:val="Основной текст 1 Знак,Основной текст 1 Знак Знак Знак,Основной текст 1 Знак Знак Знак Знак Знак,Основной текст с отступом Знак Знак Знак,текст Знак,текст Знак Знак Знак"/>
    <w:link w:val="a3"/>
    <w:rsid w:val="00FA1377"/>
    <w:rPr>
      <w:rFonts w:ascii="Times New Roman" w:eastAsia="Times New Roman" w:hAnsi="Times New Roman" w:cs="Times New Roman"/>
      <w:b/>
      <w:bCs/>
      <w:sz w:val="28"/>
      <w:szCs w:val="28"/>
      <w:u w:val="single"/>
    </w:rPr>
  </w:style>
  <w:style w:type="paragraph" w:styleId="a5">
    <w:name w:val="header"/>
    <w:basedOn w:val="a"/>
    <w:link w:val="a6"/>
    <w:uiPriority w:val="99"/>
    <w:rsid w:val="00FA1377"/>
    <w:pPr>
      <w:tabs>
        <w:tab w:val="center" w:pos="4677"/>
        <w:tab w:val="right" w:pos="9355"/>
      </w:tabs>
    </w:pPr>
    <w:rPr>
      <w:sz w:val="20"/>
      <w:szCs w:val="20"/>
    </w:rPr>
  </w:style>
  <w:style w:type="character" w:customStyle="1" w:styleId="a6">
    <w:name w:val="Верхний колонтитул Знак"/>
    <w:link w:val="a5"/>
    <w:uiPriority w:val="99"/>
    <w:rsid w:val="00FA1377"/>
    <w:rPr>
      <w:rFonts w:ascii="Times New Roman" w:eastAsia="Times New Roman" w:hAnsi="Times New Roman" w:cs="Times New Roman"/>
      <w:sz w:val="20"/>
      <w:szCs w:val="20"/>
      <w:lang w:eastAsia="ru-RU"/>
    </w:rPr>
  </w:style>
  <w:style w:type="character" w:styleId="a7">
    <w:name w:val="page number"/>
    <w:basedOn w:val="a0"/>
    <w:rsid w:val="00FA1377"/>
  </w:style>
  <w:style w:type="paragraph" w:styleId="a8">
    <w:name w:val="footer"/>
    <w:basedOn w:val="a"/>
    <w:link w:val="a9"/>
    <w:uiPriority w:val="99"/>
    <w:rsid w:val="00FA1377"/>
    <w:pPr>
      <w:tabs>
        <w:tab w:val="center" w:pos="4677"/>
        <w:tab w:val="right" w:pos="9355"/>
      </w:tabs>
    </w:pPr>
  </w:style>
  <w:style w:type="character" w:customStyle="1" w:styleId="a9">
    <w:name w:val="Нижний колонтитул Знак"/>
    <w:link w:val="a8"/>
    <w:uiPriority w:val="99"/>
    <w:rsid w:val="00FA1377"/>
    <w:rPr>
      <w:rFonts w:ascii="Times New Roman" w:eastAsia="Times New Roman" w:hAnsi="Times New Roman" w:cs="Times New Roman"/>
      <w:sz w:val="24"/>
      <w:szCs w:val="24"/>
    </w:rPr>
  </w:style>
  <w:style w:type="paragraph" w:styleId="aa">
    <w:name w:val="Title"/>
    <w:basedOn w:val="a"/>
    <w:link w:val="ab"/>
    <w:uiPriority w:val="99"/>
    <w:qFormat/>
    <w:rsid w:val="00FA1377"/>
    <w:pPr>
      <w:jc w:val="center"/>
    </w:pPr>
    <w:rPr>
      <w:b/>
      <w:sz w:val="28"/>
      <w:szCs w:val="20"/>
    </w:rPr>
  </w:style>
  <w:style w:type="character" w:customStyle="1" w:styleId="ab">
    <w:name w:val="Заголовок Знак"/>
    <w:link w:val="aa"/>
    <w:uiPriority w:val="99"/>
    <w:rsid w:val="00FA1377"/>
    <w:rPr>
      <w:rFonts w:ascii="Times New Roman" w:eastAsia="Times New Roman" w:hAnsi="Times New Roman" w:cs="Times New Roman"/>
      <w:b/>
      <w:sz w:val="28"/>
      <w:szCs w:val="20"/>
    </w:rPr>
  </w:style>
  <w:style w:type="paragraph" w:customStyle="1" w:styleId="ac">
    <w:name w:val="Таблицы (моноширинный)"/>
    <w:basedOn w:val="a"/>
    <w:next w:val="a"/>
    <w:rsid w:val="00FA1377"/>
    <w:pPr>
      <w:widowControl w:val="0"/>
      <w:autoSpaceDE w:val="0"/>
      <w:autoSpaceDN w:val="0"/>
      <w:adjustRightInd w:val="0"/>
      <w:jc w:val="both"/>
    </w:pPr>
    <w:rPr>
      <w:rFonts w:ascii="Courier New" w:hAnsi="Courier New" w:cs="Courier New"/>
      <w:sz w:val="20"/>
      <w:szCs w:val="20"/>
    </w:rPr>
  </w:style>
  <w:style w:type="paragraph" w:styleId="ad">
    <w:name w:val="No Spacing"/>
    <w:link w:val="ae"/>
    <w:uiPriority w:val="99"/>
    <w:qFormat/>
    <w:rsid w:val="00FA1377"/>
    <w:rPr>
      <w:sz w:val="22"/>
      <w:szCs w:val="22"/>
    </w:rPr>
  </w:style>
  <w:style w:type="character" w:customStyle="1" w:styleId="af">
    <w:name w:val="Öâåòîâîå âûäåëåíèå"/>
    <w:rsid w:val="00FA1377"/>
    <w:rPr>
      <w:b/>
      <w:bCs/>
      <w:color w:val="000080"/>
    </w:rPr>
  </w:style>
  <w:style w:type="character" w:customStyle="1" w:styleId="ae">
    <w:name w:val="Без интервала Знак"/>
    <w:link w:val="ad"/>
    <w:uiPriority w:val="99"/>
    <w:rsid w:val="00FA1377"/>
    <w:rPr>
      <w:rFonts w:ascii="Calibri" w:eastAsia="Calibri" w:hAnsi="Calibri" w:cs="Times New Roman"/>
    </w:rPr>
  </w:style>
  <w:style w:type="character" w:styleId="af0">
    <w:name w:val="Hyperlink"/>
    <w:aliases w:val="%Hyperlink"/>
    <w:rsid w:val="000A0B3F"/>
    <w:rPr>
      <w:color w:val="0000FF"/>
      <w:u w:val="single"/>
    </w:rPr>
  </w:style>
  <w:style w:type="paragraph" w:customStyle="1" w:styleId="ConsPlusNonformat">
    <w:name w:val="ConsPlusNonformat"/>
    <w:rsid w:val="000A0B3F"/>
    <w:pPr>
      <w:widowControl w:val="0"/>
      <w:autoSpaceDE w:val="0"/>
      <w:autoSpaceDN w:val="0"/>
      <w:adjustRightInd w:val="0"/>
    </w:pPr>
    <w:rPr>
      <w:rFonts w:ascii="Courier New" w:eastAsia="Times New Roman" w:hAnsi="Courier New" w:cs="Courier New"/>
    </w:rPr>
  </w:style>
  <w:style w:type="character" w:styleId="af1">
    <w:name w:val="annotation reference"/>
    <w:uiPriority w:val="99"/>
    <w:semiHidden/>
    <w:unhideWhenUsed/>
    <w:rsid w:val="000B7A18"/>
    <w:rPr>
      <w:sz w:val="16"/>
      <w:szCs w:val="16"/>
    </w:rPr>
  </w:style>
  <w:style w:type="paragraph" w:styleId="af2">
    <w:name w:val="annotation text"/>
    <w:basedOn w:val="a"/>
    <w:link w:val="af3"/>
    <w:uiPriority w:val="99"/>
    <w:unhideWhenUsed/>
    <w:rsid w:val="000B7A18"/>
    <w:rPr>
      <w:sz w:val="20"/>
      <w:szCs w:val="20"/>
    </w:rPr>
  </w:style>
  <w:style w:type="character" w:customStyle="1" w:styleId="af3">
    <w:name w:val="Текст примечания Знак"/>
    <w:link w:val="af2"/>
    <w:uiPriority w:val="99"/>
    <w:rsid w:val="000B7A18"/>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0B7A18"/>
    <w:rPr>
      <w:b/>
      <w:bCs/>
    </w:rPr>
  </w:style>
  <w:style w:type="character" w:customStyle="1" w:styleId="af5">
    <w:name w:val="Тема примечания Знак"/>
    <w:link w:val="af4"/>
    <w:uiPriority w:val="99"/>
    <w:semiHidden/>
    <w:rsid w:val="000B7A18"/>
    <w:rPr>
      <w:rFonts w:ascii="Times New Roman" w:eastAsia="Times New Roman" w:hAnsi="Times New Roman" w:cs="Times New Roman"/>
      <w:b/>
      <w:bCs/>
      <w:sz w:val="20"/>
      <w:szCs w:val="20"/>
      <w:lang w:eastAsia="ru-RU"/>
    </w:rPr>
  </w:style>
  <w:style w:type="paragraph" w:styleId="af6">
    <w:name w:val="Balloon Text"/>
    <w:basedOn w:val="a"/>
    <w:link w:val="af7"/>
    <w:uiPriority w:val="99"/>
    <w:semiHidden/>
    <w:unhideWhenUsed/>
    <w:rsid w:val="000B7A18"/>
    <w:rPr>
      <w:rFonts w:ascii="Tahoma" w:hAnsi="Tahoma" w:cs="Tahoma"/>
      <w:sz w:val="16"/>
      <w:szCs w:val="16"/>
    </w:rPr>
  </w:style>
  <w:style w:type="character" w:customStyle="1" w:styleId="af7">
    <w:name w:val="Текст выноски Знак"/>
    <w:link w:val="af6"/>
    <w:uiPriority w:val="99"/>
    <w:semiHidden/>
    <w:rsid w:val="000B7A18"/>
    <w:rPr>
      <w:rFonts w:ascii="Tahoma" w:eastAsia="Times New Roman" w:hAnsi="Tahoma" w:cs="Tahoma"/>
      <w:sz w:val="16"/>
      <w:szCs w:val="16"/>
      <w:lang w:eastAsia="ru-RU"/>
    </w:rPr>
  </w:style>
  <w:style w:type="character" w:styleId="af8">
    <w:name w:val="footnote reference"/>
    <w:uiPriority w:val="99"/>
    <w:rsid w:val="005A3254"/>
    <w:rPr>
      <w:vertAlign w:val="superscript"/>
    </w:rPr>
  </w:style>
  <w:style w:type="paragraph" w:styleId="af9">
    <w:name w:val="footnote text"/>
    <w:basedOn w:val="a"/>
    <w:link w:val="afa"/>
    <w:uiPriority w:val="99"/>
    <w:unhideWhenUsed/>
    <w:rsid w:val="005A3254"/>
    <w:pPr>
      <w:spacing w:after="200" w:line="276" w:lineRule="auto"/>
    </w:pPr>
    <w:rPr>
      <w:rFonts w:ascii="Calibri" w:eastAsia="Calibri" w:hAnsi="Calibri"/>
      <w:sz w:val="20"/>
      <w:szCs w:val="20"/>
      <w:lang w:eastAsia="en-US"/>
    </w:rPr>
  </w:style>
  <w:style w:type="character" w:customStyle="1" w:styleId="afa">
    <w:name w:val="Текст сноски Знак"/>
    <w:link w:val="af9"/>
    <w:uiPriority w:val="99"/>
    <w:rsid w:val="005A3254"/>
    <w:rPr>
      <w:rFonts w:ascii="Calibri" w:eastAsia="Calibri" w:hAnsi="Calibri" w:cs="Times New Roman"/>
      <w:sz w:val="20"/>
      <w:szCs w:val="20"/>
    </w:rPr>
  </w:style>
  <w:style w:type="paragraph" w:customStyle="1" w:styleId="2-11">
    <w:name w:val="содержание2-11"/>
    <w:basedOn w:val="a"/>
    <w:rsid w:val="00B6720D"/>
    <w:pPr>
      <w:spacing w:after="60"/>
      <w:jc w:val="both"/>
    </w:pPr>
  </w:style>
  <w:style w:type="paragraph" w:customStyle="1" w:styleId="ConsPlusNormal">
    <w:name w:val="ConsPlusNormal"/>
    <w:link w:val="ConsPlusNormal0"/>
    <w:qFormat/>
    <w:rsid w:val="00F857D2"/>
    <w:pPr>
      <w:widowControl w:val="0"/>
      <w:autoSpaceDE w:val="0"/>
      <w:autoSpaceDN w:val="0"/>
    </w:pPr>
    <w:rPr>
      <w:rFonts w:eastAsia="Times New Roman" w:cs="Calibri"/>
      <w:sz w:val="22"/>
    </w:rPr>
  </w:style>
  <w:style w:type="character" w:customStyle="1" w:styleId="ConsPlusNormal0">
    <w:name w:val="ConsPlusNormal Знак"/>
    <w:link w:val="ConsPlusNormal"/>
    <w:locked/>
    <w:rsid w:val="00F857D2"/>
    <w:rPr>
      <w:rFonts w:ascii="Calibri" w:eastAsia="Times New Roman" w:hAnsi="Calibri" w:cs="Calibri"/>
      <w:szCs w:val="20"/>
      <w:lang w:eastAsia="ru-RU"/>
    </w:rPr>
  </w:style>
  <w:style w:type="paragraph" w:styleId="afb">
    <w:name w:val="List Paragraph"/>
    <w:aliases w:val="Bullet List,FooterText,numbered"/>
    <w:basedOn w:val="a"/>
    <w:link w:val="afc"/>
    <w:uiPriority w:val="34"/>
    <w:qFormat/>
    <w:rsid w:val="00CD43EB"/>
    <w:pPr>
      <w:spacing w:after="200" w:line="276" w:lineRule="auto"/>
      <w:ind w:left="720"/>
      <w:contextualSpacing/>
    </w:pPr>
    <w:rPr>
      <w:rFonts w:ascii="Calibri" w:hAnsi="Calibri"/>
      <w:sz w:val="22"/>
      <w:szCs w:val="22"/>
    </w:rPr>
  </w:style>
  <w:style w:type="character" w:customStyle="1" w:styleId="afc">
    <w:name w:val="Абзац списка Знак"/>
    <w:aliases w:val="Bullet List Знак,FooterText Знак,numbered Знак"/>
    <w:link w:val="afb"/>
    <w:uiPriority w:val="34"/>
    <w:locked/>
    <w:rsid w:val="00CD43EB"/>
    <w:rPr>
      <w:rFonts w:ascii="Calibri" w:eastAsia="Times New Roman" w:hAnsi="Calibri" w:cs="Times New Roman"/>
      <w:lang w:eastAsia="ru-RU"/>
    </w:rPr>
  </w:style>
  <w:style w:type="character" w:customStyle="1" w:styleId="apple-style-span">
    <w:name w:val="apple-style-span"/>
    <w:basedOn w:val="a0"/>
    <w:rsid w:val="005271DB"/>
  </w:style>
  <w:style w:type="table" w:styleId="afd">
    <w:name w:val="Table Grid"/>
    <w:basedOn w:val="a1"/>
    <w:uiPriority w:val="39"/>
    <w:rsid w:val="00ED0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uiPriority w:val="20"/>
    <w:qFormat/>
    <w:rsid w:val="00BE142F"/>
    <w:rPr>
      <w:i/>
      <w:iCs/>
    </w:rPr>
  </w:style>
  <w:style w:type="paragraph" w:styleId="aff">
    <w:name w:val="Обычный (Интернет)"/>
    <w:basedOn w:val="a"/>
    <w:uiPriority w:val="99"/>
    <w:unhideWhenUsed/>
    <w:rsid w:val="00EE03BC"/>
    <w:pPr>
      <w:spacing w:before="100" w:beforeAutospacing="1" w:after="100" w:afterAutospacing="1"/>
    </w:pPr>
  </w:style>
  <w:style w:type="character" w:customStyle="1" w:styleId="Normal">
    <w:name w:val="Normal Знак Знак Знак"/>
    <w:link w:val="Normal0"/>
    <w:locked/>
    <w:rsid w:val="00B06921"/>
    <w:rPr>
      <w:rFonts w:ascii="Calibri" w:eastAsia="Calibri" w:hAnsi="Calibri" w:cs="Calibri"/>
      <w:sz w:val="24"/>
    </w:rPr>
  </w:style>
  <w:style w:type="paragraph" w:customStyle="1" w:styleId="Normal0">
    <w:name w:val="Normal Знак Знак"/>
    <w:link w:val="Normal"/>
    <w:rsid w:val="00B06921"/>
    <w:pPr>
      <w:spacing w:before="120"/>
      <w:jc w:val="both"/>
    </w:pPr>
    <w:rPr>
      <w:rFonts w:cs="Calibri"/>
      <w:sz w:val="24"/>
      <w:szCs w:val="22"/>
    </w:rPr>
  </w:style>
  <w:style w:type="table" w:customStyle="1" w:styleId="1">
    <w:name w:val="Сетка таблицы1"/>
    <w:basedOn w:val="a1"/>
    <w:next w:val="afd"/>
    <w:uiPriority w:val="59"/>
    <w:rsid w:val="002325B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24196">
      <w:bodyDiv w:val="1"/>
      <w:marLeft w:val="0"/>
      <w:marRight w:val="0"/>
      <w:marTop w:val="0"/>
      <w:marBottom w:val="0"/>
      <w:divBdr>
        <w:top w:val="none" w:sz="0" w:space="0" w:color="auto"/>
        <w:left w:val="none" w:sz="0" w:space="0" w:color="auto"/>
        <w:bottom w:val="none" w:sz="0" w:space="0" w:color="auto"/>
        <w:right w:val="none" w:sz="0" w:space="0" w:color="auto"/>
      </w:divBdr>
    </w:div>
    <w:div w:id="169806298">
      <w:bodyDiv w:val="1"/>
      <w:marLeft w:val="0"/>
      <w:marRight w:val="0"/>
      <w:marTop w:val="0"/>
      <w:marBottom w:val="0"/>
      <w:divBdr>
        <w:top w:val="none" w:sz="0" w:space="0" w:color="auto"/>
        <w:left w:val="none" w:sz="0" w:space="0" w:color="auto"/>
        <w:bottom w:val="none" w:sz="0" w:space="0" w:color="auto"/>
        <w:right w:val="none" w:sz="0" w:space="0" w:color="auto"/>
      </w:divBdr>
    </w:div>
    <w:div w:id="459616379">
      <w:bodyDiv w:val="1"/>
      <w:marLeft w:val="0"/>
      <w:marRight w:val="0"/>
      <w:marTop w:val="0"/>
      <w:marBottom w:val="0"/>
      <w:divBdr>
        <w:top w:val="none" w:sz="0" w:space="0" w:color="auto"/>
        <w:left w:val="none" w:sz="0" w:space="0" w:color="auto"/>
        <w:bottom w:val="none" w:sz="0" w:space="0" w:color="auto"/>
        <w:right w:val="none" w:sz="0" w:space="0" w:color="auto"/>
      </w:divBdr>
    </w:div>
    <w:div w:id="599338603">
      <w:bodyDiv w:val="1"/>
      <w:marLeft w:val="0"/>
      <w:marRight w:val="0"/>
      <w:marTop w:val="0"/>
      <w:marBottom w:val="0"/>
      <w:divBdr>
        <w:top w:val="none" w:sz="0" w:space="0" w:color="auto"/>
        <w:left w:val="none" w:sz="0" w:space="0" w:color="auto"/>
        <w:bottom w:val="none" w:sz="0" w:space="0" w:color="auto"/>
        <w:right w:val="none" w:sz="0" w:space="0" w:color="auto"/>
      </w:divBdr>
    </w:div>
    <w:div w:id="851380114">
      <w:bodyDiv w:val="1"/>
      <w:marLeft w:val="0"/>
      <w:marRight w:val="0"/>
      <w:marTop w:val="0"/>
      <w:marBottom w:val="0"/>
      <w:divBdr>
        <w:top w:val="none" w:sz="0" w:space="0" w:color="auto"/>
        <w:left w:val="none" w:sz="0" w:space="0" w:color="auto"/>
        <w:bottom w:val="none" w:sz="0" w:space="0" w:color="auto"/>
        <w:right w:val="none" w:sz="0" w:space="0" w:color="auto"/>
      </w:divBdr>
    </w:div>
    <w:div w:id="1321081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C085A-5D14-42B4-B9BA-CD26D3E66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5769</Words>
  <Characters>32885</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ЦБ</cp:lastModifiedBy>
  <cp:revision>2</cp:revision>
  <cp:lastPrinted>2019-09-10T05:41:00Z</cp:lastPrinted>
  <dcterms:created xsi:type="dcterms:W3CDTF">2023-04-17T06:36:00Z</dcterms:created>
  <dcterms:modified xsi:type="dcterms:W3CDTF">2023-04-17T06:36:00Z</dcterms:modified>
</cp:coreProperties>
</file>