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2BD4BE" w14:textId="77777777" w:rsidR="00A4397D" w:rsidRDefault="00071978">
      <w:pPr>
        <w:spacing w:before="100" w:beforeAutospacing="1" w:after="100" w:afterAutospacing="1"/>
        <w:jc w:val="center"/>
        <w:divId w:val="937952558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№0813500000122019558</w:t>
      </w:r>
    </w:p>
    <w:p w14:paraId="1F8D2A6F" w14:textId="77777777" w:rsidR="00A4397D" w:rsidRDefault="00A4397D">
      <w:pPr>
        <w:divId w:val="937952558"/>
        <w:rPr>
          <w:rFonts w:ascii="Arial" w:eastAsia="Times New Roman" w:hAnsi="Arial" w:cs="Arial"/>
          <w:sz w:val="18"/>
          <w:szCs w:val="18"/>
        </w:rPr>
      </w:pPr>
    </w:p>
    <w:p w14:paraId="05A19AA7" w14:textId="77777777" w:rsidR="00A4397D" w:rsidRDefault="00071978">
      <w:pPr>
        <w:jc w:val="right"/>
        <w:divId w:val="937952558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подведения итогов: 09.12.2022</w:t>
      </w:r>
    </w:p>
    <w:p w14:paraId="23B6A03B" w14:textId="77777777" w:rsidR="00A4397D" w:rsidRDefault="00A4397D">
      <w:pPr>
        <w:divId w:val="937952558"/>
        <w:rPr>
          <w:rFonts w:ascii="Arial" w:eastAsia="Times New Roman" w:hAnsi="Arial" w:cs="Arial"/>
          <w:sz w:val="18"/>
          <w:szCs w:val="18"/>
        </w:rPr>
      </w:pPr>
    </w:p>
    <w:p w14:paraId="302DCDAD" w14:textId="77777777" w:rsidR="00A4397D" w:rsidRDefault="00071978">
      <w:pPr>
        <w:shd w:val="clear" w:color="auto" w:fill="139664"/>
        <w:spacing w:before="100" w:beforeAutospacing="1" w:after="60"/>
        <w:outlineLvl w:val="2"/>
        <w:divId w:val="93795255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14:paraId="6838424F" w14:textId="77777777" w:rsidR="00A4397D" w:rsidRDefault="00A4397D">
      <w:pPr>
        <w:divId w:val="937952558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A4397D" w14:paraId="0286F123" w14:textId="77777777">
        <w:trPr>
          <w:divId w:val="93795255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154B015" w14:textId="77777777" w:rsidR="00A4397D" w:rsidRDefault="0007197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8F3F83C" w14:textId="77777777" w:rsidR="00A4397D" w:rsidRDefault="0007197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0813500000122019558</w:t>
            </w:r>
          </w:p>
        </w:tc>
      </w:tr>
      <w:tr w:rsidR="00A4397D" w14:paraId="37569CD8" w14:textId="77777777">
        <w:trPr>
          <w:divId w:val="93795255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DDD8F4E" w14:textId="77777777" w:rsidR="00A4397D" w:rsidRDefault="0007197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7CF50AC" w14:textId="77777777" w:rsidR="00A4397D" w:rsidRDefault="0007197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223183702096718370100101040017120244</w:t>
            </w:r>
          </w:p>
        </w:tc>
      </w:tr>
      <w:tr w:rsidR="00A4397D" w14:paraId="03871082" w14:textId="77777777">
        <w:trPr>
          <w:divId w:val="93795255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0CBD374" w14:textId="77777777" w:rsidR="00A4397D" w:rsidRDefault="0007197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67BB977" w14:textId="77777777" w:rsidR="00A4397D" w:rsidRDefault="0007197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зз-53147-2022 Выполнение работ по паспортизации автомобильных дорог и искусственных сооружений Красногорского района Удмуртской Республики</w:t>
            </w:r>
          </w:p>
        </w:tc>
      </w:tr>
      <w:tr w:rsidR="00A4397D" w14:paraId="40998858" w14:textId="77777777">
        <w:trPr>
          <w:divId w:val="93795255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F90EB85" w14:textId="77777777" w:rsidR="00A4397D" w:rsidRDefault="0007197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5A8322C" w14:textId="77777777" w:rsidR="00A4397D" w:rsidRDefault="0007197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УБЛИКИ "РЕГИОНАЛЬНЫЙ ЦЕНТР ЗАКУПОК УДМУРТСКОЙ РЕСПУБЛИКИ"</w:t>
            </w:r>
          </w:p>
        </w:tc>
      </w:tr>
      <w:tr w:rsidR="00A4397D" w14:paraId="1451AA01" w14:textId="77777777">
        <w:trPr>
          <w:divId w:val="93795255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D1060F3" w14:textId="77777777" w:rsidR="00A4397D" w:rsidRDefault="0007197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86420F8" w14:textId="77777777" w:rsidR="00A4397D" w:rsidRDefault="0007197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A4397D" w14:paraId="60FA87B1" w14:textId="77777777">
        <w:trPr>
          <w:divId w:val="93795255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BF3AF06" w14:textId="77777777" w:rsidR="00A4397D" w:rsidRDefault="0007197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E8E37AB" w14:textId="77777777" w:rsidR="00A4397D" w:rsidRDefault="0007197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389 999.94</w:t>
            </w:r>
          </w:p>
        </w:tc>
      </w:tr>
      <w:tr w:rsidR="00A4397D" w14:paraId="7C0070FC" w14:textId="77777777">
        <w:trPr>
          <w:divId w:val="93795255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63472C9" w14:textId="77777777" w:rsidR="00A4397D" w:rsidRDefault="0007197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5244890" w14:textId="77777777" w:rsidR="00A4397D" w:rsidRDefault="0007197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14:paraId="37FB67FC" w14:textId="77777777" w:rsidR="00A4397D" w:rsidRDefault="00A4397D">
      <w:pPr>
        <w:divId w:val="937952558"/>
        <w:rPr>
          <w:rFonts w:ascii="Arial" w:eastAsia="Times New Roman" w:hAnsi="Arial" w:cs="Arial"/>
          <w:sz w:val="18"/>
          <w:szCs w:val="18"/>
        </w:rPr>
      </w:pPr>
    </w:p>
    <w:p w14:paraId="42D112E0" w14:textId="77777777" w:rsidR="00A4397D" w:rsidRDefault="00071978">
      <w:pPr>
        <w:shd w:val="clear" w:color="auto" w:fill="139664"/>
        <w:spacing w:before="100" w:beforeAutospacing="1" w:after="60"/>
        <w:outlineLvl w:val="2"/>
        <w:divId w:val="93795255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14:paraId="69CDFD87" w14:textId="77777777" w:rsidR="00A4397D" w:rsidRDefault="00A4397D">
      <w:pPr>
        <w:spacing w:after="240"/>
        <w:divId w:val="937952558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4"/>
        <w:gridCol w:w="4835"/>
      </w:tblGrid>
      <w:tr w:rsidR="00A4397D" w14:paraId="4E2499EC" w14:textId="77777777">
        <w:trPr>
          <w:divId w:val="937952558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1E84224D" w14:textId="77777777" w:rsidR="00A4397D" w:rsidRDefault="0007197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A4397D" w14:paraId="17D55FB1" w14:textId="77777777">
        <w:trPr>
          <w:divId w:val="93795255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D31C42E" w14:textId="77777777" w:rsidR="00A4397D" w:rsidRDefault="00071978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940038F" w14:textId="77777777" w:rsidR="00A4397D" w:rsidRDefault="00071978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A4397D" w14:paraId="3F77A80E" w14:textId="77777777">
        <w:trPr>
          <w:divId w:val="93795255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FC4BB80" w14:textId="77777777" w:rsidR="00A4397D" w:rsidRDefault="0007197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Вшивцева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Наталия Витальевна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95A1229" w14:textId="77777777" w:rsidR="00A4397D" w:rsidRDefault="0007197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A4397D" w14:paraId="5BE4BC1A" w14:textId="77777777">
        <w:trPr>
          <w:divId w:val="93795255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C76EFE8" w14:textId="77777777" w:rsidR="00A4397D" w:rsidRDefault="0007197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Лукина Евгения Анатольевна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9DE9AC8" w14:textId="77777777" w:rsidR="00A4397D" w:rsidRDefault="0007197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Секретарь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комиссии</w:t>
            </w:r>
          </w:p>
        </w:tc>
      </w:tr>
    </w:tbl>
    <w:p w14:paraId="71111C4A" w14:textId="77777777" w:rsidR="00A4397D" w:rsidRDefault="00A4397D">
      <w:pPr>
        <w:divId w:val="937952558"/>
        <w:rPr>
          <w:rFonts w:ascii="Arial" w:eastAsia="Times New Roman" w:hAnsi="Arial" w:cs="Arial"/>
          <w:sz w:val="18"/>
          <w:szCs w:val="18"/>
        </w:rPr>
      </w:pPr>
    </w:p>
    <w:p w14:paraId="387743D6" w14:textId="77777777" w:rsidR="00A4397D" w:rsidRDefault="00071978">
      <w:pPr>
        <w:jc w:val="both"/>
        <w:divId w:val="937952558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2 члена(</w:t>
      </w:r>
      <w:proofErr w:type="spellStart"/>
      <w:r>
        <w:rPr>
          <w:rFonts w:ascii="Arial" w:eastAsia="Times New Roman" w:hAnsi="Arial" w:cs="Arial"/>
          <w:sz w:val="18"/>
          <w:szCs w:val="18"/>
        </w:rPr>
        <w:t>ов</w:t>
      </w:r>
      <w:proofErr w:type="spellEnd"/>
      <w:r>
        <w:rPr>
          <w:rFonts w:ascii="Arial" w:eastAsia="Times New Roman" w:hAnsi="Arial" w:cs="Arial"/>
          <w:sz w:val="18"/>
          <w:szCs w:val="18"/>
        </w:rPr>
        <w:t>) комиссии по осуществлению закупок. Кворум имеется. Заседание правомочно.</w:t>
      </w:r>
    </w:p>
    <w:p w14:paraId="52723372" w14:textId="77777777" w:rsidR="00A4397D" w:rsidRDefault="00A4397D">
      <w:pPr>
        <w:divId w:val="937952558"/>
        <w:rPr>
          <w:rFonts w:ascii="Arial" w:eastAsia="Times New Roman" w:hAnsi="Arial" w:cs="Arial"/>
          <w:sz w:val="18"/>
          <w:szCs w:val="18"/>
        </w:rPr>
      </w:pPr>
    </w:p>
    <w:p w14:paraId="022C79EE" w14:textId="77777777" w:rsidR="00A4397D" w:rsidRDefault="00071978">
      <w:pPr>
        <w:shd w:val="clear" w:color="auto" w:fill="139664"/>
        <w:spacing w:before="100" w:beforeAutospacing="1" w:after="60"/>
        <w:jc w:val="both"/>
        <w:outlineLvl w:val="2"/>
        <w:divId w:val="93795255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 Комиссией по осуществлению закупок рассмотрены заявки участников закупки, а также предусмотренные пунктами 2 и 3 части 6 с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татьи 43 Закона №44-ФЗ информация и документы, на предмет соответствия требованиям извещения и принято следующее решение:</w:t>
      </w:r>
    </w:p>
    <w:p w14:paraId="7F4E46F2" w14:textId="77777777" w:rsidR="00A4397D" w:rsidRDefault="00A4397D">
      <w:pPr>
        <w:divId w:val="937952558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8"/>
        <w:gridCol w:w="2371"/>
        <w:gridCol w:w="2950"/>
      </w:tblGrid>
      <w:tr w:rsidR="00A4397D" w14:paraId="70D83FCA" w14:textId="77777777">
        <w:trPr>
          <w:divId w:val="937952558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7904A78D" w14:textId="77777777" w:rsidR="00A4397D" w:rsidRDefault="0007197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429CC3E2" w14:textId="77777777" w:rsidR="00A4397D" w:rsidRDefault="0007197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13139217" w14:textId="77777777" w:rsidR="00A4397D" w:rsidRDefault="0007197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 xml:space="preserve">Решение о соответствии заявки требованиям, установленным в извещении, или об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отклонении заявки</w:t>
            </w:r>
          </w:p>
        </w:tc>
      </w:tr>
      <w:tr w:rsidR="00A4397D" w14:paraId="0B4BAA15" w14:textId="77777777">
        <w:trPr>
          <w:divId w:val="93795255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3141481" w14:textId="77777777" w:rsidR="00A4397D" w:rsidRDefault="0007197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1840906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46376E6" w14:textId="77777777" w:rsidR="00A4397D" w:rsidRDefault="0007197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6D52DD3" w14:textId="77777777" w:rsidR="00A4397D" w:rsidRDefault="0007197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A4397D" w14:paraId="7ACC6457" w14:textId="77777777">
        <w:trPr>
          <w:divId w:val="93795255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0C8A478" w14:textId="77777777" w:rsidR="00A4397D" w:rsidRDefault="0007197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1842908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C5A7C50" w14:textId="77777777" w:rsidR="00A4397D" w:rsidRDefault="0007197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65FF87C" w14:textId="77777777" w:rsidR="00A4397D" w:rsidRDefault="0007197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A4397D" w14:paraId="401657CE" w14:textId="77777777">
        <w:trPr>
          <w:divId w:val="93795255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E325FC2" w14:textId="77777777" w:rsidR="00A4397D" w:rsidRDefault="0007197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1847143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D905C96" w14:textId="77777777" w:rsidR="00A4397D" w:rsidRDefault="0007197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63CA86D" w14:textId="77777777" w:rsidR="00A4397D" w:rsidRDefault="0007197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34335D7E" w14:textId="77777777" w:rsidR="00A4397D" w:rsidRDefault="00A4397D">
      <w:pPr>
        <w:spacing w:after="240"/>
        <w:divId w:val="937952558"/>
        <w:rPr>
          <w:rFonts w:ascii="Arial" w:eastAsia="Times New Roman" w:hAnsi="Arial" w:cs="Arial"/>
          <w:sz w:val="18"/>
          <w:szCs w:val="18"/>
        </w:rPr>
      </w:pPr>
    </w:p>
    <w:p w14:paraId="31967494" w14:textId="77777777" w:rsidR="00A4397D" w:rsidRDefault="00071978">
      <w:pPr>
        <w:shd w:val="clear" w:color="auto" w:fill="139664"/>
        <w:spacing w:before="100" w:beforeAutospacing="1" w:after="60"/>
        <w:jc w:val="both"/>
        <w:outlineLvl w:val="2"/>
        <w:divId w:val="93795255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lastRenderedPageBreak/>
        <w:t>4.Сведения о решении каждого члена комиссии по осуществлению закупок в отношении каждой заявки на участие в закупке:</w:t>
      </w:r>
    </w:p>
    <w:p w14:paraId="74032861" w14:textId="77777777" w:rsidR="00A4397D" w:rsidRDefault="00A4397D">
      <w:pPr>
        <w:divId w:val="937952558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5"/>
        <w:gridCol w:w="2486"/>
        <w:gridCol w:w="2768"/>
      </w:tblGrid>
      <w:tr w:rsidR="00A4397D" w14:paraId="37988244" w14:textId="77777777">
        <w:trPr>
          <w:divId w:val="937952558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3831108B" w14:textId="77777777" w:rsidR="00A4397D" w:rsidRDefault="0007197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4D546F59" w14:textId="77777777" w:rsidR="00A4397D" w:rsidRDefault="0007197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 xml:space="preserve">Член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3B4094C8" w14:textId="77777777" w:rsidR="00A4397D" w:rsidRDefault="0007197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A4397D" w14:paraId="6233FF9F" w14:textId="77777777">
        <w:trPr>
          <w:divId w:val="937952558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0CA3AB9" w14:textId="77777777" w:rsidR="00A4397D" w:rsidRDefault="0007197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1840906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93BCB1D" w14:textId="77777777" w:rsidR="00A4397D" w:rsidRDefault="0007197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Вшивцева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Наталия Витальевна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5EBCD69" w14:textId="77777777" w:rsidR="00A4397D" w:rsidRDefault="0007197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A4397D" w14:paraId="6D8F77C9" w14:textId="77777777">
        <w:trPr>
          <w:divId w:val="93795255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7FE265BA" w14:textId="77777777" w:rsidR="00A4397D" w:rsidRDefault="00A4397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B659126" w14:textId="77777777" w:rsidR="00A4397D" w:rsidRDefault="0007197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Лукина Евгения Анатольевна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27E2CF4" w14:textId="77777777" w:rsidR="00A4397D" w:rsidRDefault="0007197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A4397D" w14:paraId="4983D6A6" w14:textId="77777777">
        <w:trPr>
          <w:divId w:val="937952558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3F350A2" w14:textId="77777777" w:rsidR="00A4397D" w:rsidRDefault="0007197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1842908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8691F03" w14:textId="77777777" w:rsidR="00A4397D" w:rsidRDefault="0007197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Вшивцева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Наталия Витальевна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3D7667F" w14:textId="77777777" w:rsidR="00A4397D" w:rsidRDefault="0007197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A4397D" w14:paraId="667C7514" w14:textId="77777777">
        <w:trPr>
          <w:divId w:val="93795255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61CE8734" w14:textId="77777777" w:rsidR="00A4397D" w:rsidRDefault="00A4397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B25BB1E" w14:textId="77777777" w:rsidR="00A4397D" w:rsidRDefault="0007197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Лукина Евгения Анатольевна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18856F4" w14:textId="77777777" w:rsidR="00A4397D" w:rsidRDefault="0007197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A4397D" w14:paraId="6DD78254" w14:textId="77777777">
        <w:trPr>
          <w:divId w:val="937952558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FA46113" w14:textId="77777777" w:rsidR="00A4397D" w:rsidRDefault="0007197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1847143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02CEEEA" w14:textId="77777777" w:rsidR="00A4397D" w:rsidRDefault="0007197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Вшивцева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Наталия Витальевна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6D67F1F" w14:textId="77777777" w:rsidR="00A4397D" w:rsidRDefault="0007197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A4397D" w14:paraId="32031B20" w14:textId="77777777">
        <w:trPr>
          <w:divId w:val="93795255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7FAFC7F3" w14:textId="77777777" w:rsidR="00A4397D" w:rsidRDefault="00A4397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596A3CD" w14:textId="77777777" w:rsidR="00A4397D" w:rsidRDefault="0007197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Лукина Евгения Анатольевна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F169FF3" w14:textId="77777777" w:rsidR="00A4397D" w:rsidRDefault="0007197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3C34590A" w14:textId="77777777" w:rsidR="002009BB" w:rsidRDefault="00071978">
      <w:pPr>
        <w:divId w:val="937952558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br/>
        <w:t>Настоящий протокол подведения итогов подписан членами комиссии по осуществлению закупок усиленными электронными подписями.</w:t>
      </w:r>
    </w:p>
    <w:sectPr w:rsidR="00200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23A"/>
    <w:rsid w:val="00071978"/>
    <w:rsid w:val="002009BB"/>
    <w:rsid w:val="0092123A"/>
    <w:rsid w:val="00A4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1D7553"/>
  <w15:chartTrackingRefBased/>
  <w15:docId w15:val="{D2F1EF2F-9D36-4A17-8999-4D832552C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95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Евгения Анатольевна Лукина</dc:creator>
  <cp:keywords/>
  <dc:description/>
  <cp:lastModifiedBy>ЦБ</cp:lastModifiedBy>
  <cp:revision>2</cp:revision>
  <dcterms:created xsi:type="dcterms:W3CDTF">2023-04-13T06:48:00Z</dcterms:created>
  <dcterms:modified xsi:type="dcterms:W3CDTF">2023-04-13T06:48:00Z</dcterms:modified>
</cp:coreProperties>
</file>