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677"/>
      </w:tblGrid>
      <w:tr w:rsidR="00E266BF" w:rsidRPr="00C94FEF" w14:paraId="7FE973DF" w14:textId="77777777" w:rsidTr="003C14AB">
        <w:trPr>
          <w:trHeight w:val="988"/>
        </w:trPr>
        <w:tc>
          <w:tcPr>
            <w:tcW w:w="4677" w:type="dxa"/>
          </w:tcPr>
          <w:p w14:paraId="4D98F485" w14:textId="44D17DE1" w:rsidR="00E266BF" w:rsidRPr="00C94FEF" w:rsidRDefault="00E266BF" w:rsidP="00E42DE1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C94FEF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  <w:proofErr w:type="spellStart"/>
            <w:r w:rsidRPr="00C94FEF">
              <w:rPr>
                <w:b/>
                <w:color w:val="000000"/>
              </w:rPr>
              <w:t>зз</w:t>
            </w:r>
            <w:proofErr w:type="spellEnd"/>
            <w:r w:rsidRPr="00C94FEF">
              <w:rPr>
                <w:b/>
                <w:color w:val="000000"/>
              </w:rPr>
              <w:t>-</w:t>
            </w:r>
            <w:r w:rsidR="009D1329">
              <w:rPr>
                <w:b/>
                <w:color w:val="000000"/>
              </w:rPr>
              <w:t>-2022</w:t>
            </w:r>
          </w:p>
        </w:tc>
      </w:tr>
    </w:tbl>
    <w:p w14:paraId="3A0F1EE2" w14:textId="77777777" w:rsidR="00E266BF" w:rsidRDefault="00E266BF" w:rsidP="00E266BF">
      <w:pPr>
        <w:rPr>
          <w:rFonts w:eastAsia="Calibri"/>
          <w:b/>
          <w:lang w:eastAsia="en-US"/>
        </w:rPr>
      </w:pPr>
    </w:p>
    <w:p w14:paraId="71209B17" w14:textId="77777777" w:rsidR="00E266BF" w:rsidRPr="00C94FEF" w:rsidRDefault="00E266BF" w:rsidP="00E266BF">
      <w:pPr>
        <w:rPr>
          <w:b/>
        </w:rPr>
      </w:pPr>
      <w:r w:rsidRPr="00C94FEF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0AEABD24" w14:textId="77777777" w:rsidR="00E266BF" w:rsidRPr="00E11EF5" w:rsidRDefault="00E266BF" w:rsidP="00E266B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6488"/>
      </w:tblGrid>
      <w:tr w:rsidR="00E266BF" w:rsidRPr="00E266BF" w14:paraId="6E413F6D" w14:textId="77777777" w:rsidTr="00E266BF">
        <w:tc>
          <w:tcPr>
            <w:tcW w:w="1902" w:type="pct"/>
            <w:shd w:val="clear" w:color="auto" w:fill="auto"/>
          </w:tcPr>
          <w:p w14:paraId="6A66C440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266BF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098" w:type="pct"/>
            <w:shd w:val="clear" w:color="auto" w:fill="auto"/>
          </w:tcPr>
          <w:p w14:paraId="0383B19B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6BF">
              <w:rPr>
                <w:rFonts w:ascii="Times New Roman" w:hAnsi="Times New Roman"/>
                <w:sz w:val="24"/>
                <w:szCs w:val="24"/>
              </w:rPr>
              <w:t xml:space="preserve">Приведены в </w:t>
            </w:r>
            <w:r w:rsidRPr="00E266BF">
              <w:rPr>
                <w:rFonts w:ascii="Times New Roman" w:hAnsi="Times New Roman"/>
                <w:color w:val="000000"/>
                <w:sz w:val="24"/>
                <w:szCs w:val="24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E266BF" w:rsidRPr="00E266BF" w14:paraId="1F86D61A" w14:textId="77777777" w:rsidTr="00E266BF">
        <w:tc>
          <w:tcPr>
            <w:tcW w:w="1902" w:type="pct"/>
            <w:shd w:val="clear" w:color="auto" w:fill="auto"/>
          </w:tcPr>
          <w:p w14:paraId="582B3AAC" w14:textId="77777777" w:rsidR="00E266BF" w:rsidRPr="000855E1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855E1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  <w:shd w:val="clear" w:color="auto" w:fill="auto"/>
          </w:tcPr>
          <w:p w14:paraId="0D76BEEA" w14:textId="77777777" w:rsidR="00E266BF" w:rsidRPr="000855E1" w:rsidRDefault="00E266B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5E1">
              <w:rPr>
                <w:rFonts w:ascii="Times New Roman" w:hAnsi="Times New Roman"/>
                <w:sz w:val="24"/>
                <w:szCs w:val="24"/>
              </w:rPr>
              <w:t xml:space="preserve">Российский рубль </w:t>
            </w:r>
          </w:p>
        </w:tc>
      </w:tr>
      <w:tr w:rsidR="00E266BF" w:rsidRPr="00E266BF" w14:paraId="75689F73" w14:textId="77777777" w:rsidTr="00E266BF">
        <w:tc>
          <w:tcPr>
            <w:tcW w:w="1902" w:type="pct"/>
            <w:shd w:val="clear" w:color="auto" w:fill="auto"/>
          </w:tcPr>
          <w:p w14:paraId="12D054AD" w14:textId="77777777" w:rsidR="00E266BF" w:rsidRPr="00CA3C9F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A3C9F">
              <w:rPr>
                <w:rFonts w:ascii="Times New Roman" w:hAnsi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098" w:type="pct"/>
            <w:shd w:val="clear" w:color="auto" w:fill="auto"/>
          </w:tcPr>
          <w:p w14:paraId="5D4D3149" w14:textId="24FD92F8" w:rsidR="00E266BF" w:rsidRPr="00CA3C9F" w:rsidRDefault="00434DC2" w:rsidP="00532A8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DC2">
              <w:rPr>
                <w:rFonts w:ascii="Times New Roman" w:hAnsi="Times New Roman"/>
                <w:sz w:val="24"/>
                <w:szCs w:val="24"/>
              </w:rPr>
              <w:t>Дороги автомобильные и автомагистрали; строительные работы по строительству автомобильных дорог и автомагистралей</w:t>
            </w:r>
          </w:p>
        </w:tc>
      </w:tr>
      <w:tr w:rsidR="00371B89" w:rsidRPr="00E266BF" w14:paraId="70ABAA84" w14:textId="77777777" w:rsidTr="00E266BF">
        <w:tc>
          <w:tcPr>
            <w:tcW w:w="1902" w:type="pct"/>
            <w:shd w:val="clear" w:color="auto" w:fill="auto"/>
          </w:tcPr>
          <w:p w14:paraId="69188B21" w14:textId="7F88F005" w:rsidR="00371B89" w:rsidRPr="005B7032" w:rsidRDefault="00025DFA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B7032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3098" w:type="pct"/>
            <w:shd w:val="clear" w:color="auto" w:fill="auto"/>
          </w:tcPr>
          <w:p w14:paraId="6D9E6593" w14:textId="62630B09" w:rsidR="00371B89" w:rsidRPr="005B7032" w:rsidRDefault="00E42DE1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E42DE1">
              <w:rPr>
                <w:rFonts w:ascii="Times New Roman" w:hAnsi="Times New Roman"/>
                <w:sz w:val="24"/>
                <w:szCs w:val="24"/>
              </w:rPr>
              <w:t>Капитальный ремонт автодороги: ул. Монтажников в с. Красногорское Удмуртской Республики с ПК 0+000 по ПК 0+880</w:t>
            </w:r>
            <w:bookmarkEnd w:id="0"/>
          </w:p>
        </w:tc>
      </w:tr>
      <w:tr w:rsidR="00E266BF" w:rsidRPr="00E266BF" w14:paraId="71859496" w14:textId="77777777" w:rsidTr="003C14AB">
        <w:tc>
          <w:tcPr>
            <w:tcW w:w="1902" w:type="pct"/>
          </w:tcPr>
          <w:p w14:paraId="49B9E820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266BF">
              <w:rPr>
                <w:rFonts w:ascii="Times New Roman" w:hAnsi="Times New Roman"/>
                <w:b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7C0AFC72" w14:textId="77777777" w:rsidR="00E266BF" w:rsidRPr="00E266BF" w:rsidRDefault="00E266BF" w:rsidP="003C14AB">
            <w:pPr>
              <w:jc w:val="both"/>
              <w:rPr>
                <w:szCs w:val="20"/>
              </w:rPr>
            </w:pPr>
            <w:r w:rsidRPr="00E266BF">
              <w:rPr>
                <w:szCs w:val="20"/>
              </w:rPr>
              <w:t>Метод определения цены контракта: проектно-сметный метод.</w:t>
            </w:r>
          </w:p>
          <w:p w14:paraId="4C83A609" w14:textId="77777777" w:rsidR="00E266BF" w:rsidRPr="00E266BF" w:rsidRDefault="00E266BF" w:rsidP="003C14AB">
            <w:pPr>
              <w:autoSpaceDE w:val="0"/>
              <w:autoSpaceDN w:val="0"/>
              <w:adjustRightInd w:val="0"/>
              <w:ind w:left="35"/>
              <w:jc w:val="both"/>
            </w:pPr>
            <w:r w:rsidRPr="00E266BF">
              <w:rPr>
                <w:szCs w:val="20"/>
              </w:rPr>
              <w:t xml:space="preserve">Обоснование способа определения НМЦК в соответствии с ч.9 ст.22 Федерального закона от 05.04.2013г. №44-ФЗ </w:t>
            </w:r>
            <w:r w:rsidRPr="00E266BF"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266BF" w:rsidRPr="00E266BF" w14:paraId="21BCD85C" w14:textId="77777777" w:rsidTr="003C14AB">
        <w:tc>
          <w:tcPr>
            <w:tcW w:w="1902" w:type="pct"/>
          </w:tcPr>
          <w:p w14:paraId="2CA23F38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266BF">
              <w:rPr>
                <w:rFonts w:ascii="Times New Roman" w:hAnsi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3098" w:type="pct"/>
          </w:tcPr>
          <w:p w14:paraId="67602394" w14:textId="269B6A0B" w:rsidR="00E266BF" w:rsidRDefault="00E266B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6BF">
              <w:rPr>
                <w:rFonts w:ascii="Times New Roman" w:hAnsi="Times New Roman"/>
                <w:sz w:val="24"/>
                <w:szCs w:val="24"/>
              </w:rPr>
              <w:t xml:space="preserve">Согласно сметной документации </w:t>
            </w:r>
            <w:r w:rsidRPr="00E266BF">
              <w:rPr>
                <w:rFonts w:ascii="Times New Roman" w:hAnsi="Times New Roman"/>
                <w:color w:val="000000"/>
                <w:sz w:val="24"/>
                <w:szCs w:val="24"/>
              </w:rPr>
              <w:t>(Приложение №1 к 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Обоснованию начальной (максимальной) цены контракта).</w:t>
            </w:r>
          </w:p>
          <w:p w14:paraId="6AA9C830" w14:textId="77777777" w:rsidR="005D3027" w:rsidRDefault="005D3027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588A07" w14:textId="48C09DE5" w:rsidR="005D3027" w:rsidRDefault="005D3027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="00E42DE1">
              <w:rPr>
                <w:rFonts w:ascii="Times New Roman" w:hAnsi="Times New Roman"/>
                <w:color w:val="000000"/>
                <w:sz w:val="24"/>
                <w:szCs w:val="24"/>
              </w:rPr>
              <w:t>6 382 646,40</w:t>
            </w:r>
            <w:r w:rsidRPr="005D3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рубля(ей).</w:t>
            </w:r>
          </w:p>
          <w:p w14:paraId="360E4272" w14:textId="77777777" w:rsidR="005D3027" w:rsidRPr="00C27C41" w:rsidRDefault="005D3027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A71AD3" w14:textId="5E496840" w:rsidR="00E266BF" w:rsidRPr="00E266BF" w:rsidRDefault="00E266BF" w:rsidP="00E42DE1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7C41">
              <w:rPr>
                <w:rFonts w:ascii="Times New Roman" w:hAnsi="Times New Roman"/>
                <w:b/>
                <w:sz w:val="24"/>
                <w:szCs w:val="24"/>
              </w:rPr>
              <w:t>НМЦК</w:t>
            </w:r>
            <w:r w:rsidRPr="00C27C4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E42DE1">
              <w:rPr>
                <w:rFonts w:ascii="Times New Roman" w:hAnsi="Times New Roman"/>
                <w:sz w:val="24"/>
                <w:szCs w:val="24"/>
              </w:rPr>
              <w:t>6 382 646,40</w:t>
            </w:r>
            <w:r w:rsidR="00AF4E34" w:rsidRPr="00AF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C41">
              <w:rPr>
                <w:rFonts w:ascii="Times New Roman" w:hAnsi="Times New Roman"/>
                <w:color w:val="000000"/>
                <w:sz w:val="24"/>
                <w:szCs w:val="24"/>
              </w:rPr>
              <w:t>рубля(ей).</w:t>
            </w:r>
          </w:p>
        </w:tc>
      </w:tr>
      <w:tr w:rsidR="00E266BF" w:rsidRPr="00E266BF" w14:paraId="25C66EFE" w14:textId="77777777" w:rsidTr="003C14AB">
        <w:trPr>
          <w:trHeight w:val="399"/>
        </w:trPr>
        <w:tc>
          <w:tcPr>
            <w:tcW w:w="1902" w:type="pct"/>
          </w:tcPr>
          <w:p w14:paraId="64C514BD" w14:textId="77777777" w:rsidR="00E266BF" w:rsidRPr="00E266BF" w:rsidRDefault="00E266BF" w:rsidP="003C14AB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6BF">
              <w:rPr>
                <w:rFonts w:ascii="Times New Roman" w:hAnsi="Times New Roman"/>
                <w:b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77B99643" w14:textId="106A876D" w:rsidR="00E266BF" w:rsidRPr="00E266BF" w:rsidRDefault="00E42DE1" w:rsidP="003C14AB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  <w:r w:rsidR="00E266BF" w:rsidRPr="00E266B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3591B">
              <w:rPr>
                <w:rFonts w:ascii="Times New Roman" w:hAnsi="Times New Roman"/>
                <w:sz w:val="24"/>
                <w:szCs w:val="24"/>
              </w:rPr>
              <w:t>2</w:t>
            </w:r>
            <w:r w:rsidR="00E266BF" w:rsidRPr="00E266B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1EA84801" w14:textId="77777777" w:rsidR="00E266BF" w:rsidRDefault="00E266BF" w:rsidP="00E266BF">
      <w:pPr>
        <w:jc w:val="both"/>
      </w:pPr>
    </w:p>
    <w:p w14:paraId="44741409" w14:textId="45C12B55" w:rsidR="00E266BF" w:rsidRPr="00E266BF" w:rsidRDefault="00E266BF" w:rsidP="00E266BF">
      <w:pPr>
        <w:jc w:val="both"/>
      </w:pPr>
      <w:r w:rsidRPr="00E266BF">
        <w:t>Приложения:</w:t>
      </w:r>
    </w:p>
    <w:p w14:paraId="34317CF4" w14:textId="77777777" w:rsidR="00E266BF" w:rsidRDefault="00E266BF" w:rsidP="00E266BF">
      <w:pPr>
        <w:jc w:val="both"/>
      </w:pPr>
      <w:r w:rsidRPr="00E266BF">
        <w:t>Приложение 1. Расчет НМЦК.</w:t>
      </w:r>
    </w:p>
    <w:p w14:paraId="6A69DBD3" w14:textId="77777777" w:rsidR="005C3F77" w:rsidRPr="00E266BF" w:rsidRDefault="005C3F77" w:rsidP="00E266BF"/>
    <w:sectPr w:rsidR="005C3F77" w:rsidRPr="00E266BF" w:rsidSect="00E266BF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61"/>
    <w:rsid w:val="00025DFA"/>
    <w:rsid w:val="000855E1"/>
    <w:rsid w:val="00095785"/>
    <w:rsid w:val="000D1DE5"/>
    <w:rsid w:val="0019406B"/>
    <w:rsid w:val="00202DF8"/>
    <w:rsid w:val="00335CB8"/>
    <w:rsid w:val="00371B89"/>
    <w:rsid w:val="00434DC2"/>
    <w:rsid w:val="004D3C61"/>
    <w:rsid w:val="00532A8B"/>
    <w:rsid w:val="005B7032"/>
    <w:rsid w:val="005C271E"/>
    <w:rsid w:val="005C3F77"/>
    <w:rsid w:val="005D3027"/>
    <w:rsid w:val="006D5469"/>
    <w:rsid w:val="00724296"/>
    <w:rsid w:val="00770BC9"/>
    <w:rsid w:val="007E0877"/>
    <w:rsid w:val="00875D04"/>
    <w:rsid w:val="008931E0"/>
    <w:rsid w:val="008C0C99"/>
    <w:rsid w:val="009D1329"/>
    <w:rsid w:val="00A3404F"/>
    <w:rsid w:val="00A66CE0"/>
    <w:rsid w:val="00AB40B7"/>
    <w:rsid w:val="00AC2AF3"/>
    <w:rsid w:val="00AF4E34"/>
    <w:rsid w:val="00BB70FE"/>
    <w:rsid w:val="00BD1769"/>
    <w:rsid w:val="00C20AD2"/>
    <w:rsid w:val="00C21A25"/>
    <w:rsid w:val="00C26370"/>
    <w:rsid w:val="00C27C41"/>
    <w:rsid w:val="00C3591B"/>
    <w:rsid w:val="00C71C00"/>
    <w:rsid w:val="00CA3C9F"/>
    <w:rsid w:val="00CB0D7C"/>
    <w:rsid w:val="00E266BF"/>
    <w:rsid w:val="00E42DE1"/>
    <w:rsid w:val="00E8024E"/>
    <w:rsid w:val="00F12FDD"/>
    <w:rsid w:val="00F53D5A"/>
    <w:rsid w:val="00F56A2D"/>
    <w:rsid w:val="00F77AF9"/>
    <w:rsid w:val="00F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A739"/>
  <w15:docId w15:val="{509E56DF-D1DC-4457-B64E-70282791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0D7C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CB0D7C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VahrushevaN</dc:creator>
  <cp:keywords/>
  <dc:description/>
  <cp:lastModifiedBy>ЦБ</cp:lastModifiedBy>
  <cp:revision>61</cp:revision>
  <dcterms:created xsi:type="dcterms:W3CDTF">2021-05-19T05:27:00Z</dcterms:created>
  <dcterms:modified xsi:type="dcterms:W3CDTF">2022-07-15T09:18:00Z</dcterms:modified>
</cp:coreProperties>
</file>