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9F8" w:rsidRPr="004169F8" w:rsidRDefault="004169F8" w:rsidP="004169F8">
      <w:pPr>
        <w:keepNext/>
        <w:keepLines/>
        <w:tabs>
          <w:tab w:val="left" w:pos="284"/>
        </w:tabs>
        <w:ind w:right="313"/>
        <w:contextualSpacing/>
        <w:jc w:val="right"/>
        <w:rPr>
          <w:b/>
        </w:rPr>
      </w:pPr>
      <w:bookmarkStart w:id="0" w:name="_Hlk93495745"/>
      <w:bookmarkStart w:id="1" w:name="_Toc380048151"/>
      <w:bookmarkStart w:id="2" w:name="_Toc382835211"/>
      <w:bookmarkStart w:id="3" w:name="_Toc382832245"/>
      <w:bookmarkStart w:id="4" w:name="_Toc506207033"/>
      <w:r w:rsidRPr="004169F8">
        <w:rPr>
          <w:b/>
        </w:rPr>
        <w:t xml:space="preserve">Приложение № </w:t>
      </w:r>
      <w:bookmarkStart w:id="5" w:name="_Hlk93494073"/>
      <w:bookmarkEnd w:id="5"/>
      <w:r w:rsidRPr="004169F8">
        <w:rPr>
          <w:b/>
        </w:rPr>
        <w:t>4</w:t>
      </w:r>
    </w:p>
    <w:p w:rsidR="004169F8" w:rsidRPr="004169F8" w:rsidRDefault="004169F8" w:rsidP="004169F8">
      <w:pPr>
        <w:keepNext/>
        <w:keepLines/>
        <w:tabs>
          <w:tab w:val="left" w:pos="284"/>
        </w:tabs>
        <w:ind w:right="313"/>
        <w:contextualSpacing/>
        <w:jc w:val="right"/>
        <w:rPr>
          <w:b/>
        </w:rPr>
      </w:pPr>
      <w:r w:rsidRPr="004169F8">
        <w:rPr>
          <w:b/>
        </w:rPr>
        <w:t xml:space="preserve"> к извещению об осуществлении закупки по заявке № </w:t>
      </w:r>
      <w:r w:rsidRPr="004169F8">
        <w:rPr>
          <w:b/>
          <w:noProof/>
        </w:rPr>
        <w:t>зз-</w:t>
      </w:r>
      <w:r w:rsidRPr="004169F8">
        <w:rPr>
          <w:b/>
        </w:rPr>
        <w:t>-</w:t>
      </w:r>
      <w:r w:rsidRPr="004169F8">
        <w:rPr>
          <w:b/>
          <w:noProof/>
        </w:rPr>
        <w:t>2022</w:t>
      </w:r>
    </w:p>
    <w:bookmarkEnd w:id="0"/>
    <w:p w:rsidR="00BB6FCF" w:rsidRPr="00EF37F1" w:rsidRDefault="00BB6FCF" w:rsidP="00BB6FCF">
      <w:pPr>
        <w:pStyle w:val="10"/>
        <w:keepNext w:val="0"/>
        <w:spacing w:before="0" w:after="0"/>
        <w:rPr>
          <w:rFonts w:eastAsia="SimSun"/>
          <w:b w:val="0"/>
          <w:sz w:val="24"/>
          <w:szCs w:val="24"/>
        </w:rPr>
      </w:pPr>
    </w:p>
    <w:bookmarkEnd w:id="1"/>
    <w:bookmarkEnd w:id="2"/>
    <w:bookmarkEnd w:id="3"/>
    <w:bookmarkEnd w:id="4"/>
    <w:p w:rsidR="00BB6FCF" w:rsidRPr="00BC468F" w:rsidRDefault="00BB6FCF" w:rsidP="00BB6FCF">
      <w:pPr>
        <w:jc w:val="center"/>
      </w:pPr>
      <w:r>
        <w:rPr>
          <w:b/>
        </w:rPr>
        <w:t>Проект контракта</w:t>
      </w:r>
    </w:p>
    <w:p w:rsidR="00BB6FCF" w:rsidRPr="00BC468F" w:rsidRDefault="00BB6FCF" w:rsidP="00BB6FCF"/>
    <w:p w:rsidR="00BB6FCF" w:rsidRPr="0007255B" w:rsidRDefault="00BB6FCF" w:rsidP="00BB6FCF">
      <w:r>
        <w:t xml:space="preserve">_________________  </w:t>
      </w:r>
      <w:r w:rsidRPr="0007255B">
        <w:tab/>
      </w:r>
      <w:r w:rsidRPr="0007255B">
        <w:tab/>
      </w:r>
      <w:r w:rsidRPr="0007255B">
        <w:tab/>
      </w:r>
      <w:r w:rsidRPr="0007255B">
        <w:tab/>
      </w:r>
      <w:r w:rsidRPr="0007255B">
        <w:tab/>
      </w:r>
      <w:r w:rsidRPr="0007255B">
        <w:tab/>
      </w:r>
      <w:r w:rsidRPr="0007255B">
        <w:tab/>
      </w:r>
      <w:r w:rsidRPr="0007255B">
        <w:tab/>
        <w:t xml:space="preserve">    </w:t>
      </w:r>
      <w:r>
        <w:t xml:space="preserve">    </w:t>
      </w:r>
      <w:r w:rsidRPr="0007255B">
        <w:t xml:space="preserve">    </w:t>
      </w:r>
      <w:r>
        <w:t xml:space="preserve">        </w:t>
      </w:r>
      <w:r w:rsidRPr="0007255B">
        <w:t>«____»___________20__ г.</w:t>
      </w:r>
    </w:p>
    <w:p w:rsidR="00BB6FCF" w:rsidRPr="00BC468F" w:rsidRDefault="00BB6FCF" w:rsidP="00BB6FCF"/>
    <w:p w:rsidR="00BB6FCF" w:rsidRPr="00BC468F" w:rsidRDefault="00BB6FCF" w:rsidP="00BB6FCF"/>
    <w:p w:rsidR="00BB6FCF" w:rsidRDefault="00BB6FCF" w:rsidP="002D56DD">
      <w:pPr>
        <w:autoSpaceDE w:val="0"/>
        <w:autoSpaceDN w:val="0"/>
        <w:adjustRightInd w:val="0"/>
        <w:ind w:firstLine="567"/>
      </w:pPr>
      <w:r>
        <w:rPr>
          <w:noProof/>
        </w:rPr>
        <w:t>АДМИНИСТРАЦИЯ МУНИЦИПАЛЬНОГО ОБРАЗОВАНИЯ ''МУНИЦИПАЛЬНЫЙ ОКРУГ КРАСНОГОРСКИЙ РАЙОН УДМУРТСКОЙ РЕСПУБЛИКИ''</w:t>
      </w:r>
      <w:r w:rsidRPr="0007255B">
        <w:t>, именуемое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 основании __________, с другой стороны</w:t>
      </w:r>
      <w:r>
        <w:t xml:space="preserve">, </w:t>
      </w:r>
      <w:r w:rsidRPr="007E130E">
        <w:t>именуемые в дальнейшем совместно «Стороны», а каждый в отдельности «Сторона»</w:t>
      </w:r>
      <w:r>
        <w:t>,</w:t>
      </w:r>
      <w:r w:rsidRPr="0007255B">
        <w:t xml:space="preserve"> </w:t>
      </w:r>
      <w:bookmarkStart w:id="6" w:name="_Hlk514661906"/>
      <w:r w:rsidRPr="0007255B">
        <w:t>с соблюдением требований Федерального закона от 05</w:t>
      </w:r>
      <w:r w:rsidRPr="00167F0B">
        <w:t>.04.2013г. №44-ФЗ «О контрактной системе в сфере закупок товаров, работ, услуг для обеспечения государственных и муниципальных нужд»</w:t>
      </w:r>
      <w:bookmarkEnd w:id="6"/>
      <w:r w:rsidRPr="00167F0B">
        <w:t xml:space="preserve">, на основании _______________________ </w:t>
      </w:r>
      <w:r w:rsidR="002D3488" w:rsidRPr="00167F0B">
        <w:t xml:space="preserve">и подпункта </w:t>
      </w:r>
      <w:r w:rsidR="00A64B26">
        <w:t>и</w:t>
      </w:r>
      <w:r w:rsidR="002D3488" w:rsidRPr="00167F0B">
        <w:t xml:space="preserve">)  пункта </w:t>
      </w:r>
      <w:r w:rsidR="00A64B26">
        <w:t>12</w:t>
      </w:r>
      <w:bookmarkStart w:id="7" w:name="_GoBack"/>
      <w:bookmarkEnd w:id="7"/>
      <w:r w:rsidR="002D3488" w:rsidRPr="00167F0B">
        <w:t xml:space="preserve"> </w:t>
      </w:r>
      <w:r w:rsidR="00390435" w:rsidRPr="00167F0B">
        <w:t>постановления Администрации муниципального образования «Муниципальный округ</w:t>
      </w:r>
      <w:r w:rsidR="002D56DD" w:rsidRPr="00167F0B">
        <w:t xml:space="preserve"> К</w:t>
      </w:r>
      <w:r w:rsidR="00390435" w:rsidRPr="00167F0B">
        <w:t>расногорс</w:t>
      </w:r>
      <w:r w:rsidR="002D56DD" w:rsidRPr="00167F0B">
        <w:t>кий</w:t>
      </w:r>
      <w:r w:rsidR="00390435" w:rsidRPr="00390435">
        <w:t xml:space="preserve"> </w:t>
      </w:r>
      <w:r w:rsidR="002D56DD" w:rsidRPr="002D56DD">
        <w:t xml:space="preserve">район Удмуртской </w:t>
      </w:r>
      <w:r w:rsidR="002D56DD">
        <w:t>Р</w:t>
      </w:r>
      <w:r w:rsidR="002D56DD" w:rsidRPr="002D56DD">
        <w:t>еспублики</w:t>
      </w:r>
      <w:r w:rsidR="002D56DD">
        <w:t xml:space="preserve">» </w:t>
      </w:r>
      <w:r w:rsidR="00390435" w:rsidRPr="00390435">
        <w:t xml:space="preserve">от </w:t>
      </w:r>
      <w:r w:rsidR="002D56DD">
        <w:t>19</w:t>
      </w:r>
      <w:r w:rsidR="00390435" w:rsidRPr="00390435">
        <w:t xml:space="preserve"> апреля 2022 года №</w:t>
      </w:r>
      <w:r w:rsidR="002D56DD">
        <w:t>409</w:t>
      </w:r>
      <w:r w:rsidR="00390435" w:rsidRPr="00390435">
        <w:t xml:space="preserve"> «О </w:t>
      </w:r>
      <w:r w:rsidR="002D56DD">
        <w:t>мерах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r w:rsidR="00390435" w:rsidRPr="00390435">
        <w:t>» заключили настоящий Контракт (далее – Контракт) о нижеследующем:</w:t>
      </w:r>
    </w:p>
    <w:p w:rsidR="00390435" w:rsidRPr="0007255B" w:rsidRDefault="00390435" w:rsidP="00BB6FCF">
      <w:pPr>
        <w:autoSpaceDE w:val="0"/>
        <w:autoSpaceDN w:val="0"/>
        <w:adjustRightInd w:val="0"/>
        <w:ind w:firstLine="567"/>
        <w:rPr>
          <w:highlight w:val="yellow"/>
        </w:rPr>
      </w:pPr>
    </w:p>
    <w:p w:rsidR="00BB6FCF" w:rsidRPr="000228A1" w:rsidRDefault="00BB6FCF" w:rsidP="00BB6FCF">
      <w:pPr>
        <w:jc w:val="center"/>
        <w:rPr>
          <w:b/>
        </w:rPr>
      </w:pPr>
      <w:r w:rsidRPr="0007255B">
        <w:rPr>
          <w:b/>
        </w:rPr>
        <w:t>1</w:t>
      </w:r>
      <w:r w:rsidRPr="000228A1">
        <w:rPr>
          <w:b/>
        </w:rPr>
        <w:t>. Объект закупки. Предмет Контракта</w:t>
      </w:r>
    </w:p>
    <w:p w:rsidR="00BB6FCF" w:rsidRDefault="00BB6FCF" w:rsidP="00BB6FCF">
      <w:pPr>
        <w:pStyle w:val="affffa"/>
        <w:tabs>
          <w:tab w:val="left" w:pos="284"/>
        </w:tabs>
        <w:ind w:left="0"/>
        <w:jc w:val="both"/>
        <w:rPr>
          <w:bCs/>
        </w:rPr>
      </w:pPr>
      <w:r w:rsidRPr="000228A1">
        <w:rPr>
          <w:bCs/>
        </w:rPr>
        <w:tab/>
      </w:r>
      <w:r w:rsidRPr="000228A1">
        <w:rPr>
          <w:bCs/>
        </w:rPr>
        <w:tab/>
        <w:t xml:space="preserve">1.1. Объектом закупки, предметом </w:t>
      </w:r>
      <w:r w:rsidRPr="00793BC1">
        <w:rPr>
          <w:bCs/>
        </w:rPr>
        <w:t xml:space="preserve">контракта является </w:t>
      </w:r>
      <w:r w:rsidR="00793BC1" w:rsidRPr="00793BC1">
        <w:t>к</w:t>
      </w:r>
      <w:r w:rsidRPr="00793BC1">
        <w:t xml:space="preserve">апитальный </w:t>
      </w:r>
      <w:r w:rsidR="00354B6C" w:rsidRPr="00793BC1">
        <w:t>ремонт</w:t>
      </w:r>
      <w:r w:rsidR="00354B6C">
        <w:t xml:space="preserve"> </w:t>
      </w:r>
      <w:r w:rsidR="00354B6C" w:rsidRPr="00354B6C">
        <w:t xml:space="preserve">части системы водоснабжения - водонапорной башни в д.Мухино Красногорского района Удмуртской Республики </w:t>
      </w:r>
      <w:r w:rsidR="00354B6C" w:rsidRPr="004169F8">
        <w:t>(</w:t>
      </w:r>
      <w:r w:rsidRPr="00793BC1">
        <w:rPr>
          <w:bCs/>
        </w:rPr>
        <w:t>далее – Объект).</w:t>
      </w:r>
    </w:p>
    <w:p w:rsidR="00793BC1" w:rsidRDefault="00BB6FCF" w:rsidP="00793BC1">
      <w:pPr>
        <w:pStyle w:val="affffa"/>
        <w:tabs>
          <w:tab w:val="left" w:pos="284"/>
        </w:tabs>
        <w:ind w:left="0" w:firstLine="567"/>
        <w:jc w:val="both"/>
        <w:rPr>
          <w:bCs/>
        </w:rPr>
      </w:pPr>
      <w:r>
        <w:rPr>
          <w:bCs/>
        </w:rPr>
        <w:t>1.2. Подрядчик принимает на себя обязательства</w:t>
      </w:r>
      <w:r w:rsidRPr="0007255B">
        <w:rPr>
          <w:bCs/>
        </w:rPr>
        <w:t xml:space="preserve"> </w:t>
      </w:r>
      <w:r w:rsidRPr="00D3665D">
        <w:t xml:space="preserve">выполнить работы </w:t>
      </w:r>
      <w:r w:rsidRPr="004F691C">
        <w:t>указанные в п. 1.1. Контракта (далее по тексту – работы)</w:t>
      </w:r>
      <w:r>
        <w:t xml:space="preserve"> </w:t>
      </w:r>
      <w:r w:rsidRPr="00342726">
        <w:rPr>
          <w:bCs/>
        </w:rPr>
        <w:t xml:space="preserve">в соответствии с перечнем и объёмами работ, указанными </w:t>
      </w:r>
      <w:r>
        <w:rPr>
          <w:bCs/>
        </w:rPr>
        <w:t>в</w:t>
      </w:r>
      <w:r w:rsidRPr="00B03D8F">
        <w:rPr>
          <w:rFonts w:eastAsia="Times New Roman"/>
          <w:bCs/>
        </w:rPr>
        <w:t xml:space="preserve"> </w:t>
      </w:r>
      <w:r>
        <w:rPr>
          <w:bCs/>
        </w:rPr>
        <w:t xml:space="preserve">проектной </w:t>
      </w:r>
      <w:r w:rsidRPr="00342726">
        <w:rPr>
          <w:bCs/>
        </w:rPr>
        <w:t>документации (Приложен</w:t>
      </w:r>
      <w:r w:rsidRPr="004958EA">
        <w:rPr>
          <w:bCs/>
        </w:rPr>
        <w:t>ие № 1 к Контракту)</w:t>
      </w:r>
      <w:r>
        <w:rPr>
          <w:bCs/>
        </w:rPr>
        <w:t xml:space="preserve">, в соответствии с </w:t>
      </w:r>
      <w:r w:rsidRPr="00027A8D">
        <w:rPr>
          <w:bCs/>
        </w:rPr>
        <w:t xml:space="preserve">Ведомостью объемов конструктивных решений (элементов) и комплексов (видов) работ (Приложение № </w:t>
      </w:r>
      <w:r>
        <w:rPr>
          <w:bCs/>
        </w:rPr>
        <w:t>2</w:t>
      </w:r>
      <w:r w:rsidRPr="00027A8D">
        <w:rPr>
          <w:bCs/>
        </w:rPr>
        <w:t xml:space="preserve"> к Контракту), </w:t>
      </w:r>
      <w:r>
        <w:rPr>
          <w:bCs/>
        </w:rPr>
        <w:t>С</w:t>
      </w:r>
      <w:r w:rsidRPr="00027A8D">
        <w:rPr>
          <w:bCs/>
        </w:rPr>
        <w:t xml:space="preserve">метой </w:t>
      </w:r>
      <w:r>
        <w:rPr>
          <w:bCs/>
        </w:rPr>
        <w:t>к</w:t>
      </w:r>
      <w:r w:rsidRPr="00027A8D">
        <w:rPr>
          <w:bCs/>
        </w:rPr>
        <w:t xml:space="preserve">онтракта (Приложение № </w:t>
      </w:r>
      <w:r>
        <w:rPr>
          <w:bCs/>
        </w:rPr>
        <w:t>3</w:t>
      </w:r>
      <w:r w:rsidRPr="00027A8D">
        <w:rPr>
          <w:bCs/>
        </w:rPr>
        <w:t xml:space="preserve"> к Контракту)</w:t>
      </w:r>
      <w:r w:rsidR="00793BC1">
        <w:rPr>
          <w:bCs/>
        </w:rPr>
        <w:t xml:space="preserve"> </w:t>
      </w:r>
      <w:r w:rsidRPr="0007255B">
        <w:rPr>
          <w:bCs/>
        </w:rPr>
        <w:t>(далее – техническая документация)</w:t>
      </w:r>
      <w:r>
        <w:rPr>
          <w:bCs/>
        </w:rPr>
        <w:t xml:space="preserve">, </w:t>
      </w:r>
      <w:r w:rsidRPr="0007255B">
        <w:rPr>
          <w:bCs/>
        </w:rPr>
        <w:t>в установленный Контрактом срок</w:t>
      </w:r>
      <w:r>
        <w:rPr>
          <w:bCs/>
        </w:rPr>
        <w:t>.</w:t>
      </w:r>
    </w:p>
    <w:p w:rsidR="00BB6FCF" w:rsidRPr="00793BC1" w:rsidRDefault="00BB6FCF" w:rsidP="00793BC1">
      <w:pPr>
        <w:pStyle w:val="affffa"/>
        <w:tabs>
          <w:tab w:val="left" w:pos="284"/>
        </w:tabs>
        <w:ind w:left="0" w:firstLine="567"/>
        <w:jc w:val="both"/>
        <w:rPr>
          <w:bCs/>
        </w:rPr>
      </w:pPr>
      <w:r w:rsidRPr="000428CD">
        <w:rPr>
          <w:b/>
          <w:bCs/>
        </w:rPr>
        <w:t xml:space="preserve">1.3. </w:t>
      </w:r>
      <w:r w:rsidRPr="000428CD">
        <w:rPr>
          <w:b/>
        </w:rPr>
        <w:t>Идентификационный код закупки:</w:t>
      </w:r>
      <w:r w:rsidR="00354B6C">
        <w:rPr>
          <w:b/>
        </w:rPr>
        <w:t xml:space="preserve"> </w:t>
      </w:r>
      <w:r w:rsidR="00354B6C" w:rsidRPr="00354B6C">
        <w:t>223183702096718370100100420004221243</w:t>
      </w:r>
      <w:r w:rsidRPr="00354B6C">
        <w:t>.</w:t>
      </w:r>
    </w:p>
    <w:p w:rsidR="00BB6FCF" w:rsidRPr="000428CD" w:rsidRDefault="00BB6FCF" w:rsidP="00BB6FCF">
      <w:pPr>
        <w:autoSpaceDE w:val="0"/>
        <w:autoSpaceDN w:val="0"/>
        <w:adjustRightInd w:val="0"/>
        <w:ind w:firstLine="567"/>
        <w:rPr>
          <w:bCs/>
          <w:highlight w:val="yellow"/>
        </w:rPr>
      </w:pPr>
      <w:r w:rsidRPr="000428CD">
        <w:t>1.4.</w:t>
      </w:r>
      <w:r w:rsidRPr="000428CD">
        <w:rPr>
          <w:bCs/>
        </w:rPr>
        <w:t xml:space="preserve"> Финансирование работ, указанных в пункте 1.1. Контракта, </w:t>
      </w:r>
      <w:r w:rsidRPr="000428CD">
        <w:t>осуществляется Заказчиком за счет средств</w:t>
      </w:r>
      <w:r w:rsidR="00793BC1">
        <w:t xml:space="preserve"> </w:t>
      </w:r>
      <w:r w:rsidRPr="00AF4F2A">
        <w:rPr>
          <w:noProof/>
        </w:rPr>
        <w:t>бюджета</w:t>
      </w:r>
      <w:r w:rsidRPr="00793BC1">
        <w:rPr>
          <w:noProof/>
        </w:rPr>
        <w:t xml:space="preserve"> </w:t>
      </w:r>
      <w:r w:rsidRPr="00AF4F2A">
        <w:rPr>
          <w:noProof/>
        </w:rPr>
        <w:t>муниципального</w:t>
      </w:r>
      <w:r>
        <w:rPr>
          <w:noProof/>
        </w:rPr>
        <w:t xml:space="preserve"> образования</w:t>
      </w:r>
      <w:r w:rsidRPr="000428CD">
        <w:t xml:space="preserve">. </w:t>
      </w:r>
    </w:p>
    <w:p w:rsidR="00BB6FCF" w:rsidRDefault="00BB6FCF" w:rsidP="00BB6FCF">
      <w:pPr>
        <w:autoSpaceDE w:val="0"/>
        <w:autoSpaceDN w:val="0"/>
        <w:adjustRightInd w:val="0"/>
        <w:ind w:firstLine="567"/>
      </w:pPr>
      <w:r w:rsidRPr="000428CD">
        <w:t xml:space="preserve">1.5. Место выполнения работ: </w:t>
      </w:r>
      <w:r w:rsidRPr="00AF4F2A">
        <w:rPr>
          <w:noProof/>
        </w:rPr>
        <w:t>Удмуртская Республика</w:t>
      </w:r>
      <w:r>
        <w:rPr>
          <w:noProof/>
        </w:rPr>
        <w:t>, Красногорский район</w:t>
      </w:r>
      <w:r w:rsidR="004169F8">
        <w:rPr>
          <w:noProof/>
        </w:rPr>
        <w:t>,</w:t>
      </w:r>
      <w:r>
        <w:rPr>
          <w:noProof/>
        </w:rPr>
        <w:t xml:space="preserve"> </w:t>
      </w:r>
      <w:r w:rsidR="00354B6C">
        <w:rPr>
          <w:noProof/>
        </w:rPr>
        <w:t>д.Мухино</w:t>
      </w:r>
      <w:r w:rsidRPr="000428CD">
        <w:rPr>
          <w:rFonts w:eastAsia="Calibri"/>
        </w:rPr>
        <w:t>.</w:t>
      </w:r>
    </w:p>
    <w:p w:rsidR="00BB6FCF" w:rsidRPr="005F15D0" w:rsidRDefault="00BB6FCF" w:rsidP="00BB6FCF">
      <w:pPr>
        <w:ind w:firstLine="709"/>
        <w:rPr>
          <w:sz w:val="4"/>
          <w:szCs w:val="4"/>
        </w:rPr>
      </w:pPr>
      <w:bookmarkStart w:id="8" w:name="_Hlk94014637"/>
      <w:bookmarkStart w:id="9" w:name="_Hlk94017051"/>
      <w:bookmarkEnd w:id="8"/>
    </w:p>
    <w:bookmarkEnd w:id="9"/>
    <w:p w:rsidR="00BB6FCF" w:rsidRPr="009E3945" w:rsidRDefault="00BB6FCF" w:rsidP="00BB6FCF">
      <w:pPr>
        <w:autoSpaceDE w:val="0"/>
        <w:autoSpaceDN w:val="0"/>
        <w:adjustRightInd w:val="0"/>
        <w:ind w:firstLine="567"/>
      </w:pPr>
    </w:p>
    <w:p w:rsidR="00BB6FCF" w:rsidRPr="0007255B" w:rsidRDefault="00BB6FCF" w:rsidP="00BB6FCF">
      <w:pPr>
        <w:jc w:val="center"/>
        <w:rPr>
          <w:b/>
        </w:rPr>
      </w:pPr>
      <w:r w:rsidRPr="0007255B">
        <w:rPr>
          <w:b/>
        </w:rPr>
        <w:t>2. Цена работ и порядок расчетов</w:t>
      </w:r>
    </w:p>
    <w:p w:rsidR="00BB6FCF" w:rsidRPr="0007255B" w:rsidRDefault="00BB6FCF" w:rsidP="00BB6FCF">
      <w:pPr>
        <w:ind w:firstLine="708"/>
      </w:pPr>
      <w:r w:rsidRPr="0007255B">
        <w:t>2.1. Цена Контракта установлена в валюте: российский рубль.</w:t>
      </w:r>
    </w:p>
    <w:p w:rsidR="00BB6FCF" w:rsidRPr="00B23011" w:rsidRDefault="00BB6FCF" w:rsidP="00BB6FCF">
      <w:pPr>
        <w:ind w:firstLine="708"/>
      </w:pPr>
      <w:r w:rsidRPr="0007255B">
        <w:t>2.2. Цена Контракта составляет ____________ рублей</w:t>
      </w:r>
      <w:r>
        <w:t xml:space="preserve"> </w:t>
      </w:r>
      <w:r w:rsidRPr="00CC661A">
        <w:t>включая НДС/НДС не облагается</w:t>
      </w:r>
      <w:r w:rsidRPr="0007255B">
        <w:t>.</w:t>
      </w:r>
    </w:p>
    <w:p w:rsidR="00BB6FCF" w:rsidRPr="0007255B" w:rsidRDefault="00BB6FCF" w:rsidP="00BB6FCF">
      <w:pPr>
        <w:ind w:firstLine="708"/>
      </w:pPr>
      <w:r w:rsidRPr="0007255B">
        <w:t>2.3. Цена включает все затраты Подрядчика, связанные с выполнением работ по Контракту, в том числе все пошлины, налоги и сборы, которые в соответствии с действующим законодательством Российской Федерации должны оплачиваться Подрядчиком при выполнении Контракта.</w:t>
      </w:r>
    </w:p>
    <w:p w:rsidR="00BB6FCF" w:rsidRPr="009C267E" w:rsidRDefault="00BB6FCF" w:rsidP="00BB6FCF">
      <w:pPr>
        <w:ind w:firstLine="709"/>
      </w:pPr>
      <w:r w:rsidRPr="0007255B">
        <w:t xml:space="preserve">2.4. Цена Контракта является </w:t>
      </w:r>
      <w:r w:rsidRPr="009C267E">
        <w:t>твердой и определяется на весь срок исполнения Контракта за исключением случаев, указанных в 12.5, 12.5.1 Контракта.</w:t>
      </w:r>
    </w:p>
    <w:p w:rsidR="00BB6FCF" w:rsidRPr="00D40BFA" w:rsidRDefault="00BB6FCF" w:rsidP="00BB6FCF">
      <w:pPr>
        <w:ind w:firstLine="709"/>
        <w:rPr>
          <w:strike/>
          <w:sz w:val="4"/>
          <w:szCs w:val="4"/>
        </w:rPr>
      </w:pPr>
      <w:r w:rsidRPr="009C267E">
        <w:t xml:space="preserve">2.5. </w:t>
      </w:r>
      <w:bookmarkStart w:id="10" w:name="_Hlk93393260"/>
      <w:r w:rsidRPr="009C267E">
        <w:rPr>
          <w:rFonts w:eastAsia="Calibri"/>
        </w:rPr>
        <w:t xml:space="preserve">При исполнении Контракта </w:t>
      </w:r>
      <w:r w:rsidRPr="009C267E">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w:t>
      </w:r>
      <w:r w:rsidRPr="00D40BFA">
        <w:t xml:space="preserve">государственных и муниципальных нужд») </w:t>
      </w:r>
      <w:r w:rsidRPr="00D40BFA">
        <w:rPr>
          <w:rFonts w:eastAsia="Calibri"/>
        </w:rPr>
        <w:t>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D40BFA">
        <w:t xml:space="preserve">. </w:t>
      </w:r>
    </w:p>
    <w:tbl>
      <w:tblPr>
        <w:tblW w:w="10632" w:type="dxa"/>
        <w:tblInd w:w="-284"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632"/>
      </w:tblGrid>
      <w:tr w:rsidR="00BB6FCF" w:rsidTr="00BB6FCF">
        <w:tc>
          <w:tcPr>
            <w:tcW w:w="10632" w:type="dxa"/>
            <w:tcBorders>
              <w:top w:val="nil"/>
              <w:left w:val="nil"/>
              <w:bottom w:val="nil"/>
              <w:right w:val="nil"/>
            </w:tcBorders>
            <w:shd w:val="clear" w:color="auto" w:fill="auto"/>
          </w:tcPr>
          <w:p w:rsidR="00BB6FCF" w:rsidRPr="00D40BFA" w:rsidRDefault="00BB6FCF" w:rsidP="00BB6FCF">
            <w:pPr>
              <w:widowControl w:val="0"/>
              <w:ind w:left="200" w:firstLine="709"/>
            </w:pPr>
            <w:r w:rsidRPr="00D40BFA">
              <w:t>2.6.</w:t>
            </w:r>
            <w:r w:rsidRPr="00D40BFA">
              <w:rPr>
                <w:color w:val="000000"/>
              </w:rPr>
              <w:t xml:space="preserve"> Предварительная оплата (авансирование) не производится.</w:t>
            </w:r>
          </w:p>
          <w:p w:rsidR="00BB6FCF" w:rsidRPr="00D40BFA" w:rsidRDefault="00BB6FCF" w:rsidP="00BB6FCF">
            <w:pPr>
              <w:widowControl w:val="0"/>
              <w:ind w:left="200" w:firstLine="709"/>
              <w:rPr>
                <w:color w:val="000000"/>
              </w:rPr>
            </w:pPr>
            <w:r w:rsidRPr="00D40BFA">
              <w:lastRenderedPageBreak/>
              <w:t xml:space="preserve">2.7. Оплата производится Заказчиком путем перечисления денежных средств на расчетный счет Подрядчика в размере 100 % от стоимости выполненных и принятых работ на основании документа о приемке </w:t>
            </w:r>
            <w:r w:rsidRPr="00D40BFA">
              <w:rPr>
                <w:bCs/>
                <w:noProof/>
              </w:rPr>
              <w:t xml:space="preserve">в течение </w:t>
            </w:r>
            <w:r w:rsidR="00354B6C">
              <w:rPr>
                <w:bCs/>
                <w:noProof/>
              </w:rPr>
              <w:t>7</w:t>
            </w:r>
            <w:r w:rsidRPr="00D40BFA">
              <w:rPr>
                <w:bCs/>
                <w:noProof/>
              </w:rPr>
              <w:t xml:space="preserve"> рабочих дней с даты подписания документа о приемке Заказчиком, за исключением случаев, если иные сроки оплаты установлены законодательством Российской Федерации.</w:t>
            </w:r>
            <w:r w:rsidRPr="00D40BFA">
              <w:rPr>
                <w:color w:val="000000"/>
              </w:rPr>
              <w:t xml:space="preserve"> </w:t>
            </w:r>
          </w:p>
          <w:p w:rsidR="00BB6FCF" w:rsidRPr="009C267E" w:rsidRDefault="00BB6FCF" w:rsidP="00BB6FCF">
            <w:pPr>
              <w:widowControl w:val="0"/>
              <w:ind w:left="200" w:firstLine="709"/>
              <w:rPr>
                <w:color w:val="000000"/>
                <w:sz w:val="4"/>
                <w:szCs w:val="4"/>
              </w:rPr>
            </w:pPr>
            <w:r w:rsidRPr="00D40BFA">
              <w:t>Оплата производится в рамках цены Контракта с учетом коэффициента, полученного по результатам закупки.</w:t>
            </w:r>
          </w:p>
        </w:tc>
      </w:tr>
    </w:tbl>
    <w:p w:rsidR="00BB6FCF" w:rsidRPr="009C267E" w:rsidRDefault="00BB6FCF" w:rsidP="00BB6FCF">
      <w:pPr>
        <w:widowControl w:val="0"/>
        <w:rPr>
          <w:sz w:val="4"/>
          <w:szCs w:val="4"/>
        </w:rPr>
      </w:pPr>
    </w:p>
    <w:bookmarkEnd w:id="10"/>
    <w:p w:rsidR="00BB6FCF" w:rsidRPr="000E5395" w:rsidRDefault="00BB6FCF" w:rsidP="00BB6FCF">
      <w:pPr>
        <w:ind w:firstLine="709"/>
      </w:pPr>
      <w:r w:rsidRPr="000E5395">
        <w:t>2.</w:t>
      </w:r>
      <w:r>
        <w:t>8</w:t>
      </w:r>
      <w:r w:rsidRPr="000E5395">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6FCF" w:rsidRPr="008E6646" w:rsidRDefault="00BB6FCF" w:rsidP="00BB6FCF">
      <w:pPr>
        <w:ind w:firstLine="709"/>
        <w:rPr>
          <w:bCs/>
        </w:rPr>
      </w:pPr>
      <w:r w:rsidRPr="008E6646">
        <w:rPr>
          <w:bCs/>
        </w:rPr>
        <w:t>2.</w:t>
      </w:r>
      <w:r>
        <w:rPr>
          <w:bCs/>
        </w:rPr>
        <w:t>9</w:t>
      </w:r>
      <w:r w:rsidRPr="008E6646">
        <w:rPr>
          <w:bCs/>
        </w:rPr>
        <w:t>. 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рассчитанной(ых) в соответствии с условиями Контракта.</w:t>
      </w:r>
    </w:p>
    <w:p w:rsidR="00BB6FCF" w:rsidRPr="008E6646" w:rsidRDefault="00BB6FCF" w:rsidP="00BB6FCF">
      <w:pPr>
        <w:ind w:firstLine="709"/>
        <w:rPr>
          <w:bCs/>
        </w:rPr>
      </w:pPr>
      <w:r w:rsidRPr="008E6646">
        <w:rPr>
          <w:bCs/>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B6FCF" w:rsidRPr="00C61549" w:rsidRDefault="00BB6FCF" w:rsidP="00BB6FCF">
      <w:pPr>
        <w:ind w:firstLine="709"/>
      </w:pPr>
      <w:r w:rsidRPr="008E6646">
        <w:rPr>
          <w:bCs/>
        </w:rPr>
        <w:t xml:space="preserve">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w:t>
      </w:r>
      <w:r w:rsidRPr="00567DCB">
        <w:rPr>
          <w:bCs/>
        </w:rPr>
        <w:t>обеспечения государственных и муниципальных нужд».</w:t>
      </w:r>
      <w:bookmarkStart w:id="11" w:name="_Hlk95727529"/>
      <w:bookmarkEnd w:id="11"/>
    </w:p>
    <w:p w:rsidR="00BB6FCF" w:rsidRPr="00C61549" w:rsidRDefault="00BB6FCF" w:rsidP="00BB6FCF">
      <w:pPr>
        <w:ind w:firstLine="709"/>
      </w:pPr>
    </w:p>
    <w:p w:rsidR="00BB6FCF" w:rsidRPr="00793BC1" w:rsidRDefault="00BB6FCF" w:rsidP="00BB6FCF">
      <w:pPr>
        <w:ind w:firstLine="709"/>
        <w:jc w:val="center"/>
        <w:rPr>
          <w:b/>
          <w:bCs/>
        </w:rPr>
      </w:pPr>
      <w:r w:rsidRPr="00C61549">
        <w:rPr>
          <w:b/>
          <w:bCs/>
        </w:rPr>
        <w:t>2.1. Плата за заключение контракта</w:t>
      </w:r>
      <w:r w:rsidRPr="00793BC1">
        <w:rPr>
          <w:b/>
          <w:bCs/>
        </w:rPr>
        <w:t xml:space="preserve"> </w:t>
      </w:r>
      <w:r>
        <w:rPr>
          <w:rStyle w:val="afffff2"/>
          <w:b/>
          <w:bCs/>
          <w:lang w:val="en-US"/>
        </w:rPr>
        <w:footnoteReference w:id="1"/>
      </w:r>
    </w:p>
    <w:p w:rsidR="00BB6FCF" w:rsidRPr="00C61549" w:rsidRDefault="00BB6FCF" w:rsidP="00BB6FCF">
      <w:pPr>
        <w:widowControl w:val="0"/>
        <w:ind w:firstLine="709"/>
      </w:pPr>
      <w:r w:rsidRPr="00C61549">
        <w:t>2.1.1. В случае, если процедура электронного аукциона проводилась на право заключения контракта Подрядчик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2 Контракта Сторонами не применяются.</w:t>
      </w:r>
    </w:p>
    <w:p w:rsidR="00BB6FCF" w:rsidRPr="00C61549" w:rsidRDefault="00BB6FCF" w:rsidP="00BB6FCF">
      <w:pPr>
        <w:widowControl w:val="0"/>
        <w:ind w:firstLine="709"/>
      </w:pPr>
      <w:r w:rsidRPr="00C61549">
        <w:t>2.1.2. Плата, подлежащая внесению Подрядчиком за заключение Контракта, составляет _______ (______________) рублей __ копеек, (далее – цена контракта) включая НДС/НДС не облагается.</w:t>
      </w:r>
    </w:p>
    <w:p w:rsidR="00BB6FCF" w:rsidRPr="00C61549" w:rsidRDefault="00BB6FCF" w:rsidP="00BB6FCF">
      <w:pPr>
        <w:ind w:firstLine="709"/>
      </w:pPr>
      <w:r w:rsidRPr="00C61549">
        <w:t>2.1.3. Цена контракта вносится Подрядчиком на счет, на котором в соответствии с законодательством Российской Федерации учитываются операции со средствами, поступающими Заказчику.</w:t>
      </w:r>
    </w:p>
    <w:p w:rsidR="00BB6FCF" w:rsidRPr="0007255B" w:rsidRDefault="00BB6FCF" w:rsidP="00BB6FCF">
      <w:pPr>
        <w:ind w:firstLine="709"/>
      </w:pPr>
    </w:p>
    <w:p w:rsidR="00BB6FCF" w:rsidRPr="0061287C" w:rsidRDefault="00BB6FCF" w:rsidP="00BB6FCF">
      <w:pPr>
        <w:jc w:val="center"/>
        <w:rPr>
          <w:b/>
        </w:rPr>
      </w:pPr>
      <w:r w:rsidRPr="0061287C">
        <w:rPr>
          <w:b/>
        </w:rPr>
        <w:t>3. Сроки выполнения работ</w:t>
      </w:r>
    </w:p>
    <w:p w:rsidR="00BB6FCF" w:rsidRPr="00D40BFA" w:rsidRDefault="00BB6FCF" w:rsidP="00BB6FCF">
      <w:pPr>
        <w:ind w:firstLine="709"/>
        <w:rPr>
          <w:bCs/>
        </w:rPr>
      </w:pPr>
      <w:r w:rsidRPr="0061287C">
        <w:t xml:space="preserve">3.1. Работы по </w:t>
      </w:r>
      <w:r w:rsidRPr="00D40BFA">
        <w:t xml:space="preserve">Контракту должны быть начаты и завершены Подрядчиком в соответствии с графиком производства работ. </w:t>
      </w:r>
      <w:bookmarkStart w:id="12" w:name="_Hlk93307867"/>
      <w:bookmarkStart w:id="13" w:name="_Hlk94515406"/>
      <w:r w:rsidRPr="00D40BFA">
        <w:t>Этапы исполнения контракта Контрактом не устанавливаются.</w:t>
      </w:r>
      <w:bookmarkEnd w:id="12"/>
    </w:p>
    <w:bookmarkEnd w:id="13"/>
    <w:p w:rsidR="00BB6FCF" w:rsidRPr="0061287C" w:rsidRDefault="00BB6FCF" w:rsidP="00BB6FCF">
      <w:pPr>
        <w:ind w:firstLine="708"/>
      </w:pPr>
      <w:r w:rsidRPr="00D40BFA">
        <w:t xml:space="preserve">3.2. Срок </w:t>
      </w:r>
      <w:bookmarkStart w:id="14" w:name="_Hlk91164270"/>
      <w:r w:rsidRPr="00D40BFA">
        <w:t>исполнения Контракта</w:t>
      </w:r>
      <w:bookmarkEnd w:id="14"/>
      <w:r w:rsidRPr="00D40BFA">
        <w:t>:</w:t>
      </w:r>
    </w:p>
    <w:p w:rsidR="00BB6FCF" w:rsidRPr="00D40BFA" w:rsidRDefault="00BB6FCF" w:rsidP="00BB6FCF">
      <w:pPr>
        <w:pStyle w:val="affffa"/>
        <w:numPr>
          <w:ilvl w:val="0"/>
          <w:numId w:val="11"/>
        </w:numPr>
        <w:ind w:left="0" w:firstLine="709"/>
        <w:jc w:val="both"/>
      </w:pPr>
      <w:r w:rsidRPr="00D40BFA">
        <w:t>начало выполнения работ: с момента заключения Контракта;</w:t>
      </w:r>
    </w:p>
    <w:p w:rsidR="00BB6FCF" w:rsidRPr="00D40BFA" w:rsidRDefault="00BB6FCF" w:rsidP="00BB6FCF">
      <w:pPr>
        <w:pStyle w:val="affffa"/>
        <w:numPr>
          <w:ilvl w:val="0"/>
          <w:numId w:val="11"/>
        </w:numPr>
        <w:ind w:left="0" w:firstLine="709"/>
        <w:jc w:val="both"/>
      </w:pPr>
      <w:r w:rsidRPr="00D40BFA">
        <w:t xml:space="preserve">срок завершения работ: </w:t>
      </w:r>
      <w:r w:rsidR="00354B6C">
        <w:t xml:space="preserve">в течение </w:t>
      </w:r>
      <w:r w:rsidR="0087253F">
        <w:t>6</w:t>
      </w:r>
      <w:r w:rsidR="00354B6C">
        <w:t xml:space="preserve">0 </w:t>
      </w:r>
      <w:r w:rsidR="0087253F">
        <w:t xml:space="preserve">(шестидесяти) </w:t>
      </w:r>
      <w:r w:rsidR="00354B6C">
        <w:t xml:space="preserve">календарных дней с </w:t>
      </w:r>
      <w:r w:rsidR="00CA55E9">
        <w:t>момента</w:t>
      </w:r>
      <w:r w:rsidR="00354B6C">
        <w:t xml:space="preserve"> заключения контракта</w:t>
      </w:r>
      <w:r w:rsidRPr="00D40BFA">
        <w:t xml:space="preserve">. </w:t>
      </w:r>
    </w:p>
    <w:p w:rsidR="00BB6FCF" w:rsidRDefault="00BB6FCF" w:rsidP="00BB6FCF">
      <w:pPr>
        <w:pStyle w:val="affffa"/>
        <w:ind w:left="709"/>
        <w:jc w:val="both"/>
      </w:pPr>
    </w:p>
    <w:p w:rsidR="00BB6FCF" w:rsidRPr="0061287C" w:rsidRDefault="00BB6FCF" w:rsidP="00BB6FCF">
      <w:pPr>
        <w:jc w:val="center"/>
        <w:rPr>
          <w:b/>
        </w:rPr>
      </w:pPr>
      <w:r w:rsidRPr="0061287C">
        <w:rPr>
          <w:b/>
        </w:rPr>
        <w:t>4. Права и обязанности Подрядчика</w:t>
      </w:r>
    </w:p>
    <w:p w:rsidR="00BB6FCF" w:rsidRPr="000E5395" w:rsidRDefault="00BB6FCF" w:rsidP="00BB6FCF">
      <w:pPr>
        <w:ind w:firstLine="709"/>
      </w:pPr>
      <w:r w:rsidRPr="000E5395">
        <w:t>4.1. Права Подрядчика:</w:t>
      </w:r>
    </w:p>
    <w:p w:rsidR="00BB6FCF" w:rsidRPr="00062171" w:rsidRDefault="00BB6FCF" w:rsidP="00BB6FCF">
      <w:pPr>
        <w:ind w:firstLine="709"/>
      </w:pPr>
      <w:r w:rsidRPr="00062171">
        <w:t>4.1.1. Подрядчик вправе привлекать для выполнения работ по Контракту субподрядчиков. При этом Подрядчик несет всю ответственность перед Заказчиком за надлежащее исполнение работ по Контракту привлеченными субподрядчиками, за координацию их действий.</w:t>
      </w:r>
    </w:p>
    <w:p w:rsidR="00BB6FCF" w:rsidRPr="00062171" w:rsidRDefault="00BB6FCF" w:rsidP="00BB6FCF">
      <w:pPr>
        <w:pStyle w:val="affff5"/>
        <w:spacing w:after="0" w:line="240" w:lineRule="auto"/>
        <w:ind w:firstLine="709"/>
        <w:jc w:val="both"/>
        <w:rPr>
          <w:rFonts w:ascii="Times New Roman" w:hAnsi="Times New Roman" w:cs="Times New Roman"/>
          <w:sz w:val="24"/>
          <w:szCs w:val="24"/>
        </w:rPr>
      </w:pPr>
      <w:r w:rsidRPr="00062171">
        <w:rPr>
          <w:rFonts w:ascii="Times New Roman" w:hAnsi="Times New Roman" w:cs="Times New Roman"/>
          <w:sz w:val="24"/>
          <w:szCs w:val="24"/>
        </w:rPr>
        <w:lastRenderedPageBreak/>
        <w:t>4.1.2. Требовать от Заказчика оплату результата выполненных работ в порядке и сроки, установленные условиями Контракта.</w:t>
      </w:r>
    </w:p>
    <w:p w:rsidR="00BB6FCF" w:rsidRPr="000E5395" w:rsidRDefault="00BB6FCF" w:rsidP="00BB6FCF">
      <w:pPr>
        <w:ind w:firstLine="709"/>
      </w:pPr>
      <w:r w:rsidRPr="00062171">
        <w:t>4.2. Обязанности Подрядчика:</w:t>
      </w:r>
    </w:p>
    <w:p w:rsidR="00BB6FCF" w:rsidRPr="000E5395" w:rsidRDefault="00BB6FCF" w:rsidP="00BB6FCF">
      <w:pPr>
        <w:ind w:firstLine="709"/>
      </w:pPr>
      <w:r w:rsidRPr="000E5395">
        <w:t>4.2.</w:t>
      </w:r>
      <w:r>
        <w:t>1</w:t>
      </w:r>
      <w:r w:rsidRPr="000E5395">
        <w:t>. Обеспечить:</w:t>
      </w:r>
    </w:p>
    <w:p w:rsidR="00BB6FCF" w:rsidRPr="000E5395" w:rsidRDefault="00BB6FCF" w:rsidP="00BB6FCF">
      <w:pPr>
        <w:pStyle w:val="affffa"/>
        <w:numPr>
          <w:ilvl w:val="0"/>
          <w:numId w:val="13"/>
        </w:numPr>
        <w:jc w:val="both"/>
      </w:pPr>
      <w:r w:rsidRPr="000E5395">
        <w:t>производство работ в полном соответствии с технической документацией, сроками, строительными нормами и правилами;</w:t>
      </w:r>
    </w:p>
    <w:p w:rsidR="00BB6FCF" w:rsidRPr="00AC6FA7" w:rsidRDefault="00BB6FCF" w:rsidP="00BB6FCF">
      <w:pPr>
        <w:pStyle w:val="affffa"/>
        <w:numPr>
          <w:ilvl w:val="0"/>
          <w:numId w:val="13"/>
        </w:numPr>
        <w:jc w:val="both"/>
      </w:pPr>
      <w:r w:rsidRPr="000E5395">
        <w:t xml:space="preserve">качество выполнения всех работ в соответствии с технической документацией, </w:t>
      </w:r>
      <w:r w:rsidRPr="001A5ABA">
        <w:t xml:space="preserve">действующими </w:t>
      </w:r>
      <w:r w:rsidRPr="00AC6FA7">
        <w:t>нормами и техническими условиями;</w:t>
      </w:r>
    </w:p>
    <w:p w:rsidR="00BB6FCF" w:rsidRPr="00AC6FA7" w:rsidRDefault="00BB6FCF" w:rsidP="00BB6FCF">
      <w:pPr>
        <w:pStyle w:val="affffa"/>
        <w:numPr>
          <w:ilvl w:val="0"/>
          <w:numId w:val="13"/>
        </w:numPr>
        <w:jc w:val="both"/>
      </w:pPr>
      <w:r w:rsidRPr="00AC6FA7">
        <w:t>своевременное устранение за свой счет недостатков и дефектов, выявленных при приемке работ и в течение гарантийного срока;</w:t>
      </w:r>
    </w:p>
    <w:p w:rsidR="00BB6FCF" w:rsidRPr="00AC6FA7" w:rsidRDefault="00BB6FCF" w:rsidP="00BB6FCF">
      <w:pPr>
        <w:pStyle w:val="affffa"/>
        <w:numPr>
          <w:ilvl w:val="0"/>
          <w:numId w:val="13"/>
        </w:numPr>
        <w:jc w:val="both"/>
        <w:rPr>
          <w:strike/>
        </w:rPr>
      </w:pPr>
      <w:r w:rsidRPr="00AC6FA7">
        <w:t>сдачу результатов работ по Контракту Заказчику.</w:t>
      </w:r>
    </w:p>
    <w:p w:rsidR="00BB6FCF" w:rsidRPr="001A5ABA" w:rsidRDefault="00BB6FCF" w:rsidP="00BB6FCF">
      <w:pPr>
        <w:ind w:firstLine="709"/>
      </w:pPr>
      <w:r w:rsidRPr="00AC6FA7">
        <w:t>4.2.2. Вести Общий журнал работ,</w:t>
      </w:r>
      <w:r w:rsidRPr="001A5ABA">
        <w:t xml:space="preserve"> предъявлять его при приемке работ, а также по требованию Заказчика.</w:t>
      </w:r>
    </w:p>
    <w:p w:rsidR="00BB6FCF" w:rsidRPr="000E5395" w:rsidRDefault="00BB6FCF" w:rsidP="00BB6FCF">
      <w:pPr>
        <w:ind w:firstLine="709"/>
      </w:pPr>
      <w:r w:rsidRPr="001A5ABA">
        <w:t>4.2.</w:t>
      </w:r>
      <w:r>
        <w:t>3</w:t>
      </w:r>
      <w:r w:rsidRPr="001A5ABA">
        <w:t>. Качественно выполнить все работы в объеме и в сроки, предусмотренные Контрактом, технической документацией и СНиП, действующими нормами и правилами выполнения работ,</w:t>
      </w:r>
      <w:r w:rsidRPr="000E5395">
        <w:t xml:space="preserve"> техническими условиями. </w:t>
      </w:r>
    </w:p>
    <w:p w:rsidR="00BB6FCF" w:rsidRPr="000E5395" w:rsidRDefault="00BB6FCF" w:rsidP="00BB6FCF">
      <w:pPr>
        <w:ind w:firstLine="709"/>
      </w:pPr>
      <w:r w:rsidRPr="000E5395">
        <w:t>4.2.</w:t>
      </w:r>
      <w:r>
        <w:t>4</w:t>
      </w:r>
      <w:r w:rsidRPr="000E5395">
        <w:t>. Обеспечить выполнение мероприятий, по охране труда и технике безопасности.</w:t>
      </w:r>
    </w:p>
    <w:p w:rsidR="00BB6FCF" w:rsidRPr="000E5395" w:rsidRDefault="00BB6FCF" w:rsidP="00BB6FCF">
      <w:pPr>
        <w:ind w:firstLine="709"/>
      </w:pPr>
      <w:r w:rsidRPr="000E5395">
        <w:t>4.2.</w:t>
      </w:r>
      <w:r>
        <w:t>5</w:t>
      </w:r>
      <w:r w:rsidRPr="000E5395">
        <w:t>. Обеспечить содержание и уборку на Объекте с соблюдением норм технической безопасности, пожарной и производственной санитарии.</w:t>
      </w:r>
    </w:p>
    <w:p w:rsidR="00BB6FCF" w:rsidRPr="000E5395" w:rsidRDefault="00BB6FCF" w:rsidP="00BB6FCF">
      <w:pPr>
        <w:ind w:firstLine="709"/>
      </w:pPr>
      <w:r w:rsidRPr="000E5395">
        <w:t>4.2.</w:t>
      </w:r>
      <w:r>
        <w:t>6</w:t>
      </w:r>
      <w:r w:rsidRPr="000E5395">
        <w:t>. Немедленно известить Заказчика и до получения от него указаний приостановить работы при обнаружении:</w:t>
      </w:r>
    </w:p>
    <w:p w:rsidR="00BB6FCF" w:rsidRPr="000E5395" w:rsidRDefault="00BB6FCF" w:rsidP="00BB6FCF">
      <w:pPr>
        <w:pStyle w:val="affffa"/>
        <w:numPr>
          <w:ilvl w:val="0"/>
          <w:numId w:val="14"/>
        </w:numPr>
        <w:jc w:val="both"/>
      </w:pPr>
      <w:r w:rsidRPr="000E5395">
        <w:t>ненадлежащего качества технической документации, представленной Заказчиком;</w:t>
      </w:r>
    </w:p>
    <w:p w:rsidR="00BB6FCF" w:rsidRPr="000E5395" w:rsidRDefault="00BB6FCF" w:rsidP="00BB6FCF">
      <w:pPr>
        <w:pStyle w:val="affffa"/>
        <w:numPr>
          <w:ilvl w:val="0"/>
          <w:numId w:val="14"/>
        </w:numPr>
        <w:jc w:val="both"/>
      </w:pPr>
      <w:r w:rsidRPr="000E5395">
        <w:t>возможных неблагоприятных для Заказчика последствий выполнения его указаний о способе исполнения работ;</w:t>
      </w:r>
    </w:p>
    <w:p w:rsidR="00BB6FCF" w:rsidRPr="000E5395" w:rsidRDefault="00BB6FCF" w:rsidP="00BB6FCF">
      <w:pPr>
        <w:pStyle w:val="affffa"/>
        <w:numPr>
          <w:ilvl w:val="0"/>
          <w:numId w:val="14"/>
        </w:numPr>
        <w:jc w:val="both"/>
      </w:pPr>
      <w:r w:rsidRPr="000E5395">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rsidR="00BB6FCF" w:rsidRDefault="00BB6FCF" w:rsidP="00BB6FCF">
      <w:pPr>
        <w:ind w:firstLine="709"/>
      </w:pPr>
      <w:r w:rsidRPr="008E6646">
        <w:t>4.2.</w:t>
      </w:r>
      <w:r>
        <w:t>7</w:t>
      </w:r>
      <w:r w:rsidRPr="008E6646">
        <w:t xml:space="preserve">. </w:t>
      </w:r>
      <w:r w:rsidRPr="008E6646">
        <w:rPr>
          <w:rFonts w:eastAsia="Calibri"/>
        </w:rPr>
        <w:t>Обеспечить наличие на Объекте строительных материалов (товаров), оборудования, конструкций, инструментов, приборов учета, необходимых для производства работ по Контракту и их сохранность</w:t>
      </w:r>
      <w:r w:rsidRPr="008E6646">
        <w:t>.</w:t>
      </w:r>
    </w:p>
    <w:p w:rsidR="00BB6FCF" w:rsidRPr="00531605" w:rsidRDefault="00BB6FCF" w:rsidP="00BB6FCF">
      <w:pPr>
        <w:ind w:firstLine="709"/>
      </w:pPr>
      <w:r w:rsidRPr="00B454DF">
        <w:t>4.2.</w:t>
      </w:r>
      <w:r>
        <w:t>8</w:t>
      </w:r>
      <w:r w:rsidRPr="00B454DF">
        <w:t xml:space="preserve">. </w:t>
      </w:r>
      <w:r w:rsidRPr="000E5395">
        <w:t xml:space="preserve">Вывезти в течение </w:t>
      </w:r>
      <w:bookmarkStart w:id="15" w:name="_Hlk74813708"/>
      <w:r>
        <w:t>1-го рабочего дня</w:t>
      </w:r>
      <w:r w:rsidRPr="000E5395">
        <w:t xml:space="preserve"> </w:t>
      </w:r>
      <w:bookmarkEnd w:id="15"/>
      <w:r w:rsidRPr="00475B0B">
        <w:t xml:space="preserve">со дня размещения Подрядчиком в единой информационной системе документа о приемке </w:t>
      </w:r>
      <w:r w:rsidRPr="007C0166">
        <w:t xml:space="preserve"> за</w:t>
      </w:r>
      <w:r w:rsidRPr="000E5395">
        <w:t xml:space="preserve"> пределы Объекта принадлежащие ему или его субподрядчикам строительные машины и оборудование, транспортные средства, инструменты, приборы, инвентарь и другое имуществ</w:t>
      </w:r>
      <w:r w:rsidRPr="00531605">
        <w:t>о.</w:t>
      </w:r>
    </w:p>
    <w:p w:rsidR="00BB6FCF" w:rsidRPr="00867D42" w:rsidRDefault="00BB6FCF" w:rsidP="00BB6FCF">
      <w:pPr>
        <w:ind w:firstLine="709"/>
      </w:pPr>
      <w:r w:rsidRPr="004403D3">
        <w:t xml:space="preserve">Осуществлять ежедневную уборку на Объекте в период выполнения работ. Проезды, проходы на Объекте, а также проходы к рабочим местам и на рабочих местах должны содержаться в чистоте и порядке, очищаться от мусора, не загромождаться складируемыми материалами и конструкциями. </w:t>
      </w:r>
    </w:p>
    <w:p w:rsidR="00BB6FCF" w:rsidRPr="00867D42" w:rsidRDefault="00BB6FCF" w:rsidP="00BB6FCF">
      <w:pPr>
        <w:ind w:firstLine="709"/>
      </w:pPr>
      <w:r w:rsidRPr="00867D42">
        <w:t>4.2.</w:t>
      </w:r>
      <w:r>
        <w:t>9</w:t>
      </w:r>
      <w:r w:rsidRPr="00867D42">
        <w:t>. Нести ответственность перед Заказчиком:</w:t>
      </w:r>
    </w:p>
    <w:p w:rsidR="00BB6FCF" w:rsidRPr="00867D42" w:rsidRDefault="00BB6FCF" w:rsidP="00BB6FCF">
      <w:pPr>
        <w:pStyle w:val="affffa"/>
        <w:numPr>
          <w:ilvl w:val="0"/>
          <w:numId w:val="15"/>
        </w:numPr>
        <w:jc w:val="both"/>
      </w:pPr>
      <w:r w:rsidRPr="00867D42">
        <w:t>за неисполнение и/или ненадлежащее исполнение работ по Контракту привлеченными субподрядчиками, за координацию их деятельности;</w:t>
      </w:r>
    </w:p>
    <w:p w:rsidR="00BB6FCF" w:rsidRDefault="00BB6FCF" w:rsidP="00BB6FCF">
      <w:pPr>
        <w:pStyle w:val="affffa"/>
        <w:numPr>
          <w:ilvl w:val="0"/>
          <w:numId w:val="15"/>
        </w:numPr>
        <w:jc w:val="both"/>
      </w:pPr>
      <w:r w:rsidRPr="00867D42">
        <w:t xml:space="preserve">за случайное уничтожение и /или повреждение </w:t>
      </w:r>
      <w:r w:rsidRPr="00EB2C0D">
        <w:t>Объекта до даты подписания Заказчиком документа о приемке</w:t>
      </w:r>
      <w:r w:rsidRPr="00475B0B">
        <w:t>.</w:t>
      </w:r>
    </w:p>
    <w:p w:rsidR="00BB6FCF" w:rsidRPr="000E5395" w:rsidRDefault="00BB6FCF" w:rsidP="00BB6FCF">
      <w:pPr>
        <w:ind w:firstLine="709"/>
      </w:pPr>
      <w:r w:rsidRPr="000E5395">
        <w:t>4.2.1</w:t>
      </w:r>
      <w:r>
        <w:t>0</w:t>
      </w:r>
      <w:r w:rsidRPr="000E5395">
        <w:t>. Оплатить за свой счет ущерб третьим лицам, нанесенный по его вине</w:t>
      </w:r>
      <w:r w:rsidRPr="00304921">
        <w:t>, при исполнении Контракта.</w:t>
      </w:r>
    </w:p>
    <w:p w:rsidR="00BB6FCF" w:rsidRPr="00F43C3D" w:rsidRDefault="00BB6FCF" w:rsidP="00BB6FCF">
      <w:pPr>
        <w:ind w:firstLine="709"/>
      </w:pPr>
      <w:r w:rsidRPr="00F43C3D">
        <w:t>4.2.11.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w:t>
      </w:r>
    </w:p>
    <w:p w:rsidR="00BB6FCF" w:rsidRPr="00867D42" w:rsidRDefault="00BB6FCF" w:rsidP="00BB6FCF">
      <w:pPr>
        <w:ind w:firstLine="709"/>
      </w:pPr>
      <w:r w:rsidRPr="000E5395">
        <w:t>4.2.1</w:t>
      </w:r>
      <w:r>
        <w:t>2</w:t>
      </w:r>
      <w:r w:rsidRPr="000E5395">
        <w:t xml:space="preserve">. </w:t>
      </w:r>
      <w:r w:rsidRPr="00867D42">
        <w:t xml:space="preserve">Известить Заказчика о готовности скрытых работ за 2 (два) дня до начала приемки соответствующих работ. </w:t>
      </w:r>
    </w:p>
    <w:p w:rsidR="00BB6FCF" w:rsidRDefault="00BB6FCF" w:rsidP="00BB6FCF">
      <w:pPr>
        <w:ind w:firstLine="709"/>
      </w:pPr>
      <w:r w:rsidRPr="00867D42">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BB6FCF" w:rsidRDefault="00BB6FCF" w:rsidP="00BB6FCF">
      <w:pPr>
        <w:ind w:firstLine="709"/>
        <w:rPr>
          <w:bCs/>
        </w:rPr>
      </w:pPr>
      <w:r w:rsidRPr="00F43C3D">
        <w:lastRenderedPageBreak/>
        <w:t xml:space="preserve">Приемка скрытых работ и составление актов их освидетельствования </w:t>
      </w:r>
      <w:r w:rsidRPr="00F43C3D">
        <w:rPr>
          <w:bCs/>
        </w:rPr>
        <w:t>не является основанием для оплаты работ по Контракту.</w:t>
      </w:r>
    </w:p>
    <w:p w:rsidR="00BB6FCF" w:rsidRPr="000E5395" w:rsidRDefault="00BB6FCF" w:rsidP="00BB6FCF">
      <w:pPr>
        <w:ind w:firstLine="709"/>
      </w:pPr>
      <w:r w:rsidRPr="00362050">
        <w:t>4.2.1</w:t>
      </w:r>
      <w:r>
        <w:t>3</w:t>
      </w:r>
      <w:r w:rsidRPr="00362050">
        <w:t>.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BB6FCF" w:rsidRDefault="00BB6FCF" w:rsidP="00BB6FCF">
      <w:pPr>
        <w:ind w:firstLine="709"/>
      </w:pPr>
      <w:r w:rsidRPr="001E4C7F">
        <w:t>4.2.1</w:t>
      </w:r>
      <w:r>
        <w:t>4</w:t>
      </w:r>
      <w:r w:rsidRPr="001E4C7F">
        <w:t xml:space="preserve">. В случае если в ходе исполнения Контракта возникнет необходимость выполнения работ, требующих в соответствии с законодательством Российской Федерации наличия специальных разрешений (лицензий), Подрядчик при отсутствии у него данных разрешений (лицензий) обязан привлечь третье лицо, обладающее правом на выполнение вышеуказанных работ. </w:t>
      </w:r>
    </w:p>
    <w:p w:rsidR="00BB6FCF" w:rsidRDefault="00BB6FCF" w:rsidP="00BB6FCF">
      <w:pPr>
        <w:ind w:firstLine="709"/>
      </w:pPr>
      <w:r>
        <w:t xml:space="preserve">4.2.15. </w:t>
      </w:r>
      <w:r w:rsidRPr="00B1169B">
        <w:t>Оформлять, продлевать и закрывать разрешения на производство земляных работ (при необходимости).</w:t>
      </w:r>
    </w:p>
    <w:p w:rsidR="00BB6FCF" w:rsidRPr="0007255B" w:rsidRDefault="00BB6FCF" w:rsidP="00BB6FCF">
      <w:pPr>
        <w:ind w:firstLine="709"/>
      </w:pPr>
      <w:r w:rsidRPr="000E5395">
        <w:t>4.2.1</w:t>
      </w:r>
      <w:r>
        <w:t>6</w:t>
      </w:r>
      <w:r w:rsidRPr="000E5395">
        <w:t xml:space="preserve">. </w:t>
      </w:r>
      <w:r w:rsidRPr="0061287C">
        <w:t>В течение 3 (Трех</w:t>
      </w:r>
      <w:r w:rsidRPr="00A75EDF">
        <w:t xml:space="preserve">) рабочих дней с момента заключения Контракта предоставить Заказчику на </w:t>
      </w:r>
      <w:r w:rsidRPr="007C0166">
        <w:t xml:space="preserve">утверждение график производства работ, составленный с учетом сроков, указанных в п.3.2 Контракта. График </w:t>
      </w:r>
      <w:r>
        <w:t>производства</w:t>
      </w:r>
      <w:r w:rsidRPr="007C0166">
        <w:t xml:space="preserve"> работ не является документом, определяющим этапы исполнения контракта.</w:t>
      </w:r>
    </w:p>
    <w:p w:rsidR="00BB6FCF" w:rsidRPr="004931DB" w:rsidRDefault="00BB6FCF" w:rsidP="00BB6FCF">
      <w:pPr>
        <w:ind w:firstLine="709"/>
      </w:pPr>
      <w:r w:rsidRPr="0007255B">
        <w:t>4.2.1</w:t>
      </w:r>
      <w:r>
        <w:t>7</w:t>
      </w:r>
      <w:r w:rsidRPr="0007255B">
        <w:t>. Выполнить в полном объеме все свои обязательства, предусмотренные Контрактом.</w:t>
      </w:r>
    </w:p>
    <w:p w:rsidR="00BB6FCF" w:rsidRDefault="00BB6FCF" w:rsidP="00BB6FCF">
      <w:pPr>
        <w:jc w:val="center"/>
        <w:rPr>
          <w:b/>
        </w:rPr>
      </w:pPr>
    </w:p>
    <w:p w:rsidR="00BB6FCF" w:rsidRPr="0007255B" w:rsidRDefault="00BB6FCF" w:rsidP="00BB6FCF">
      <w:pPr>
        <w:jc w:val="center"/>
        <w:rPr>
          <w:b/>
        </w:rPr>
      </w:pPr>
      <w:r w:rsidRPr="0007255B">
        <w:rPr>
          <w:b/>
        </w:rPr>
        <w:t>5. Права и обязанности Заказчика</w:t>
      </w:r>
    </w:p>
    <w:p w:rsidR="00BB6FCF" w:rsidRPr="0007255B" w:rsidRDefault="00BB6FCF" w:rsidP="00BB6FCF">
      <w:pPr>
        <w:ind w:firstLine="708"/>
      </w:pPr>
      <w:r w:rsidRPr="0007255B">
        <w:t>5.1. Для реализации Контракта Заказчик вправе:</w:t>
      </w:r>
    </w:p>
    <w:p w:rsidR="00BB6FCF" w:rsidRPr="00867D42" w:rsidRDefault="00BB6FCF" w:rsidP="00BB6FCF">
      <w:pPr>
        <w:ind w:firstLine="708"/>
      </w:pPr>
      <w:r w:rsidRPr="0007255B">
        <w:t xml:space="preserve">5.1.1. В случае необходимости принимать </w:t>
      </w:r>
      <w:r w:rsidRPr="00867D42">
        <w:t xml:space="preserve">решения о временном прекращении работ. </w:t>
      </w:r>
    </w:p>
    <w:p w:rsidR="00BB6FCF" w:rsidRDefault="00BB6FCF" w:rsidP="00BB6FCF">
      <w:pPr>
        <w:ind w:firstLine="708"/>
      </w:pPr>
      <w:r w:rsidRPr="00867D42">
        <w:t>5.</w:t>
      </w:r>
      <w:r>
        <w:t>1.2</w:t>
      </w:r>
      <w:r w:rsidRPr="00867D42">
        <w:t xml:space="preserve">. </w:t>
      </w:r>
      <w:r w:rsidRPr="00BE4692">
        <w:t>Осуществлять контроль за ходом и качеством выполняемых работ, соблюдением сроков их выполнения, качеством применяемых</w:t>
      </w:r>
      <w:r>
        <w:t xml:space="preserve"> </w:t>
      </w:r>
      <w:r w:rsidRPr="00BE4692">
        <w:t>товаров (материалов)</w:t>
      </w:r>
      <w:r>
        <w:t>.</w:t>
      </w:r>
    </w:p>
    <w:p w:rsidR="00BB6FCF" w:rsidRPr="0064417C" w:rsidRDefault="00BB6FCF" w:rsidP="00BB6FCF">
      <w:pPr>
        <w:ind w:firstLine="708"/>
      </w:pPr>
      <w:r w:rsidRPr="0064417C">
        <w:t>5.2. Заказчик обязан:</w:t>
      </w:r>
    </w:p>
    <w:p w:rsidR="00BB6FCF" w:rsidRPr="00867D42" w:rsidRDefault="00BB6FCF" w:rsidP="00BB6FCF">
      <w:pPr>
        <w:ind w:firstLine="708"/>
      </w:pPr>
      <w:r w:rsidRPr="00867D42">
        <w:t>5.</w:t>
      </w:r>
      <w:r>
        <w:t>2.1</w:t>
      </w:r>
      <w:r w:rsidRPr="00867D42">
        <w:t>. Осуществлять контроль за исполнением Подрядчиком условий Контракта.</w:t>
      </w:r>
    </w:p>
    <w:p w:rsidR="00BB6FCF" w:rsidRPr="00867D42" w:rsidRDefault="00BB6FCF" w:rsidP="00BB6FCF">
      <w:pPr>
        <w:ind w:firstLine="708"/>
      </w:pPr>
      <w:r w:rsidRPr="00867D42">
        <w:t>5.</w:t>
      </w:r>
      <w:r>
        <w:t>2.2</w:t>
      </w:r>
      <w:r w:rsidRPr="00867D42">
        <w:t>. В ходе осуществления контроля за ходом выполнения работ не вмешиваться в оперативно-хозяйственную деятельность Подрядчика.</w:t>
      </w:r>
    </w:p>
    <w:p w:rsidR="00BB6FCF" w:rsidRDefault="00BB6FCF" w:rsidP="00BB6FCF">
      <w:pPr>
        <w:ind w:firstLine="708"/>
      </w:pPr>
      <w:r w:rsidRPr="00867D42">
        <w:t>5.</w:t>
      </w:r>
      <w:r>
        <w:t>2.3</w:t>
      </w:r>
      <w:r w:rsidRPr="00867D42">
        <w:t>. Производить приемку</w:t>
      </w:r>
      <w:r>
        <w:t xml:space="preserve"> и оплату</w:t>
      </w:r>
      <w:r w:rsidRPr="00867D42">
        <w:t xml:space="preserve"> фактически выполненного объема работ согласно условиям Контракта.</w:t>
      </w:r>
    </w:p>
    <w:p w:rsidR="00BB6FCF" w:rsidRPr="00867D42" w:rsidRDefault="00BB6FCF" w:rsidP="00BB6FCF">
      <w:pPr>
        <w:ind w:firstLine="709"/>
      </w:pPr>
    </w:p>
    <w:p w:rsidR="00BB6FCF" w:rsidRPr="00867D42" w:rsidRDefault="00BB6FCF" w:rsidP="00BB6FCF">
      <w:pPr>
        <w:jc w:val="center"/>
        <w:rPr>
          <w:b/>
        </w:rPr>
      </w:pPr>
      <w:r w:rsidRPr="00867D42">
        <w:rPr>
          <w:b/>
        </w:rPr>
        <w:t>6. Производство, сдача и приемка работ</w:t>
      </w:r>
    </w:p>
    <w:p w:rsidR="00BB6FCF" w:rsidRPr="0053463B" w:rsidRDefault="00BB6FCF" w:rsidP="00BB6FCF">
      <w:pPr>
        <w:ind w:firstLine="708"/>
      </w:pPr>
      <w:r w:rsidRPr="0053463B">
        <w:t>6.1. Подрядчик после завершения работ по</w:t>
      </w:r>
      <w:bookmarkStart w:id="16" w:name="_Hlk92440513"/>
      <w:r w:rsidRPr="0053463B">
        <w:t xml:space="preserve"> </w:t>
      </w:r>
      <w:r w:rsidRPr="0053463B">
        <w:rPr>
          <w:bCs/>
        </w:rPr>
        <w:t>Контракту</w:t>
      </w:r>
      <w:bookmarkEnd w:id="16"/>
      <w:r w:rsidRPr="0053463B">
        <w:rPr>
          <w:bCs/>
        </w:rPr>
        <w:t>,</w:t>
      </w:r>
      <w:r w:rsidRPr="0053463B">
        <w:t xml:space="preserve"> но не позднее срока, указанного в разделе 3 Контракта представляет Заказчику акт о приемке выполненных работ по форме КС-2, справку о стоимости выполненных работ и затрат по форме КС-3, счет (счет на оплату), </w:t>
      </w:r>
      <w:r w:rsidRPr="0053463B">
        <w:rPr>
          <w:bCs/>
        </w:rPr>
        <w:t xml:space="preserve">счет-фактуру, </w:t>
      </w:r>
      <w:r w:rsidRPr="0053463B">
        <w:rPr>
          <w:iCs/>
          <w:spacing w:val="2"/>
        </w:rPr>
        <w:t>оформленный в соответствии с законодательством и содержащий ссылку на Контракт (номер, дата)</w:t>
      </w:r>
      <w:r w:rsidRPr="0053463B">
        <w:rPr>
          <w:bCs/>
        </w:rPr>
        <w:t xml:space="preserve"> (в случае, если законодательством предусмотрено его предоставление),</w:t>
      </w:r>
      <w:r w:rsidRPr="0053463B">
        <w:t xml:space="preserve"> сертификаты (декларации) соответствия на применяемые </w:t>
      </w:r>
      <w:r w:rsidRPr="0053463B">
        <w:rPr>
          <w:bCs/>
        </w:rPr>
        <w:t>товары (материалы), если указанные товары (материалы) подлежат обязательной сертификации (декларированию) соответствия</w:t>
      </w:r>
      <w:r w:rsidR="00AC6FA7">
        <w:rPr>
          <w:bCs/>
        </w:rPr>
        <w:t xml:space="preserve"> </w:t>
      </w:r>
      <w:r w:rsidRPr="0053463B">
        <w:t xml:space="preserve">и </w:t>
      </w:r>
      <w:r w:rsidRPr="0053463B">
        <w:rPr>
          <w:bCs/>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w:t>
      </w:r>
      <w:bookmarkStart w:id="17" w:name="_Hlk91161756"/>
      <w:r w:rsidRPr="0053463B">
        <w:rPr>
          <w:bCs/>
        </w:rPr>
        <w:t>размещает в единой информационной системе документ о приемке</w:t>
      </w:r>
      <w:bookmarkEnd w:id="17"/>
      <w:r w:rsidRPr="0053463B">
        <w:rPr>
          <w:bCs/>
        </w:rPr>
        <w:t>,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Подрядчиком автоматически с использованием единой информационной системы, направляется Заказчику.</w:t>
      </w:r>
    </w:p>
    <w:p w:rsidR="00BB6FCF" w:rsidRPr="0053463B" w:rsidRDefault="00BB6FCF" w:rsidP="00BB6FCF">
      <w:pPr>
        <w:widowControl w:val="0"/>
        <w:ind w:firstLine="709"/>
        <w:rPr>
          <w:bCs/>
        </w:rPr>
      </w:pPr>
      <w:bookmarkStart w:id="18" w:name="_Hlk13824808"/>
      <w:r w:rsidRPr="0053463B">
        <w:rPr>
          <w:bCs/>
        </w:rPr>
        <w:t xml:space="preserve">6.2. </w:t>
      </w:r>
      <w:r w:rsidRPr="0053463B">
        <w:t>Заказчик в течение 20 рабочих дней с даты поступления документа о приемке обязан осуществить приемку выполненных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r w:rsidRPr="0053463B">
        <w:rPr>
          <w:bCs/>
        </w:rPr>
        <w:t>.</w:t>
      </w:r>
    </w:p>
    <w:p w:rsidR="00BB6FCF" w:rsidRPr="0053463B" w:rsidRDefault="00BB6FCF" w:rsidP="00BB6FCF">
      <w:pPr>
        <w:widowControl w:val="0"/>
        <w:ind w:firstLine="709"/>
        <w:rPr>
          <w:bCs/>
        </w:rPr>
      </w:pPr>
      <w:r w:rsidRPr="0053463B">
        <w:rPr>
          <w:bCs/>
        </w:rPr>
        <w:t>6.3.</w:t>
      </w:r>
      <w:bookmarkStart w:id="19" w:name="_Hlk91166986"/>
      <w:r w:rsidRPr="0053463B">
        <w:rPr>
          <w:bCs/>
        </w:rPr>
        <w:t xml:space="preserve"> В срок, указанный в пункте 6.2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bookmarkEnd w:id="19"/>
    </w:p>
    <w:p w:rsidR="00BB6FCF" w:rsidRPr="0053463B" w:rsidRDefault="00BB6FCF" w:rsidP="00BB6FCF">
      <w:pPr>
        <w:spacing w:line="240" w:lineRule="atLeast"/>
        <w:ind w:firstLine="709"/>
        <w:rPr>
          <w:bCs/>
        </w:rPr>
      </w:pPr>
      <w:r w:rsidRPr="0053463B">
        <w:rPr>
          <w:bCs/>
        </w:rPr>
        <w:lastRenderedPageBreak/>
        <w:t>6.4. В случае создания Заказчиком приемочной комиссии –</w:t>
      </w:r>
      <w:r w:rsidRPr="0053463B">
        <w:t xml:space="preserve"> </w:t>
      </w:r>
      <w:r w:rsidRPr="0053463B">
        <w:rPr>
          <w:bCs/>
        </w:rPr>
        <w:t>члены приемочной комиссии в срок, указанный в пункте 6.2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BB6FCF" w:rsidRPr="0053463B" w:rsidRDefault="00BB6FCF" w:rsidP="00BB6FCF">
      <w:pPr>
        <w:spacing w:line="240" w:lineRule="atLeast"/>
        <w:ind w:firstLine="709"/>
        <w:rPr>
          <w:bCs/>
        </w:rPr>
      </w:pPr>
      <w:r w:rsidRPr="0053463B">
        <w:rPr>
          <w:bCs/>
        </w:rPr>
        <w:t>6.5.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B6FCF" w:rsidRPr="0053463B" w:rsidRDefault="00BB6FCF" w:rsidP="00BB6FCF">
      <w:pPr>
        <w:spacing w:line="240" w:lineRule="atLeast"/>
        <w:ind w:firstLine="709"/>
        <w:rPr>
          <w:bCs/>
        </w:rPr>
      </w:pPr>
      <w:r w:rsidRPr="0053463B">
        <w:rPr>
          <w:bCs/>
        </w:rPr>
        <w:t>6.6.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rsidR="00BB6FCF" w:rsidRPr="0053463B" w:rsidRDefault="00BB6FCF" w:rsidP="00BB6FCF">
      <w:pPr>
        <w:spacing w:line="240" w:lineRule="atLeast"/>
        <w:ind w:firstLine="709"/>
        <w:rPr>
          <w:bCs/>
        </w:rPr>
      </w:pPr>
      <w:r w:rsidRPr="0053463B">
        <w:rPr>
          <w:bCs/>
        </w:rPr>
        <w:t>6.7.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B6FCF" w:rsidRPr="0053463B" w:rsidRDefault="00BB6FCF" w:rsidP="00BB6FCF">
      <w:pPr>
        <w:spacing w:line="240" w:lineRule="atLeast"/>
        <w:ind w:firstLine="709"/>
        <w:rPr>
          <w:bCs/>
        </w:rPr>
      </w:pPr>
      <w:r w:rsidRPr="0053463B">
        <w:rPr>
          <w:bCs/>
        </w:rPr>
        <w:t>6.8. Датой приемки выполненной работы считается дата размещения в единой информационной системе документа о приемке, подписанного Заказчиком.</w:t>
      </w:r>
    </w:p>
    <w:p w:rsidR="00BB6FCF" w:rsidRPr="004871ED" w:rsidRDefault="00BB6FCF" w:rsidP="00BB6FCF">
      <w:pPr>
        <w:ind w:firstLine="708"/>
      </w:pPr>
      <w:bookmarkStart w:id="20" w:name="_Hlk20827066"/>
      <w:r w:rsidRPr="0053463B">
        <w:t>6.9. Работы считаются принятыми со дня подписания документа(ов) о приемке.</w:t>
      </w:r>
    </w:p>
    <w:bookmarkEnd w:id="20"/>
    <w:p w:rsidR="00BB6FCF" w:rsidRPr="004F691C" w:rsidRDefault="00BB6FCF" w:rsidP="00BB6FCF">
      <w:pPr>
        <w:shd w:val="clear" w:color="auto" w:fill="FFFFFF"/>
        <w:ind w:firstLine="709"/>
      </w:pPr>
      <w:r w:rsidRPr="004F691C">
        <w:t>6.</w:t>
      </w:r>
      <w:r>
        <w:t>10</w:t>
      </w:r>
      <w:r w:rsidRPr="004F691C">
        <w:t>. Заказчик и Подрядчик назначают своих представителей, которые осуществляют приемку и сдачу выполненных работ.</w:t>
      </w:r>
    </w:p>
    <w:p w:rsidR="00BB6FCF" w:rsidRPr="004F691C" w:rsidRDefault="00BB6FCF" w:rsidP="00BB6FCF">
      <w:pPr>
        <w:ind w:firstLine="709"/>
      </w:pPr>
      <w:r w:rsidRPr="004F691C">
        <w:rPr>
          <w:bCs/>
        </w:rPr>
        <w:t>6.</w:t>
      </w:r>
      <w:r>
        <w:rPr>
          <w:bCs/>
        </w:rPr>
        <w:t>11</w:t>
      </w:r>
      <w:r w:rsidRPr="004F691C">
        <w:rPr>
          <w:bCs/>
        </w:rPr>
        <w:t xml:space="preserve">. Уполномоченный </w:t>
      </w:r>
      <w:r w:rsidRPr="004F691C">
        <w:t xml:space="preserve">Заказчиком </w:t>
      </w:r>
      <w:r w:rsidRPr="004F691C">
        <w:rPr>
          <w:bCs/>
        </w:rPr>
        <w:t>представитель имеет право беспрепятственного доступа ко всем видам работ в течение всего периода их выполнения и в любое время их производства.</w:t>
      </w:r>
      <w:r w:rsidRPr="004F691C">
        <w:rPr>
          <w:iCs/>
        </w:rPr>
        <w:t xml:space="preserve">   </w:t>
      </w:r>
    </w:p>
    <w:p w:rsidR="00BB6FCF" w:rsidRDefault="00BB6FCF" w:rsidP="00BB6FCF">
      <w:pPr>
        <w:ind w:firstLine="708"/>
      </w:pPr>
      <w:r w:rsidRPr="00306B4A">
        <w:t>6.1</w:t>
      </w:r>
      <w:r>
        <w:t>2</w:t>
      </w:r>
      <w:r w:rsidRPr="00306B4A">
        <w:t>. В рамках приемки Заказчиком результата работы, для проверки соответствия результата выполненных работ требованиям, установленным Контрактом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w:t>
      </w:r>
    </w:p>
    <w:p w:rsidR="00BB6FCF" w:rsidRPr="004F691C" w:rsidRDefault="00BB6FCF" w:rsidP="00BB6FCF">
      <w:pPr>
        <w:ind w:firstLine="708"/>
      </w:pPr>
      <w:r>
        <w:t>6.13. Подрядчик</w:t>
      </w:r>
      <w:r w:rsidRPr="00AE2BD7">
        <w:t xml:space="preserve">, получивший уведомление от Заказчика о несоответствии </w:t>
      </w:r>
      <w:r>
        <w:t>выполненных работ</w:t>
      </w:r>
      <w:r w:rsidRPr="00AE2BD7">
        <w:t xml:space="preserve"> условиям </w:t>
      </w:r>
      <w:r>
        <w:t>К</w:t>
      </w:r>
      <w:r w:rsidRPr="00AE2BD7">
        <w:t xml:space="preserve">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w:t>
      </w:r>
      <w:r>
        <w:t>Подрядчика</w:t>
      </w:r>
      <w:r w:rsidRPr="00AE2BD7">
        <w:t xml:space="preserve"> Стороны составляют и подписывают соответствующий акт. Если в указанный срок представитель </w:t>
      </w:r>
      <w:r>
        <w:t>Подрядчика</w:t>
      </w:r>
      <w:r w:rsidRPr="00AE2BD7">
        <w:t xml:space="preserve"> не прибудет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w:t>
      </w:r>
      <w:r>
        <w:t>Подрядчику</w:t>
      </w:r>
      <w:r w:rsidRPr="00AE2BD7">
        <w:t>.</w:t>
      </w:r>
    </w:p>
    <w:p w:rsidR="00BB6FCF" w:rsidRPr="008665B7" w:rsidRDefault="00BB6FCF" w:rsidP="00BB6FCF">
      <w:pPr>
        <w:shd w:val="clear" w:color="auto" w:fill="FFFFFF"/>
        <w:ind w:firstLine="709"/>
        <w:rPr>
          <w:sz w:val="4"/>
          <w:szCs w:val="4"/>
        </w:rPr>
      </w:pPr>
      <w:r w:rsidRPr="004F691C">
        <w:t>6.</w:t>
      </w:r>
      <w:r>
        <w:t>14</w:t>
      </w:r>
      <w:r w:rsidRPr="004F691C">
        <w:t>. В случае, если Заказчиком будут обнаружены некачественно выполненные работы,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r w:rsidRPr="008665B7">
        <w:t>.</w:t>
      </w: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BB6FCF" w:rsidTr="00BB6FCF">
        <w:trPr>
          <w:trHeight w:val="80"/>
        </w:trPr>
        <w:tc>
          <w:tcPr>
            <w:tcW w:w="10490" w:type="dxa"/>
            <w:tcBorders>
              <w:top w:val="nil"/>
              <w:left w:val="nil"/>
              <w:bottom w:val="nil"/>
              <w:right w:val="nil"/>
            </w:tcBorders>
            <w:shd w:val="clear" w:color="auto" w:fill="auto"/>
          </w:tcPr>
          <w:p w:rsidR="00BB6FCF" w:rsidRPr="00E16ED6" w:rsidRDefault="00BB6FCF" w:rsidP="00BB6FCF">
            <w:pPr>
              <w:ind w:right="-109" w:firstLine="746"/>
            </w:pPr>
            <w:r w:rsidRPr="008665B7">
              <w:t xml:space="preserve">6.15. Оформление </w:t>
            </w:r>
            <w:r w:rsidRPr="00BB6FCF">
              <w:rPr>
                <w:color w:val="000000"/>
              </w:rPr>
              <w:t>документа о приемке</w:t>
            </w:r>
            <w:r w:rsidRPr="008665B7">
              <w:rPr>
                <w:noProof/>
              </w:rPr>
              <w:t xml:space="preserve"> </w:t>
            </w:r>
            <w:r w:rsidRPr="008665B7">
              <w:t>осуществляется после предоставления Подрядчиком обеспечения гарантийных обязательств в порядке и в сроки, установленные Контрактом.</w:t>
            </w:r>
          </w:p>
        </w:tc>
      </w:tr>
    </w:tbl>
    <w:p w:rsidR="00BB6FCF" w:rsidRPr="00E16ED6" w:rsidRDefault="00BB6FCF" w:rsidP="00BB6FCF">
      <w:pPr>
        <w:shd w:val="clear" w:color="auto" w:fill="FFFFFF"/>
        <w:ind w:firstLine="709"/>
        <w:rPr>
          <w:sz w:val="4"/>
          <w:szCs w:val="4"/>
        </w:rPr>
      </w:pPr>
    </w:p>
    <w:p w:rsidR="00BB6FCF" w:rsidRPr="004F691C" w:rsidRDefault="00BB6FCF" w:rsidP="00BB6FCF">
      <w:pPr>
        <w:shd w:val="clear" w:color="auto" w:fill="FFFFFF"/>
        <w:ind w:firstLine="709"/>
      </w:pPr>
    </w:p>
    <w:bookmarkEnd w:id="18"/>
    <w:p w:rsidR="00BB6FCF" w:rsidRPr="00867D42" w:rsidRDefault="00BB6FCF" w:rsidP="00BB6FCF">
      <w:pPr>
        <w:jc w:val="center"/>
        <w:rPr>
          <w:b/>
        </w:rPr>
      </w:pPr>
      <w:r w:rsidRPr="00867D42">
        <w:rPr>
          <w:b/>
        </w:rPr>
        <w:t>7. Гарантии качества по сданным работам</w:t>
      </w:r>
    </w:p>
    <w:p w:rsidR="00BB6FCF" w:rsidRPr="003F0B59" w:rsidRDefault="00BB6FCF" w:rsidP="00BB6FCF">
      <w:pPr>
        <w:ind w:firstLine="708"/>
      </w:pPr>
      <w:r w:rsidRPr="003F0B59">
        <w:t xml:space="preserve">7.1. </w:t>
      </w:r>
      <w:r w:rsidRPr="006954F9">
        <w:t>Гарантии качества распространяются на все товары (материалы) и работы, выполненные Подрядчиком по Контракту.</w:t>
      </w:r>
    </w:p>
    <w:p w:rsidR="00BB6FCF" w:rsidRPr="003F0B59" w:rsidRDefault="00BB6FCF" w:rsidP="00BB6FCF">
      <w:pPr>
        <w:ind w:firstLine="708"/>
      </w:pPr>
      <w:r w:rsidRPr="003F0B59">
        <w:lastRenderedPageBreak/>
        <w:t>7.2</w:t>
      </w:r>
      <w:r w:rsidRPr="008665B7">
        <w:t>. Подрядчик гарантирует выполнение всех работ в соответствии с технической документацией и действующими нормами Российской Федерации, соответствие качества применяемых им</w:t>
      </w:r>
      <w:r w:rsidRPr="00A33FDE">
        <w:t xml:space="preserve"> для выполнения работ </w:t>
      </w:r>
      <w:r w:rsidRPr="00A33FDE">
        <w:rPr>
          <w:bCs/>
        </w:rPr>
        <w:t>товаров (материалов)</w:t>
      </w:r>
      <w:r w:rsidRPr="00A33FDE">
        <w:t xml:space="preserve"> строительным нормам и правилам</w:t>
      </w:r>
      <w:r w:rsidRPr="003F0B59">
        <w:t>.</w:t>
      </w:r>
    </w:p>
    <w:p w:rsidR="00BB6FCF" w:rsidRPr="003F0B59" w:rsidRDefault="00BB6FCF" w:rsidP="00BB6FCF">
      <w:pPr>
        <w:ind w:firstLine="708"/>
      </w:pPr>
      <w:r w:rsidRPr="003F0B59">
        <w:t xml:space="preserve">7.3. </w:t>
      </w:r>
      <w:r w:rsidRPr="00B13AAE">
        <w:rPr>
          <w:noProof/>
        </w:rPr>
        <w:t>Гарантийный</w:t>
      </w:r>
      <w:r w:rsidRPr="00793BC1">
        <w:rPr>
          <w:noProof/>
        </w:rPr>
        <w:t xml:space="preserve"> </w:t>
      </w:r>
      <w:r w:rsidRPr="00B13AAE">
        <w:rPr>
          <w:noProof/>
        </w:rPr>
        <w:t>срок</w:t>
      </w:r>
      <w:r w:rsidRPr="00793BC1">
        <w:t xml:space="preserve"> на выполненные работы должен составлять 60 месяцев с момента подписания Заказчиком документа о приемке.</w:t>
      </w:r>
    </w:p>
    <w:p w:rsidR="00BB6FCF" w:rsidRPr="003F0B59" w:rsidRDefault="00BB6FCF" w:rsidP="00BB6FCF">
      <w:pPr>
        <w:ind w:firstLine="708"/>
      </w:pPr>
      <w:r w:rsidRPr="003F0B59">
        <w:t xml:space="preserve">7.4. В случае если производителями или поставщиками </w:t>
      </w:r>
      <w:bookmarkStart w:id="21" w:name="_Hlk8646976"/>
      <w:r w:rsidRPr="003F0B59">
        <w:t xml:space="preserve">материалов (товаров) </w:t>
      </w:r>
      <w:bookmarkEnd w:id="21"/>
      <w:r w:rsidRPr="003F0B59">
        <w:t>установлены гарантийные сроки, большие по сравнению с гарантийным сроком, установленным в пункте 7.3 Контракта, к соответствующим материалам (товарам) применяются гарантийные сроки, предусмотренные производителями, поставщиками материалов (товаров). Подрядчик обязуется передать Заказчику все документы, подтверждающие гарантийные обязательства поставщиков или производителей.</w:t>
      </w:r>
    </w:p>
    <w:p w:rsidR="00BB6FCF" w:rsidRPr="003F0B59" w:rsidRDefault="00BB6FCF" w:rsidP="00BB6FCF">
      <w:pPr>
        <w:ind w:firstLine="708"/>
      </w:pPr>
      <w:r w:rsidRPr="003F0B59">
        <w:t>7.5. Если в гарантийный период обнаружатся дефекты (возникшие по вине Подрядчика), то Подрядчик обязан их устранить за свой счет, и в установленные Заказчиком сроки. Для участия в составлении акта Подрядчик обязан направить своего представителя не позднее 2-х рабочих дней со дня получения письменного извещения Заказчика. Гарантийный срок в этом случае устанавливается с момента устранения дефектов.</w:t>
      </w:r>
    </w:p>
    <w:p w:rsidR="00BB6FCF" w:rsidRDefault="00BB6FCF" w:rsidP="00BB6FCF">
      <w:pPr>
        <w:ind w:firstLine="709"/>
      </w:pPr>
      <w:r w:rsidRPr="003F0B59">
        <w:t xml:space="preserve">7.6. При выявлении в период гарантийной эксплуатации дефектов, которые могут служить препятствием для нормальной эксплуатации </w:t>
      </w:r>
      <w:r>
        <w:t>О</w:t>
      </w:r>
      <w:r w:rsidRPr="003F0B59">
        <w:t xml:space="preserve">бъекта, гарантийный срок продлевается на период остановки эксплуатации </w:t>
      </w:r>
      <w:r>
        <w:t>О</w:t>
      </w:r>
      <w:r w:rsidRPr="003F0B59">
        <w:t xml:space="preserve">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w:t>
      </w:r>
      <w:r>
        <w:t>О</w:t>
      </w:r>
      <w:r w:rsidRPr="003F0B59">
        <w:t>бъекта со стороны третьих лиц.</w:t>
      </w:r>
    </w:p>
    <w:p w:rsidR="00BB6FCF" w:rsidRPr="00867D42" w:rsidRDefault="00BB6FCF" w:rsidP="00BB6FCF">
      <w:pPr>
        <w:ind w:firstLine="708"/>
      </w:pPr>
    </w:p>
    <w:p w:rsidR="00BB6FCF" w:rsidRPr="00867D42" w:rsidRDefault="00BB6FCF" w:rsidP="00BB6FCF">
      <w:pPr>
        <w:jc w:val="center"/>
        <w:rPr>
          <w:b/>
        </w:rPr>
      </w:pPr>
      <w:r w:rsidRPr="00867D42">
        <w:rPr>
          <w:b/>
        </w:rPr>
        <w:t>8. Ответственность сторон</w:t>
      </w:r>
    </w:p>
    <w:p w:rsidR="00BB6FCF" w:rsidRPr="004F691C" w:rsidRDefault="00BB6FCF" w:rsidP="00BB6FCF">
      <w:pPr>
        <w:widowControl w:val="0"/>
        <w:suppressAutoHyphens/>
        <w:ind w:firstLine="709"/>
        <w:rPr>
          <w:lang w:eastAsia="zh-CN"/>
        </w:rPr>
      </w:pPr>
      <w:bookmarkStart w:id="22" w:name="_Hlk530057357"/>
      <w:r w:rsidRPr="004F691C">
        <w:rPr>
          <w:lang w:eastAsia="zh-CN"/>
        </w:rPr>
        <w:t>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BB6FCF" w:rsidRPr="001D314F" w:rsidRDefault="00BB6FCF" w:rsidP="00BB6FCF">
      <w:pPr>
        <w:widowControl w:val="0"/>
        <w:suppressAutoHyphens/>
        <w:ind w:firstLine="709"/>
        <w:rPr>
          <w:lang w:eastAsia="zh-CN"/>
        </w:rPr>
      </w:pPr>
      <w:r w:rsidRPr="004F691C">
        <w:rPr>
          <w:lang w:eastAsia="zh-CN"/>
        </w:rPr>
        <w:t xml:space="preserve">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w:t>
      </w:r>
      <w:r w:rsidRPr="004C33B2">
        <w:rPr>
          <w:lang w:eastAsia="zh-CN"/>
        </w:rPr>
        <w:t xml:space="preserve">одной трехсотой действующей на дату уплаты пеней ключевой ставки Центрального банка Российской Федерации от </w:t>
      </w:r>
      <w:r w:rsidRPr="001D314F">
        <w:rPr>
          <w:lang w:eastAsia="zh-CN"/>
        </w:rPr>
        <w:t>не уплаченной в срок суммы.</w:t>
      </w:r>
    </w:p>
    <w:p w:rsidR="00BB6FCF" w:rsidRPr="001D314F" w:rsidRDefault="00BB6FCF" w:rsidP="00BB6FCF">
      <w:pPr>
        <w:widowControl w:val="0"/>
        <w:tabs>
          <w:tab w:val="left" w:pos="9355"/>
        </w:tabs>
        <w:ind w:right="-1" w:firstLine="709"/>
        <w:rPr>
          <w:rFonts w:eastAsia="Calibri"/>
        </w:rPr>
      </w:pPr>
      <w:bookmarkStart w:id="23" w:name="_Hlk20208044"/>
      <w:r w:rsidRPr="001D314F">
        <w:t xml:space="preserve">8.3. </w:t>
      </w:r>
      <w:bookmarkEnd w:id="23"/>
      <w:r w:rsidRPr="001D314F">
        <w:rPr>
          <w:rFonts w:eastAsia="Calibri"/>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B6FCF" w:rsidRPr="001D314F" w:rsidRDefault="00BB6FCF" w:rsidP="00BB6FCF">
      <w:pPr>
        <w:widowControl w:val="0"/>
        <w:suppressAutoHyphens/>
        <w:ind w:firstLine="709"/>
        <w:rPr>
          <w:lang w:eastAsia="zh-CN"/>
        </w:rPr>
      </w:pPr>
      <w:r w:rsidRPr="001D314F">
        <w:rPr>
          <w:lang w:eastAsia="zh-CN"/>
        </w:rPr>
        <w:t>8.4. Размер штрафа устанавливается в порядке, установленном пунктами 8.5 – 8.11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BB6FCF" w:rsidRPr="001D314F" w:rsidRDefault="00BB6FCF" w:rsidP="00BB6FCF">
      <w:pPr>
        <w:widowControl w:val="0"/>
        <w:suppressAutoHyphens/>
        <w:ind w:firstLine="709"/>
        <w:rPr>
          <w:lang w:eastAsia="zh-CN"/>
        </w:rPr>
      </w:pPr>
      <w:r w:rsidRPr="001D314F">
        <w:rPr>
          <w:lang w:eastAsia="zh-CN"/>
        </w:rPr>
        <w:t xml:space="preserve">8.5. </w:t>
      </w:r>
      <w:r w:rsidRPr="00C06597">
        <w:rPr>
          <w:lang w:eastAsia="zh-C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 8.6 – 8.10 настоящего раздела):</w:t>
      </w:r>
    </w:p>
    <w:p w:rsidR="00BB6FCF" w:rsidRPr="001D314F" w:rsidRDefault="00BB6FCF" w:rsidP="00BB6FCF">
      <w:pPr>
        <w:widowControl w:val="0"/>
        <w:suppressAutoHyphens/>
        <w:ind w:firstLine="709"/>
        <w:rPr>
          <w:lang w:eastAsia="zh-CN"/>
        </w:rPr>
      </w:pPr>
      <w:r w:rsidRPr="001D314F">
        <w:rPr>
          <w:lang w:eastAsia="zh-CN"/>
        </w:rPr>
        <w:t>а) 10 процентов цены Контракта (этапа) в случае, если цена Контракта (этапа) не превышает 3 млн. рублей;</w:t>
      </w:r>
    </w:p>
    <w:p w:rsidR="00BB6FCF" w:rsidRPr="001D314F" w:rsidRDefault="00BB6FCF" w:rsidP="00BB6FCF">
      <w:pPr>
        <w:widowControl w:val="0"/>
        <w:suppressAutoHyphens/>
        <w:ind w:firstLine="709"/>
        <w:rPr>
          <w:lang w:eastAsia="zh-CN"/>
        </w:rPr>
      </w:pPr>
      <w:r w:rsidRPr="001D314F">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BB6FCF" w:rsidRPr="001D314F" w:rsidRDefault="00BB6FCF" w:rsidP="00BB6FCF">
      <w:pPr>
        <w:widowControl w:val="0"/>
        <w:suppressAutoHyphens/>
        <w:ind w:firstLine="709"/>
        <w:rPr>
          <w:lang w:eastAsia="zh-CN"/>
        </w:rPr>
      </w:pPr>
      <w:r w:rsidRPr="001D314F">
        <w:rPr>
          <w:lang w:eastAsia="zh-CN"/>
        </w:rPr>
        <w:t>в) 1 процент цены Контракта (этапа) в случае, если цена Контракта (этапа) составляет от 50 млн. рублей до 100 млн. рублей (включительно);</w:t>
      </w:r>
    </w:p>
    <w:p w:rsidR="00BB6FCF" w:rsidRPr="001D314F" w:rsidRDefault="00BB6FCF" w:rsidP="00BB6FCF">
      <w:pPr>
        <w:widowControl w:val="0"/>
        <w:suppressAutoHyphens/>
        <w:ind w:firstLine="709"/>
        <w:rPr>
          <w:lang w:eastAsia="zh-CN"/>
        </w:rPr>
      </w:pPr>
      <w:r w:rsidRPr="001D314F">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BB6FCF" w:rsidRPr="001D314F" w:rsidRDefault="00BB6FCF" w:rsidP="00BB6FCF">
      <w:pPr>
        <w:widowControl w:val="0"/>
        <w:suppressAutoHyphens/>
        <w:ind w:firstLine="709"/>
        <w:rPr>
          <w:lang w:eastAsia="zh-CN"/>
        </w:rPr>
      </w:pPr>
      <w:r w:rsidRPr="001D314F">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BB6FCF" w:rsidRPr="001D314F" w:rsidRDefault="00BB6FCF" w:rsidP="00BB6FCF">
      <w:pPr>
        <w:widowControl w:val="0"/>
        <w:suppressAutoHyphens/>
        <w:ind w:firstLine="709"/>
        <w:rPr>
          <w:lang w:eastAsia="zh-CN"/>
        </w:rPr>
      </w:pPr>
      <w:r w:rsidRPr="001D314F">
        <w:rPr>
          <w:lang w:eastAsia="zh-CN"/>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BB6FCF" w:rsidRPr="001D314F" w:rsidRDefault="00BB6FCF" w:rsidP="00BB6FCF">
      <w:pPr>
        <w:widowControl w:val="0"/>
        <w:suppressAutoHyphens/>
        <w:ind w:firstLine="709"/>
        <w:rPr>
          <w:lang w:eastAsia="zh-CN"/>
        </w:rPr>
      </w:pPr>
      <w:r w:rsidRPr="001D314F">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BB6FCF" w:rsidRPr="001D314F" w:rsidRDefault="00BB6FCF" w:rsidP="00BB6FCF">
      <w:pPr>
        <w:widowControl w:val="0"/>
        <w:suppressAutoHyphens/>
        <w:ind w:firstLine="709"/>
        <w:rPr>
          <w:lang w:eastAsia="zh-CN"/>
        </w:rPr>
      </w:pPr>
      <w:r w:rsidRPr="001D314F">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BB6FCF" w:rsidRPr="001D314F" w:rsidRDefault="00BB6FCF" w:rsidP="00BB6FCF">
      <w:pPr>
        <w:widowControl w:val="0"/>
        <w:suppressAutoHyphens/>
        <w:ind w:firstLine="709"/>
        <w:rPr>
          <w:lang w:eastAsia="zh-CN"/>
        </w:rPr>
      </w:pPr>
      <w:r w:rsidRPr="001D314F">
        <w:rPr>
          <w:lang w:eastAsia="zh-CN"/>
        </w:rPr>
        <w:t>и) 0,1 процента цены Контракта (этапа) в случае, если цена Контракта (этапа) превышает 10 млрд. рублей.</w:t>
      </w:r>
    </w:p>
    <w:p w:rsidR="00BB6FCF" w:rsidRPr="001D314F" w:rsidRDefault="00BB6FCF" w:rsidP="00BB6FCF">
      <w:pPr>
        <w:widowControl w:val="0"/>
        <w:suppressAutoHyphens/>
        <w:ind w:firstLine="709"/>
        <w:rPr>
          <w:lang w:eastAsia="zh-CN"/>
        </w:rPr>
      </w:pPr>
      <w:r w:rsidRPr="001D314F">
        <w:rPr>
          <w:lang w:eastAsia="zh-CN"/>
        </w:rPr>
        <w:t xml:space="preserve">8.6.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w:t>
      </w:r>
      <w:r w:rsidRPr="001D314F">
        <w:t>1 процента цены контракта (этапа), но не более 5 тыс. рублей и не менее 1 тыс. рублей.</w:t>
      </w:r>
    </w:p>
    <w:p w:rsidR="00BB6FCF" w:rsidRPr="001D314F" w:rsidRDefault="00BB6FCF" w:rsidP="00BB6FCF">
      <w:pPr>
        <w:widowControl w:val="0"/>
        <w:suppressAutoHyphens/>
        <w:spacing w:line="240" w:lineRule="atLeast"/>
        <w:ind w:firstLine="709"/>
        <w:rPr>
          <w:lang w:eastAsia="zh-CN"/>
        </w:rPr>
      </w:pPr>
      <w:r w:rsidRPr="001D314F">
        <w:rPr>
          <w:lang w:eastAsia="zh-CN"/>
        </w:rPr>
        <w:t>8.7.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Подрядчиком в размере:</w:t>
      </w:r>
    </w:p>
    <w:p w:rsidR="00BB6FCF" w:rsidRPr="001D314F" w:rsidRDefault="00BB6FCF" w:rsidP="00BB6FCF">
      <w:pPr>
        <w:widowControl w:val="0"/>
        <w:suppressAutoHyphens/>
        <w:spacing w:line="240" w:lineRule="atLeast"/>
        <w:ind w:firstLine="709"/>
      </w:pPr>
      <w:r w:rsidRPr="001D314F">
        <w:t>а) в случае, если цена контракта не превышает начальную (максимальную) цену контракта;</w:t>
      </w:r>
    </w:p>
    <w:p w:rsidR="00BB6FCF" w:rsidRPr="001D314F" w:rsidRDefault="00BB6FCF" w:rsidP="00BB6FCF">
      <w:pPr>
        <w:widowControl w:val="0"/>
        <w:suppressAutoHyphens/>
        <w:spacing w:line="240" w:lineRule="atLeast"/>
        <w:ind w:firstLine="709"/>
        <w:rPr>
          <w:lang w:eastAsia="zh-CN"/>
        </w:rPr>
      </w:pPr>
      <w:r w:rsidRPr="001D314F">
        <w:rPr>
          <w:lang w:eastAsia="zh-CN"/>
        </w:rPr>
        <w:t>10 процентов начальной (максимальной) цены контракта, если цена контракта не превышает 3 млн. рублей;</w:t>
      </w:r>
    </w:p>
    <w:p w:rsidR="00BB6FCF" w:rsidRPr="001D314F" w:rsidRDefault="00BB6FCF" w:rsidP="00BB6FCF">
      <w:pPr>
        <w:widowControl w:val="0"/>
        <w:suppressAutoHyphens/>
        <w:spacing w:line="240" w:lineRule="atLeast"/>
        <w:ind w:firstLine="709"/>
      </w:pPr>
      <w:r w:rsidRPr="001D314F">
        <w:t>5 процентов начальной (максимальной) цены контракта, если цена контракта составляет от 3 млн. рублей до 50 млн. рублей (включительно);</w:t>
      </w:r>
    </w:p>
    <w:p w:rsidR="00BB6FCF" w:rsidRPr="001D314F" w:rsidRDefault="00BB6FCF" w:rsidP="00BB6FCF">
      <w:pPr>
        <w:widowControl w:val="0"/>
        <w:suppressAutoHyphens/>
        <w:spacing w:line="240" w:lineRule="atLeast"/>
        <w:ind w:firstLine="709"/>
      </w:pPr>
      <w:r w:rsidRPr="001D314F">
        <w:t>1 процент начальной (максимальной) цены контракта, если цена контракта составляет от 50 млн. рублей до 100 млн. рублей (включительно);</w:t>
      </w:r>
    </w:p>
    <w:p w:rsidR="00BB6FCF" w:rsidRPr="001D314F" w:rsidRDefault="00BB6FCF" w:rsidP="00BB6FCF">
      <w:pPr>
        <w:widowControl w:val="0"/>
        <w:suppressAutoHyphens/>
        <w:spacing w:line="240" w:lineRule="atLeast"/>
        <w:ind w:firstLine="709"/>
      </w:pPr>
      <w:r w:rsidRPr="001D314F">
        <w:t>б) в случае, если цена контракта превышает начальную (максимальную) цену контракта:</w:t>
      </w:r>
    </w:p>
    <w:p w:rsidR="00BB6FCF" w:rsidRPr="001D314F" w:rsidRDefault="00BB6FCF" w:rsidP="00BB6FCF">
      <w:pPr>
        <w:widowControl w:val="0"/>
        <w:suppressAutoHyphens/>
        <w:spacing w:line="240" w:lineRule="atLeast"/>
        <w:ind w:firstLine="709"/>
      </w:pPr>
      <w:r w:rsidRPr="001D314F">
        <w:t>10 процентов цены контракта, если цена контракта не превышает 3 млн. рублей;</w:t>
      </w:r>
    </w:p>
    <w:p w:rsidR="00BB6FCF" w:rsidRPr="001D314F" w:rsidRDefault="00BB6FCF" w:rsidP="00BB6FCF">
      <w:pPr>
        <w:widowControl w:val="0"/>
        <w:suppressAutoHyphens/>
        <w:spacing w:line="240" w:lineRule="atLeast"/>
        <w:ind w:firstLine="709"/>
      </w:pPr>
      <w:r w:rsidRPr="001D314F">
        <w:t>5 процентов цены контракта, если цена контракта составляет от 3 млн. рублей до 50 млн. рублей (включительно);</w:t>
      </w:r>
    </w:p>
    <w:p w:rsidR="00BB6FCF" w:rsidRPr="001D314F" w:rsidRDefault="00BB6FCF" w:rsidP="00BB6FCF">
      <w:pPr>
        <w:widowControl w:val="0"/>
        <w:suppressAutoHyphens/>
        <w:spacing w:line="240" w:lineRule="atLeast"/>
        <w:ind w:firstLine="709"/>
      </w:pPr>
      <w:r w:rsidRPr="001D314F">
        <w:t>1 процент цены контракта, если цена контракта составляет от 50 млн. рублей до 100 млн. рублей (включительно</w:t>
      </w:r>
      <w:r w:rsidRPr="001D314F">
        <w:rPr>
          <w:lang w:eastAsia="zh-CN"/>
        </w:rPr>
        <w:t>.</w:t>
      </w:r>
    </w:p>
    <w:p w:rsidR="00BB6FCF" w:rsidRPr="001D314F" w:rsidRDefault="00BB6FCF" w:rsidP="00BB6FCF">
      <w:pPr>
        <w:widowControl w:val="0"/>
        <w:suppressAutoHyphens/>
        <w:ind w:firstLine="709"/>
        <w:rPr>
          <w:lang w:eastAsia="zh-CN"/>
        </w:rPr>
      </w:pPr>
      <w:r w:rsidRPr="001D314F">
        <w:rPr>
          <w:lang w:eastAsia="zh-CN"/>
        </w:rPr>
        <w:t>8.8.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rsidR="00BB6FCF" w:rsidRPr="001D314F" w:rsidRDefault="00BB6FCF" w:rsidP="00BB6FCF">
      <w:pPr>
        <w:widowControl w:val="0"/>
        <w:suppressAutoHyphens/>
        <w:ind w:firstLine="709"/>
        <w:rPr>
          <w:lang w:eastAsia="zh-CN"/>
        </w:rPr>
      </w:pPr>
      <w:r w:rsidRPr="001D314F">
        <w:rPr>
          <w:lang w:eastAsia="zh-CN"/>
        </w:rPr>
        <w:t>а) 1000 рублей, если цена Контракта не превышает 3 млн. рублей;</w:t>
      </w:r>
    </w:p>
    <w:p w:rsidR="00BB6FCF" w:rsidRPr="001D314F" w:rsidRDefault="00BB6FCF" w:rsidP="00BB6FCF">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BB6FCF" w:rsidRPr="001D314F" w:rsidRDefault="00BB6FCF" w:rsidP="00BB6FCF">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BB6FCF" w:rsidRPr="001D314F" w:rsidRDefault="00BB6FCF" w:rsidP="00BB6FCF">
      <w:pPr>
        <w:widowControl w:val="0"/>
        <w:suppressAutoHyphens/>
        <w:ind w:firstLine="709"/>
        <w:rPr>
          <w:lang w:eastAsia="zh-CN"/>
        </w:rPr>
      </w:pPr>
      <w:r w:rsidRPr="001D314F">
        <w:rPr>
          <w:lang w:eastAsia="zh-CN"/>
        </w:rPr>
        <w:t>г) 100000 рублей, если цена контракта превышает 100 млн. рублей.</w:t>
      </w:r>
    </w:p>
    <w:p w:rsidR="00BB6FCF" w:rsidRPr="001D314F" w:rsidRDefault="00BB6FCF" w:rsidP="00BB6FCF">
      <w:pPr>
        <w:widowControl w:val="0"/>
        <w:suppressAutoHyphens/>
        <w:ind w:firstLine="709"/>
        <w:rPr>
          <w:lang w:eastAsia="zh-CN"/>
        </w:rPr>
      </w:pPr>
      <w:r w:rsidRPr="001D314F">
        <w:rPr>
          <w:lang w:eastAsia="zh-CN"/>
        </w:rPr>
        <w:t>8.9.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BB6FCF" w:rsidRPr="001D314F" w:rsidRDefault="00BB6FCF" w:rsidP="00BB6FCF">
      <w:pPr>
        <w:widowControl w:val="0"/>
        <w:suppressAutoHyphens/>
        <w:ind w:firstLine="709"/>
        <w:rPr>
          <w:lang w:eastAsia="zh-CN"/>
        </w:rPr>
      </w:pPr>
      <w:r w:rsidRPr="001D314F">
        <w:rPr>
          <w:lang w:eastAsia="zh-CN"/>
        </w:rPr>
        <w:t xml:space="preserve">8.10.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w:t>
      </w:r>
      <w:r w:rsidRPr="001D314F">
        <w:rPr>
          <w:lang w:eastAsia="zh-CN"/>
        </w:rPr>
        <w:lastRenderedPageBreak/>
        <w:t>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BB6FCF" w:rsidRPr="001D314F" w:rsidRDefault="00BB6FCF" w:rsidP="00BB6FCF">
      <w:pPr>
        <w:widowControl w:val="0"/>
        <w:suppressAutoHyphens/>
        <w:ind w:firstLine="709"/>
        <w:rPr>
          <w:lang w:eastAsia="zh-CN"/>
        </w:rPr>
      </w:pPr>
      <w:r w:rsidRPr="001D314F">
        <w:rPr>
          <w:lang w:eastAsia="zh-CN"/>
        </w:rP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BB6FCF" w:rsidRPr="001D314F" w:rsidRDefault="00BB6FCF" w:rsidP="00BB6FCF">
      <w:pPr>
        <w:widowControl w:val="0"/>
        <w:suppressAutoHyphens/>
        <w:ind w:firstLine="709"/>
        <w:rPr>
          <w:lang w:eastAsia="zh-CN"/>
        </w:rPr>
      </w:pPr>
      <w:r w:rsidRPr="001D314F">
        <w:rPr>
          <w:lang w:eastAsia="zh-CN"/>
        </w:rPr>
        <w:t>а) 1000 рублей, если цена Контракта не превышает 3 млн. рублей (включительно);</w:t>
      </w:r>
    </w:p>
    <w:p w:rsidR="00BB6FCF" w:rsidRPr="001D314F" w:rsidRDefault="00BB6FCF" w:rsidP="00BB6FCF">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BB6FCF" w:rsidRPr="001D314F" w:rsidRDefault="00BB6FCF" w:rsidP="00BB6FCF">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BB6FCF" w:rsidRPr="001D314F" w:rsidRDefault="00BB6FCF" w:rsidP="00BB6FCF">
      <w:pPr>
        <w:widowControl w:val="0"/>
        <w:suppressAutoHyphens/>
        <w:ind w:firstLine="709"/>
        <w:rPr>
          <w:lang w:eastAsia="zh-CN"/>
        </w:rPr>
      </w:pPr>
      <w:r w:rsidRPr="001D314F">
        <w:rPr>
          <w:lang w:eastAsia="zh-CN"/>
        </w:rPr>
        <w:t>г) 100000 рублей, если цена Контракта превышает 100 млн. рублей.</w:t>
      </w:r>
    </w:p>
    <w:p w:rsidR="00BB6FCF" w:rsidRPr="001D314F" w:rsidRDefault="00BB6FCF" w:rsidP="00BB6FCF">
      <w:pPr>
        <w:widowControl w:val="0"/>
        <w:suppressAutoHyphens/>
        <w:ind w:firstLine="709"/>
        <w:rPr>
          <w:lang w:eastAsia="zh-CN"/>
        </w:rPr>
      </w:pPr>
      <w:r w:rsidRPr="001D314F">
        <w:rPr>
          <w:lang w:eastAsia="zh-CN"/>
        </w:rPr>
        <w:t xml:space="preserve">8.12. </w:t>
      </w:r>
      <w:r w:rsidRPr="00353117">
        <w:rPr>
          <w:lang w:eastAsia="zh-CN"/>
        </w:rPr>
        <w:t xml:space="preserve">Пеня начисляется за каждый день просрочки исполнения Подрядчиком обязательства, предусмотренного Контрактом, </w:t>
      </w:r>
      <w:r w:rsidRPr="00353117">
        <w:t xml:space="preserve">начиная со дня, следующего после дня истечения установленного </w:t>
      </w:r>
      <w:r>
        <w:t>К</w:t>
      </w:r>
      <w:r w:rsidRPr="00353117">
        <w:t xml:space="preserve">онтрактом срока исполнения обязательства, и устанавливается </w:t>
      </w:r>
      <w:r w:rsidRPr="00353117">
        <w:rPr>
          <w:lang w:eastAsia="zh-CN"/>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353117">
        <w:t xml:space="preserve">(отдельного этапа исполнения </w:t>
      </w:r>
      <w:r>
        <w:t>К</w:t>
      </w:r>
      <w:r w:rsidRPr="00353117">
        <w:t>онтракта)</w:t>
      </w:r>
      <w:r w:rsidRPr="00353117">
        <w:rPr>
          <w:lang w:eastAsia="zh-CN"/>
        </w:rPr>
        <w:t xml:space="preserve">, уменьшенной на сумму, пропорциональную объему обязательств, предусмотренных Контрактом </w:t>
      </w:r>
      <w:r w:rsidRPr="00353117">
        <w:t xml:space="preserve">(соответствующим отдельным этапом исполнения </w:t>
      </w:r>
      <w:r>
        <w:t>К</w:t>
      </w:r>
      <w:r w:rsidRPr="00353117">
        <w:t>онтракта)</w:t>
      </w:r>
      <w:r w:rsidRPr="00353117">
        <w:rPr>
          <w:lang w:eastAsia="zh-CN"/>
        </w:rPr>
        <w:t xml:space="preserve"> и фактически исполненных Подрядчиком</w:t>
      </w:r>
      <w:r w:rsidRPr="00353117">
        <w:t>, за исключением случаев, если законодательством Российской Федерации установлен иной порядок начисления пени</w:t>
      </w:r>
      <w:r w:rsidRPr="00353117">
        <w:rPr>
          <w:lang w:eastAsia="zh-CN"/>
        </w:rPr>
        <w:t>.</w:t>
      </w:r>
    </w:p>
    <w:p w:rsidR="00BB6FCF" w:rsidRPr="001D314F" w:rsidRDefault="00BB6FCF" w:rsidP="00BB6FCF">
      <w:pPr>
        <w:widowControl w:val="0"/>
        <w:suppressAutoHyphens/>
        <w:ind w:firstLine="709"/>
        <w:rPr>
          <w:lang w:eastAsia="zh-CN"/>
        </w:rPr>
      </w:pPr>
      <w:r w:rsidRPr="001D314F">
        <w:rPr>
          <w:lang w:eastAsia="zh-CN"/>
        </w:rPr>
        <w:t>8.13.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BB6FCF" w:rsidRPr="001D314F" w:rsidRDefault="00BB6FCF" w:rsidP="00BB6FCF">
      <w:pPr>
        <w:widowControl w:val="0"/>
        <w:suppressAutoHyphens/>
        <w:ind w:firstLine="709"/>
        <w:rPr>
          <w:lang w:eastAsia="zh-CN"/>
        </w:rPr>
      </w:pPr>
      <w:r w:rsidRPr="001D314F">
        <w:rPr>
          <w:lang w:eastAsia="zh-CN"/>
        </w:rPr>
        <w:t>8.14.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B6FCF" w:rsidRPr="004F691C" w:rsidRDefault="00BB6FCF" w:rsidP="00BB6FCF">
      <w:pPr>
        <w:widowControl w:val="0"/>
        <w:suppressAutoHyphens/>
        <w:ind w:firstLine="709"/>
        <w:rPr>
          <w:lang w:eastAsia="zh-CN"/>
        </w:rPr>
      </w:pPr>
      <w:r w:rsidRPr="001D314F">
        <w:rPr>
          <w:lang w:eastAsia="zh-CN"/>
        </w:rPr>
        <w:t>8.15. Размеры штрафов, предусмотренные пунктами 8.5 - 8.10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r w:rsidRPr="004F691C">
        <w:rPr>
          <w:lang w:eastAsia="zh-CN"/>
        </w:rPr>
        <w:t>.</w:t>
      </w:r>
    </w:p>
    <w:bookmarkEnd w:id="22"/>
    <w:p w:rsidR="00BB6FCF" w:rsidRPr="00867D42" w:rsidRDefault="00BB6FCF" w:rsidP="00BB6FCF">
      <w:pPr>
        <w:jc w:val="center"/>
        <w:rPr>
          <w:b/>
          <w:highlight w:val="yellow"/>
        </w:rPr>
      </w:pPr>
    </w:p>
    <w:p w:rsidR="00BB6FCF" w:rsidRPr="00867D42" w:rsidRDefault="00BB6FCF" w:rsidP="00BB6FCF">
      <w:pPr>
        <w:tabs>
          <w:tab w:val="left" w:pos="9356"/>
        </w:tabs>
        <w:autoSpaceDE w:val="0"/>
        <w:spacing w:line="240" w:lineRule="atLeast"/>
        <w:ind w:right="-144"/>
        <w:jc w:val="center"/>
        <w:rPr>
          <w:b/>
          <w:bCs/>
        </w:rPr>
      </w:pPr>
      <w:r w:rsidRPr="00867D42">
        <w:rPr>
          <w:b/>
        </w:rPr>
        <w:t xml:space="preserve">9. </w:t>
      </w:r>
      <w:r w:rsidRPr="00867D42">
        <w:rPr>
          <w:b/>
          <w:bCs/>
        </w:rPr>
        <w:t>Обстоятельства непреодолимой силы</w:t>
      </w:r>
    </w:p>
    <w:p w:rsidR="00BB6FCF" w:rsidRPr="00867D42" w:rsidRDefault="00BB6FCF" w:rsidP="00BB6FCF">
      <w:pPr>
        <w:spacing w:line="0" w:lineRule="atLeast"/>
        <w:ind w:right="-144" w:firstLine="709"/>
      </w:pPr>
      <w:r w:rsidRPr="00867D42">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B6FCF" w:rsidRPr="00867D42" w:rsidRDefault="00BB6FCF" w:rsidP="00BB6FCF">
      <w:pPr>
        <w:spacing w:line="0" w:lineRule="atLeast"/>
        <w:ind w:right="-144" w:firstLine="709"/>
      </w:pPr>
      <w:r w:rsidRPr="00867D42">
        <w:t>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BB6FCF" w:rsidRPr="00867D42" w:rsidRDefault="00BB6FCF" w:rsidP="00BB6FCF">
      <w:pPr>
        <w:spacing w:line="0" w:lineRule="atLeast"/>
        <w:ind w:right="-144" w:firstLine="709"/>
      </w:pPr>
      <w:r w:rsidRPr="00867D42">
        <w:t>9.3.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BB6FCF" w:rsidRPr="00867D42" w:rsidRDefault="00BB6FCF" w:rsidP="00BB6FCF">
      <w:pPr>
        <w:spacing w:line="0" w:lineRule="atLeast"/>
        <w:ind w:right="-144" w:firstLine="709"/>
      </w:pPr>
      <w:r w:rsidRPr="00867D42">
        <w:t>9.4.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BB6FCF" w:rsidRPr="00867D42" w:rsidRDefault="00BB6FCF" w:rsidP="00BB6FCF">
      <w:pPr>
        <w:jc w:val="center"/>
      </w:pPr>
    </w:p>
    <w:p w:rsidR="00BB6FCF" w:rsidRPr="00867D42" w:rsidRDefault="00BB6FCF" w:rsidP="00BB6FCF">
      <w:pPr>
        <w:ind w:firstLine="567"/>
        <w:jc w:val="center"/>
        <w:rPr>
          <w:b/>
        </w:rPr>
      </w:pPr>
      <w:r w:rsidRPr="00867D42">
        <w:rPr>
          <w:b/>
        </w:rPr>
        <w:t>10. Порядок рассмотрения споров</w:t>
      </w:r>
    </w:p>
    <w:p w:rsidR="00BB6FCF" w:rsidRPr="00867D42" w:rsidRDefault="00BB6FCF" w:rsidP="00BB6FCF">
      <w:pPr>
        <w:ind w:firstLine="709"/>
      </w:pPr>
      <w:bookmarkStart w:id="24" w:name="_Hlk514664941"/>
      <w:r w:rsidRPr="00867D42">
        <w:t xml:space="preserve">10.1.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Срок рассмотрения претензии - 10 </w:t>
      </w:r>
      <w:r w:rsidRPr="00052A40">
        <w:t>рабочих дней со дня ее получения</w:t>
      </w:r>
      <w:r w:rsidRPr="00867D42">
        <w:t>.</w:t>
      </w:r>
    </w:p>
    <w:p w:rsidR="00BB6FCF" w:rsidRPr="00867D42" w:rsidRDefault="00BB6FCF" w:rsidP="00BB6FCF">
      <w:pPr>
        <w:ind w:firstLine="709"/>
      </w:pPr>
      <w:r w:rsidRPr="00867D42">
        <w:t>10.2. При невозможности разрешения разногласий между сторонами путем переговоров, разногласия разрешаются в Арбитражном суде Удмуртской Республики в соответствии с   законодательством Российской Федерации.</w:t>
      </w:r>
    </w:p>
    <w:bookmarkEnd w:id="24"/>
    <w:p w:rsidR="00BB6FCF" w:rsidRPr="00867D42" w:rsidRDefault="00BB6FCF" w:rsidP="00BB6FCF"/>
    <w:p w:rsidR="00BB6FCF" w:rsidRPr="00793BC1" w:rsidRDefault="00BB6FCF" w:rsidP="00BB6FCF">
      <w:pPr>
        <w:jc w:val="center"/>
        <w:rPr>
          <w:b/>
        </w:rPr>
      </w:pPr>
      <w:bookmarkStart w:id="25" w:name="_Hlk514665426"/>
      <w:r w:rsidRPr="00793BC1">
        <w:rPr>
          <w:noProof/>
        </w:rPr>
        <w:t xml:space="preserve"> </w:t>
      </w:r>
      <w:r w:rsidRPr="00793BC1">
        <w:rPr>
          <w:b/>
          <w:bCs/>
        </w:rPr>
        <w:t xml:space="preserve">11. </w:t>
      </w:r>
      <w:r w:rsidRPr="003264ED">
        <w:rPr>
          <w:b/>
          <w:bCs/>
        </w:rPr>
        <w:t>Обеспечение</w:t>
      </w:r>
      <w:r w:rsidRPr="00793BC1">
        <w:rPr>
          <w:b/>
          <w:bCs/>
        </w:rPr>
        <w:t xml:space="preserve"> </w:t>
      </w:r>
      <w:r w:rsidRPr="003264ED">
        <w:rPr>
          <w:b/>
          <w:bCs/>
        </w:rPr>
        <w:t>исполнения</w:t>
      </w:r>
      <w:r w:rsidRPr="00793BC1">
        <w:rPr>
          <w:b/>
          <w:bCs/>
        </w:rPr>
        <w:t xml:space="preserve"> </w:t>
      </w:r>
      <w:r>
        <w:rPr>
          <w:b/>
          <w:bCs/>
        </w:rPr>
        <w:t>К</w:t>
      </w:r>
      <w:r w:rsidRPr="003264ED">
        <w:rPr>
          <w:b/>
          <w:bCs/>
        </w:rPr>
        <w:t>онтракта</w:t>
      </w:r>
      <w:r w:rsidRPr="00793BC1">
        <w:rPr>
          <w:b/>
          <w:bCs/>
        </w:rPr>
        <w:t xml:space="preserve"> </w:t>
      </w:r>
      <w:r w:rsidRPr="003264ED">
        <w:rPr>
          <w:b/>
          <w:bCs/>
        </w:rPr>
        <w:t>и</w:t>
      </w:r>
      <w:r w:rsidRPr="00793BC1">
        <w:rPr>
          <w:b/>
          <w:bCs/>
        </w:rPr>
        <w:t xml:space="preserve"> </w:t>
      </w:r>
      <w:r w:rsidRPr="003264ED">
        <w:rPr>
          <w:b/>
          <w:bCs/>
        </w:rPr>
        <w:t>гарантийных</w:t>
      </w:r>
      <w:r w:rsidRPr="00793BC1">
        <w:rPr>
          <w:b/>
          <w:bCs/>
        </w:rPr>
        <w:t xml:space="preserve"> </w:t>
      </w:r>
      <w:r w:rsidRPr="003264ED">
        <w:rPr>
          <w:b/>
          <w:bCs/>
        </w:rPr>
        <w:t>обязательств</w:t>
      </w:r>
      <w:r w:rsidRPr="00793BC1">
        <w:rPr>
          <w:noProof/>
        </w:rPr>
        <w:t xml:space="preserve"> </w:t>
      </w:r>
    </w:p>
    <w:p w:rsidR="00BB6FCF" w:rsidRPr="006E35DB" w:rsidRDefault="00BB6FCF" w:rsidP="00BB6FCF">
      <w:pPr>
        <w:autoSpaceDE w:val="0"/>
        <w:autoSpaceDN w:val="0"/>
        <w:adjustRightInd w:val="0"/>
        <w:ind w:firstLine="709"/>
      </w:pPr>
      <w:bookmarkStart w:id="26" w:name="_Hlk514664999"/>
      <w:bookmarkStart w:id="27" w:name="_Hlk12450083"/>
      <w:bookmarkEnd w:id="26"/>
      <w:bookmarkEnd w:id="27"/>
      <w:r w:rsidRPr="006E35DB">
        <w:lastRenderedPageBreak/>
        <w:t>11.1. Для заключения Контракта Подрядчик предоставляет обеспечение исполнения Контрак</w:t>
      </w:r>
      <w:r w:rsidRPr="00F96D51">
        <w:t>та</w:t>
      </w:r>
      <w:r w:rsidRPr="00F96D51">
        <w:rPr>
          <w:rFonts w:eastAsia="Calibri"/>
        </w:rPr>
        <w:t xml:space="preserve"> </w:t>
      </w:r>
      <w:r w:rsidRPr="00F96D51">
        <w:t>в размере, указанном в извещении об осуществлении закупки</w:t>
      </w:r>
      <w:r w:rsidRPr="006E35DB">
        <w:t>, которое обеспечивает надлежащее исполнение следующих обязательств:</w:t>
      </w:r>
    </w:p>
    <w:p w:rsidR="00BB6FCF" w:rsidRPr="006E35DB" w:rsidRDefault="00BB6FCF" w:rsidP="00BB6FCF">
      <w:pPr>
        <w:pStyle w:val="affffa"/>
        <w:tabs>
          <w:tab w:val="left" w:pos="727"/>
        </w:tabs>
        <w:autoSpaceDE w:val="0"/>
        <w:autoSpaceDN w:val="0"/>
        <w:adjustRightInd w:val="0"/>
        <w:ind w:left="720"/>
      </w:pPr>
      <w:r>
        <w:t xml:space="preserve">- </w:t>
      </w:r>
      <w:r w:rsidRPr="006E35DB">
        <w:t xml:space="preserve">выполнение работ надлежащего качества; </w:t>
      </w:r>
    </w:p>
    <w:p w:rsidR="00BB6FCF" w:rsidRPr="006E35DB" w:rsidRDefault="00BB6FCF" w:rsidP="00BB6FCF">
      <w:pPr>
        <w:pStyle w:val="affffa"/>
        <w:tabs>
          <w:tab w:val="left" w:pos="727"/>
        </w:tabs>
        <w:autoSpaceDE w:val="0"/>
        <w:autoSpaceDN w:val="0"/>
        <w:adjustRightInd w:val="0"/>
        <w:ind w:left="720"/>
      </w:pPr>
      <w:r>
        <w:t xml:space="preserve">- </w:t>
      </w:r>
      <w:r w:rsidRPr="006E35DB">
        <w:t>выполнение работ в установленные Контрактом сроки.</w:t>
      </w:r>
    </w:p>
    <w:p w:rsidR="00BB6FCF" w:rsidRPr="00074AA8" w:rsidRDefault="00BB6FCF" w:rsidP="00BB6FCF">
      <w:pPr>
        <w:ind w:firstLine="709"/>
      </w:pPr>
      <w:r w:rsidRPr="006E35DB">
        <w:t xml:space="preserve">11.2. Способами обеспечения исполнения Контракта являются </w:t>
      </w:r>
      <w:r w:rsidRPr="00074AA8">
        <w:t>независимая гарантия,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BB6FCF" w:rsidRPr="00074AA8" w:rsidRDefault="00BB6FCF" w:rsidP="00BB6FCF">
      <w:pPr>
        <w:ind w:firstLine="709"/>
      </w:pPr>
      <w:r w:rsidRPr="00074AA8">
        <w:t>11.3. 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rsidR="00BB6FCF" w:rsidRPr="00074AA8" w:rsidRDefault="00BB6FCF" w:rsidP="00BB6FCF">
      <w:pPr>
        <w:ind w:firstLine="709"/>
      </w:pPr>
      <w:r w:rsidRPr="00074AA8">
        <w:t>11.4. Обеспеченные внесенными денежными средствами обязательства прекращаются:</w:t>
      </w:r>
    </w:p>
    <w:p w:rsidR="00BB6FCF" w:rsidRPr="00074AA8" w:rsidRDefault="00BB6FCF" w:rsidP="00BB6FCF">
      <w:pPr>
        <w:ind w:left="709"/>
      </w:pPr>
      <w:r w:rsidRPr="00074AA8">
        <w:t>- надлежащим исполнением обязательства;</w:t>
      </w:r>
    </w:p>
    <w:p w:rsidR="00BB6FCF" w:rsidRPr="00074AA8" w:rsidRDefault="00BB6FCF" w:rsidP="00BB6FCF">
      <w:pPr>
        <w:ind w:left="709"/>
      </w:pPr>
      <w:r w:rsidRPr="00074AA8">
        <w:t>- при расторжении Контракта (за исключением случаев, когда Контракт расторгнут по причине ненадлежащего исполнения Подрядчиком своих обязательств по Контракту);</w:t>
      </w:r>
    </w:p>
    <w:p w:rsidR="00BB6FCF" w:rsidRPr="00074AA8" w:rsidRDefault="00BB6FCF" w:rsidP="00BB6FCF">
      <w:pPr>
        <w:ind w:left="709"/>
      </w:pPr>
      <w:r w:rsidRPr="00074AA8">
        <w:t>- по иным основаниям, предусмотренным законодательством Российской Федерации.</w:t>
      </w:r>
    </w:p>
    <w:p w:rsidR="00BB6FCF" w:rsidRPr="00074AA8" w:rsidRDefault="00BB6FCF" w:rsidP="00BB6FCF">
      <w:pPr>
        <w:ind w:firstLine="709"/>
      </w:pPr>
      <w:r w:rsidRPr="00074AA8">
        <w:t>11.5. Подрядчик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8.12. Контракта.</w:t>
      </w:r>
    </w:p>
    <w:p w:rsidR="00BB6FCF" w:rsidRPr="00074AA8" w:rsidRDefault="00BB6FCF" w:rsidP="00BB6FCF">
      <w:pPr>
        <w:ind w:firstLine="709"/>
      </w:pPr>
      <w:r w:rsidRPr="00074AA8">
        <w:t>11.6.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BB6FCF" w:rsidRPr="006E35DB" w:rsidRDefault="00BB6FCF" w:rsidP="00BB6FCF">
      <w:pPr>
        <w:tabs>
          <w:tab w:val="left" w:pos="9356"/>
        </w:tabs>
        <w:spacing w:line="240" w:lineRule="atLeast"/>
        <w:ind w:right="-144" w:firstLine="709"/>
      </w:pPr>
      <w:r w:rsidRPr="00074AA8">
        <w:t>11.7. В ходе исполнения контракта Подрядчик вправе изменить способ обеспечения исполнения контракта и (или) предоставить заказчику взамен ранее предост</w:t>
      </w:r>
      <w:r w:rsidRPr="006E35DB">
        <w:t>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6FCF" w:rsidRDefault="00BB6FCF" w:rsidP="00BB6FCF">
      <w:pPr>
        <w:ind w:firstLine="709"/>
      </w:pPr>
      <w:r w:rsidRPr="006E35DB">
        <w:t>11.</w:t>
      </w:r>
      <w:r>
        <w:t>8</w:t>
      </w:r>
      <w:r w:rsidRPr="006E35DB">
        <w:t>.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контракта, по заявлению (письменному требованию) Подрядчика возвращаются ему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Денежные средства возвращаются на счет, указанный Подрядчиком в его письменном требовании.</w:t>
      </w:r>
    </w:p>
    <w:tbl>
      <w:tblPr>
        <w:tblW w:w="0" w:type="auto"/>
        <w:tblLook w:val="04A0" w:firstRow="1" w:lastRow="0" w:firstColumn="1" w:lastColumn="0" w:noHBand="0" w:noVBand="1"/>
      </w:tblPr>
      <w:tblGrid>
        <w:gridCol w:w="10196"/>
      </w:tblGrid>
      <w:tr w:rsidR="00BB6FCF" w:rsidTr="00BB6FCF">
        <w:tc>
          <w:tcPr>
            <w:tcW w:w="10196" w:type="dxa"/>
            <w:shd w:val="clear" w:color="auto" w:fill="auto"/>
          </w:tcPr>
          <w:p w:rsidR="00BB6FCF" w:rsidRPr="00BB6FCF" w:rsidRDefault="00BB6FCF" w:rsidP="00BB6FCF">
            <w:pPr>
              <w:tabs>
                <w:tab w:val="left" w:pos="142"/>
                <w:tab w:val="left" w:pos="284"/>
              </w:tabs>
              <w:ind w:left="-113" w:right="-113" w:firstLine="709"/>
              <w:rPr>
                <w:rFonts w:eastAsia="Calibri"/>
              </w:rPr>
            </w:pPr>
            <w:r w:rsidRPr="00BB6FCF">
              <w:rPr>
                <w:rFonts w:eastAsia="Calibri"/>
              </w:rPr>
              <w:t xml:space="preserve"> 11.9. </w:t>
            </w:r>
            <w:r w:rsidRPr="00074AA8">
              <w:t xml:space="preserve">Независимая гарантия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10 рабочих дней не исполнено требование Заказчика об уплате </w:t>
            </w:r>
            <w:r w:rsidRPr="00074AA8">
              <w:lastRenderedPageBreak/>
              <w:t>денежной суммы по независимой гарантии, направленное до окончания срока действия независимой гарантии</w:t>
            </w:r>
            <w:r w:rsidRPr="00BB6FCF">
              <w:rPr>
                <w:rFonts w:eastAsia="Calibri"/>
              </w:rPr>
              <w:t>.</w:t>
            </w:r>
          </w:p>
        </w:tc>
      </w:tr>
    </w:tbl>
    <w:p w:rsidR="00BB6FCF" w:rsidRPr="008665B7" w:rsidRDefault="00BB6FCF" w:rsidP="00BB6FCF">
      <w:pPr>
        <w:ind w:firstLine="709"/>
        <w:rPr>
          <w:noProof/>
        </w:rPr>
      </w:pPr>
      <w:r w:rsidRPr="00793BC1">
        <w:lastRenderedPageBreak/>
        <w:t xml:space="preserve">11.10. </w:t>
      </w:r>
      <w:r w:rsidRPr="00074AA8">
        <w:t>Независимая</w:t>
      </w:r>
      <w:r w:rsidRPr="00793BC1">
        <w:t xml:space="preserve"> </w:t>
      </w:r>
      <w:r w:rsidRPr="00074AA8">
        <w:t>гарант</w:t>
      </w:r>
      <w:r w:rsidRPr="003E6DEA">
        <w:t>ия</w:t>
      </w:r>
      <w:r w:rsidRPr="00793BC1">
        <w:t xml:space="preserve"> </w:t>
      </w:r>
      <w:r w:rsidRPr="003E6DEA">
        <w:t>не</w:t>
      </w:r>
      <w:r w:rsidRPr="00793BC1">
        <w:t xml:space="preserve"> </w:t>
      </w:r>
      <w:r w:rsidRPr="003E6DEA">
        <w:t>должна</w:t>
      </w:r>
      <w:r w:rsidRPr="00793BC1">
        <w:t xml:space="preserve"> </w:t>
      </w:r>
      <w:r w:rsidRPr="003E6DEA">
        <w:t>содержать</w:t>
      </w:r>
      <w:r w:rsidRPr="00793BC1">
        <w:t xml:space="preserve"> </w:t>
      </w:r>
      <w:r w:rsidRPr="003E6DEA">
        <w:t>условие</w:t>
      </w:r>
      <w:r w:rsidRPr="00793BC1">
        <w:t xml:space="preserve"> </w:t>
      </w:r>
      <w:r w:rsidRPr="003E6DEA">
        <w:t>о</w:t>
      </w:r>
      <w:r w:rsidRPr="00793BC1">
        <w:t xml:space="preserve"> </w:t>
      </w:r>
      <w:r w:rsidRPr="003E6DEA">
        <w:t>том</w:t>
      </w:r>
      <w:r w:rsidRPr="00793BC1">
        <w:t xml:space="preserve">, </w:t>
      </w:r>
      <w:r w:rsidRPr="003E6DEA">
        <w:t>что</w:t>
      </w:r>
      <w:r w:rsidRPr="00793BC1">
        <w:t xml:space="preserve"> </w:t>
      </w:r>
      <w:r w:rsidRPr="003E6DEA">
        <w:t>ответственность</w:t>
      </w:r>
      <w:r w:rsidRPr="00793BC1">
        <w:t xml:space="preserve"> </w:t>
      </w:r>
      <w:r w:rsidRPr="003E6DEA">
        <w:t>гаранта</w:t>
      </w:r>
      <w:r w:rsidRPr="00793BC1">
        <w:t xml:space="preserve"> </w:t>
      </w:r>
      <w:r w:rsidRPr="003E6DEA">
        <w:t>перед</w:t>
      </w:r>
      <w:r w:rsidRPr="00793BC1">
        <w:t xml:space="preserve"> </w:t>
      </w:r>
      <w:r w:rsidRPr="003E6DEA">
        <w:t>бенефициаром</w:t>
      </w:r>
      <w:r w:rsidRPr="00793BC1">
        <w:t xml:space="preserve"> </w:t>
      </w:r>
      <w:r w:rsidRPr="003E6DEA">
        <w:t>за</w:t>
      </w:r>
      <w:r w:rsidRPr="00793BC1">
        <w:t xml:space="preserve"> </w:t>
      </w:r>
      <w:r w:rsidRPr="003E6DEA">
        <w:t>невыполнение</w:t>
      </w:r>
      <w:r w:rsidRPr="00793BC1">
        <w:t xml:space="preserve"> </w:t>
      </w:r>
      <w:r w:rsidRPr="003E6DEA">
        <w:t>или</w:t>
      </w:r>
      <w:r w:rsidRPr="00793BC1">
        <w:t xml:space="preserve"> </w:t>
      </w:r>
      <w:r w:rsidRPr="003E6DEA">
        <w:t>ненадлежащее</w:t>
      </w:r>
      <w:r w:rsidRPr="00793BC1">
        <w:t xml:space="preserve"> </w:t>
      </w:r>
      <w:r w:rsidRPr="003E6DEA">
        <w:t>выполнение</w:t>
      </w:r>
      <w:r w:rsidRPr="00793BC1">
        <w:t xml:space="preserve"> </w:t>
      </w:r>
      <w:r w:rsidRPr="003E6DEA">
        <w:t>гарантом</w:t>
      </w:r>
      <w:r w:rsidRPr="00793BC1">
        <w:t xml:space="preserve"> </w:t>
      </w:r>
      <w:r w:rsidRPr="003E6DEA">
        <w:t>обязательства</w:t>
      </w:r>
      <w:r w:rsidRPr="00793BC1">
        <w:t xml:space="preserve"> </w:t>
      </w:r>
      <w:r w:rsidRPr="003E6DEA">
        <w:t>по</w:t>
      </w:r>
      <w:r w:rsidRPr="00793BC1">
        <w:t xml:space="preserve"> </w:t>
      </w:r>
      <w:r w:rsidRPr="003E6DEA">
        <w:t>гарантии</w:t>
      </w:r>
      <w:r w:rsidRPr="00793BC1">
        <w:t xml:space="preserve"> </w:t>
      </w:r>
      <w:r w:rsidRPr="003E6DEA">
        <w:t>ограничивается</w:t>
      </w:r>
      <w:r w:rsidRPr="00793BC1">
        <w:t xml:space="preserve"> </w:t>
      </w:r>
      <w:r w:rsidRPr="003E6DEA">
        <w:t>суммой</w:t>
      </w:r>
      <w:r w:rsidRPr="00793BC1">
        <w:t xml:space="preserve">, </w:t>
      </w:r>
      <w:r w:rsidRPr="003E6DEA">
        <w:t>на</w:t>
      </w:r>
      <w:r w:rsidRPr="00793BC1">
        <w:t xml:space="preserve"> </w:t>
      </w:r>
      <w:r w:rsidRPr="008665B7">
        <w:t>которую выдана гарантия.</w:t>
      </w:r>
    </w:p>
    <w:p w:rsidR="00BB6FCF" w:rsidRPr="008665B7" w:rsidRDefault="00BB6FCF" w:rsidP="00BB6FCF">
      <w:pPr>
        <w:ind w:firstLine="709"/>
        <w:rPr>
          <w:rFonts w:eastAsia="Calibri"/>
        </w:rPr>
      </w:pPr>
      <w:r w:rsidRPr="008665B7">
        <w:rPr>
          <w:rFonts w:eastAsia="Calibri"/>
        </w:rPr>
        <w:t xml:space="preserve">11.11. Подрядчик обязан предоставить обеспечение гарантийных обязательств в размере 5,00 % начальной (максимальной) цены контракта, что составляет </w:t>
      </w:r>
      <w:r w:rsidR="00CF5A66">
        <w:rPr>
          <w:rFonts w:eastAsia="Calibri"/>
        </w:rPr>
        <w:t>41 952,42</w:t>
      </w:r>
      <w:r w:rsidRPr="008665B7">
        <w:rPr>
          <w:rFonts w:eastAsia="Calibri"/>
        </w:rPr>
        <w:t xml:space="preserve"> рубля(ей), в любое время в течение срока исполнения контракта, но не позднее дня оформления документа о приемке выполненной работы, влекущего за собой возникновение гарантийных обязательств.</w:t>
      </w:r>
      <w:r w:rsidRPr="008665B7">
        <w:t xml:space="preserve"> </w:t>
      </w:r>
    </w:p>
    <w:p w:rsidR="00BB6FCF" w:rsidRPr="00793BC1" w:rsidRDefault="00BB6FCF" w:rsidP="00BB6FCF">
      <w:pPr>
        <w:ind w:firstLine="709"/>
        <w:rPr>
          <w:rFonts w:eastAsia="Calibri"/>
        </w:rPr>
      </w:pPr>
      <w:r w:rsidRPr="008665B7">
        <w:rPr>
          <w:rFonts w:eastAsia="Calibri"/>
        </w:rPr>
        <w:t>11.12. Гарантийные обязательства могут обеспечиваться предоставлением независимой гарантии, соответствующей требованиям статьи 45 Федерального закона</w:t>
      </w:r>
      <w:r w:rsidRPr="00793BC1">
        <w:rPr>
          <w:rFonts w:eastAsia="Calibri"/>
        </w:rPr>
        <w:t xml:space="preserve"> </w:t>
      </w:r>
      <w:r w:rsidRPr="00074AA8">
        <w:rPr>
          <w:rFonts w:eastAsia="Calibri"/>
        </w:rPr>
        <w:t>от</w:t>
      </w:r>
      <w:r w:rsidRPr="00793BC1">
        <w:rPr>
          <w:rFonts w:eastAsia="Calibri"/>
        </w:rPr>
        <w:t xml:space="preserve"> 05.04.2013 № 44-</w:t>
      </w:r>
      <w:r w:rsidRPr="00074AA8">
        <w:rPr>
          <w:rFonts w:eastAsia="Calibri"/>
        </w:rPr>
        <w:t>ФЗ</w:t>
      </w:r>
      <w:r w:rsidRPr="00793BC1">
        <w:rPr>
          <w:rFonts w:eastAsia="Calibri"/>
        </w:rPr>
        <w:t xml:space="preserve"> «</w:t>
      </w:r>
      <w:r w:rsidRPr="00074AA8">
        <w:rPr>
          <w:rFonts w:eastAsia="Calibri"/>
        </w:rPr>
        <w:t>О</w:t>
      </w:r>
      <w:r w:rsidRPr="00793BC1">
        <w:rPr>
          <w:rFonts w:eastAsia="Calibri"/>
        </w:rPr>
        <w:t xml:space="preserve"> </w:t>
      </w:r>
      <w:r w:rsidRPr="00074AA8">
        <w:rPr>
          <w:rFonts w:eastAsia="Calibri"/>
        </w:rPr>
        <w:t>контрактной</w:t>
      </w:r>
      <w:r w:rsidRPr="00793BC1">
        <w:rPr>
          <w:rFonts w:eastAsia="Calibri"/>
        </w:rPr>
        <w:t xml:space="preserve"> </w:t>
      </w:r>
      <w:r w:rsidRPr="00074AA8">
        <w:rPr>
          <w:rFonts w:eastAsia="Calibri"/>
        </w:rPr>
        <w:t>системе</w:t>
      </w:r>
      <w:r w:rsidRPr="00793BC1">
        <w:rPr>
          <w:rFonts w:eastAsia="Calibri"/>
        </w:rPr>
        <w:t xml:space="preserve"> </w:t>
      </w:r>
      <w:r w:rsidRPr="00074AA8">
        <w:rPr>
          <w:rFonts w:eastAsia="Calibri"/>
        </w:rPr>
        <w:t>в</w:t>
      </w:r>
      <w:r w:rsidRPr="00793BC1">
        <w:rPr>
          <w:rFonts w:eastAsia="Calibri"/>
        </w:rPr>
        <w:t xml:space="preserve"> </w:t>
      </w:r>
      <w:r w:rsidRPr="00074AA8">
        <w:rPr>
          <w:rFonts w:eastAsia="Calibri"/>
        </w:rPr>
        <w:t>сфере</w:t>
      </w:r>
      <w:r w:rsidRPr="00793BC1">
        <w:rPr>
          <w:rFonts w:eastAsia="Calibri"/>
        </w:rPr>
        <w:t xml:space="preserve"> </w:t>
      </w:r>
      <w:r w:rsidRPr="00074AA8">
        <w:rPr>
          <w:rFonts w:eastAsia="Calibri"/>
        </w:rPr>
        <w:t>закупок</w:t>
      </w:r>
      <w:r w:rsidRPr="00793BC1">
        <w:rPr>
          <w:rFonts w:eastAsia="Calibri"/>
        </w:rPr>
        <w:t xml:space="preserve"> </w:t>
      </w:r>
      <w:r w:rsidRPr="00074AA8">
        <w:rPr>
          <w:rFonts w:eastAsia="Calibri"/>
        </w:rPr>
        <w:t>товаров</w:t>
      </w:r>
      <w:r w:rsidRPr="00793BC1">
        <w:rPr>
          <w:rFonts w:eastAsia="Calibri"/>
        </w:rPr>
        <w:t xml:space="preserve">, </w:t>
      </w:r>
      <w:r w:rsidRPr="00074AA8">
        <w:rPr>
          <w:rFonts w:eastAsia="Calibri"/>
        </w:rPr>
        <w:t>работ</w:t>
      </w:r>
      <w:r w:rsidRPr="00793BC1">
        <w:rPr>
          <w:rFonts w:eastAsia="Calibri"/>
        </w:rPr>
        <w:t xml:space="preserve">, </w:t>
      </w:r>
      <w:r w:rsidRPr="00074AA8">
        <w:rPr>
          <w:rFonts w:eastAsia="Calibri"/>
        </w:rPr>
        <w:t>услуг</w:t>
      </w:r>
      <w:r w:rsidRPr="00793BC1">
        <w:rPr>
          <w:rFonts w:eastAsia="Calibri"/>
        </w:rPr>
        <w:t xml:space="preserve"> </w:t>
      </w:r>
      <w:r w:rsidRPr="00074AA8">
        <w:rPr>
          <w:rFonts w:eastAsia="Calibri"/>
        </w:rPr>
        <w:t>для</w:t>
      </w:r>
      <w:r w:rsidRPr="00793BC1">
        <w:rPr>
          <w:rFonts w:eastAsia="Calibri"/>
        </w:rPr>
        <w:t xml:space="preserve"> </w:t>
      </w:r>
      <w:r w:rsidRPr="00074AA8">
        <w:rPr>
          <w:rFonts w:eastAsia="Calibri"/>
        </w:rPr>
        <w:t>обеспечения</w:t>
      </w:r>
      <w:r w:rsidRPr="00793BC1">
        <w:rPr>
          <w:rFonts w:eastAsia="Calibri"/>
        </w:rPr>
        <w:t xml:space="preserve"> </w:t>
      </w:r>
      <w:r w:rsidRPr="00074AA8">
        <w:rPr>
          <w:rFonts w:eastAsia="Calibri"/>
        </w:rPr>
        <w:t>государственных</w:t>
      </w:r>
      <w:r w:rsidRPr="00793BC1">
        <w:rPr>
          <w:rFonts w:eastAsia="Calibri"/>
        </w:rPr>
        <w:t xml:space="preserve"> </w:t>
      </w:r>
      <w:r w:rsidRPr="00074AA8">
        <w:rPr>
          <w:rFonts w:eastAsia="Calibri"/>
        </w:rPr>
        <w:t>и</w:t>
      </w:r>
      <w:r w:rsidRPr="00793BC1">
        <w:rPr>
          <w:rFonts w:eastAsia="Calibri"/>
        </w:rPr>
        <w:t xml:space="preserve"> </w:t>
      </w:r>
      <w:r w:rsidRPr="00074AA8">
        <w:rPr>
          <w:rFonts w:eastAsia="Calibri"/>
        </w:rPr>
        <w:t>муниципальных</w:t>
      </w:r>
      <w:r w:rsidRPr="00793BC1">
        <w:rPr>
          <w:rFonts w:eastAsia="Calibri"/>
        </w:rPr>
        <w:t xml:space="preserve"> </w:t>
      </w:r>
      <w:r w:rsidRPr="00074AA8">
        <w:rPr>
          <w:rFonts w:eastAsia="Calibri"/>
        </w:rPr>
        <w:t>нужд</w:t>
      </w:r>
      <w:r w:rsidRPr="00793BC1">
        <w:rPr>
          <w:rFonts w:eastAsia="Calibri"/>
        </w:rPr>
        <w:t xml:space="preserve">», </w:t>
      </w:r>
      <w:r w:rsidRPr="00074AA8">
        <w:rPr>
          <w:rFonts w:eastAsia="Calibri"/>
        </w:rPr>
        <w:t>или</w:t>
      </w:r>
      <w:r w:rsidRPr="00793BC1">
        <w:rPr>
          <w:rFonts w:eastAsia="Calibri"/>
        </w:rPr>
        <w:t xml:space="preserve"> </w:t>
      </w:r>
      <w:r w:rsidRPr="00074AA8">
        <w:rPr>
          <w:rFonts w:eastAsia="Calibri"/>
        </w:rPr>
        <w:t>внесением</w:t>
      </w:r>
      <w:r w:rsidRPr="00793BC1">
        <w:rPr>
          <w:rFonts w:eastAsia="Calibri"/>
        </w:rPr>
        <w:t xml:space="preserve"> </w:t>
      </w:r>
      <w:r w:rsidRPr="00074AA8">
        <w:rPr>
          <w:rFonts w:eastAsia="Calibri"/>
        </w:rPr>
        <w:t>денежных</w:t>
      </w:r>
      <w:r w:rsidRPr="00793BC1">
        <w:rPr>
          <w:rFonts w:eastAsia="Calibri"/>
        </w:rPr>
        <w:t xml:space="preserve"> </w:t>
      </w:r>
      <w:r w:rsidRPr="00074AA8">
        <w:rPr>
          <w:rFonts w:eastAsia="Calibri"/>
        </w:rPr>
        <w:t>средств</w:t>
      </w:r>
      <w:r w:rsidRPr="00793BC1">
        <w:rPr>
          <w:rFonts w:eastAsia="Calibri"/>
        </w:rPr>
        <w:t xml:space="preserve"> </w:t>
      </w:r>
      <w:r w:rsidRPr="00074AA8">
        <w:rPr>
          <w:rFonts w:eastAsia="Calibri"/>
        </w:rPr>
        <w:t>на</w:t>
      </w:r>
      <w:r w:rsidRPr="00793BC1">
        <w:rPr>
          <w:rFonts w:eastAsia="Calibri"/>
        </w:rPr>
        <w:t xml:space="preserve"> </w:t>
      </w:r>
      <w:r w:rsidRPr="00074AA8">
        <w:rPr>
          <w:rFonts w:eastAsia="Calibri"/>
        </w:rPr>
        <w:t>указанный</w:t>
      </w:r>
      <w:r w:rsidRPr="00793BC1">
        <w:rPr>
          <w:rFonts w:eastAsia="Calibri"/>
        </w:rPr>
        <w:t xml:space="preserve"> </w:t>
      </w:r>
      <w:r w:rsidRPr="00074AA8">
        <w:rPr>
          <w:rFonts w:eastAsia="Calibri"/>
        </w:rPr>
        <w:t>Заказчиком</w:t>
      </w:r>
      <w:r w:rsidRPr="00793BC1">
        <w:rPr>
          <w:rFonts w:eastAsia="Calibri"/>
        </w:rPr>
        <w:t xml:space="preserve"> </w:t>
      </w:r>
      <w:r w:rsidRPr="00074AA8">
        <w:rPr>
          <w:rFonts w:eastAsia="Calibri"/>
        </w:rPr>
        <w:t>счет</w:t>
      </w:r>
      <w:r w:rsidRPr="00793BC1">
        <w:rPr>
          <w:rFonts w:eastAsia="Calibri"/>
        </w:rPr>
        <w:t xml:space="preserve">, </w:t>
      </w:r>
      <w:r w:rsidRPr="00074AA8">
        <w:rPr>
          <w:rFonts w:eastAsia="Calibri"/>
        </w:rPr>
        <w:t>на</w:t>
      </w:r>
      <w:r w:rsidRPr="00793BC1">
        <w:rPr>
          <w:rFonts w:eastAsia="Calibri"/>
        </w:rPr>
        <w:t xml:space="preserve"> </w:t>
      </w:r>
      <w:r w:rsidRPr="00074AA8">
        <w:rPr>
          <w:rFonts w:eastAsia="Calibri"/>
        </w:rPr>
        <w:t>котором</w:t>
      </w:r>
      <w:r w:rsidRPr="00793BC1">
        <w:rPr>
          <w:rFonts w:eastAsia="Calibri"/>
        </w:rPr>
        <w:t xml:space="preserve"> </w:t>
      </w:r>
      <w:r w:rsidRPr="00074AA8">
        <w:rPr>
          <w:rFonts w:eastAsia="Calibri"/>
        </w:rPr>
        <w:t>в</w:t>
      </w:r>
      <w:r w:rsidRPr="00793BC1">
        <w:rPr>
          <w:rFonts w:eastAsia="Calibri"/>
        </w:rPr>
        <w:t xml:space="preserve"> </w:t>
      </w:r>
      <w:r w:rsidRPr="00074AA8">
        <w:rPr>
          <w:rFonts w:eastAsia="Calibri"/>
        </w:rPr>
        <w:t>соответствии</w:t>
      </w:r>
      <w:r w:rsidRPr="00793BC1">
        <w:rPr>
          <w:rFonts w:eastAsia="Calibri"/>
        </w:rPr>
        <w:t xml:space="preserve"> </w:t>
      </w:r>
      <w:r w:rsidRPr="00074AA8">
        <w:rPr>
          <w:rFonts w:eastAsia="Calibri"/>
        </w:rPr>
        <w:t>с</w:t>
      </w:r>
      <w:r w:rsidRPr="00793BC1">
        <w:rPr>
          <w:rFonts w:eastAsia="Calibri"/>
        </w:rPr>
        <w:t xml:space="preserve"> </w:t>
      </w:r>
      <w:r w:rsidRPr="00074AA8">
        <w:rPr>
          <w:rFonts w:eastAsia="Calibri"/>
        </w:rPr>
        <w:t>законодательством</w:t>
      </w:r>
      <w:r w:rsidRPr="00793BC1">
        <w:rPr>
          <w:rFonts w:eastAsia="Calibri"/>
        </w:rPr>
        <w:t xml:space="preserve"> </w:t>
      </w:r>
      <w:r w:rsidRPr="00074AA8">
        <w:rPr>
          <w:rFonts w:eastAsia="Calibri"/>
        </w:rPr>
        <w:t>Российской</w:t>
      </w:r>
      <w:r w:rsidRPr="00793BC1">
        <w:rPr>
          <w:rFonts w:eastAsia="Calibri"/>
        </w:rPr>
        <w:t xml:space="preserve"> </w:t>
      </w:r>
      <w:r w:rsidRPr="00074AA8">
        <w:rPr>
          <w:rFonts w:eastAsia="Calibri"/>
        </w:rPr>
        <w:t>Федерации</w:t>
      </w:r>
      <w:r w:rsidRPr="00793BC1">
        <w:rPr>
          <w:rFonts w:eastAsia="Calibri"/>
        </w:rPr>
        <w:t xml:space="preserve"> </w:t>
      </w:r>
      <w:r w:rsidRPr="00074AA8">
        <w:rPr>
          <w:rFonts w:eastAsia="Calibri"/>
        </w:rPr>
        <w:t>учитываются</w:t>
      </w:r>
      <w:r w:rsidRPr="00793BC1">
        <w:rPr>
          <w:rFonts w:eastAsia="Calibri"/>
        </w:rPr>
        <w:t xml:space="preserve"> </w:t>
      </w:r>
      <w:r w:rsidRPr="00074AA8">
        <w:rPr>
          <w:rFonts w:eastAsia="Calibri"/>
        </w:rPr>
        <w:t>операции</w:t>
      </w:r>
      <w:r w:rsidRPr="00793BC1">
        <w:rPr>
          <w:rFonts w:eastAsia="Calibri"/>
        </w:rPr>
        <w:t xml:space="preserve"> </w:t>
      </w:r>
      <w:r w:rsidRPr="00074AA8">
        <w:rPr>
          <w:rFonts w:eastAsia="Calibri"/>
        </w:rPr>
        <w:t>со</w:t>
      </w:r>
      <w:r w:rsidRPr="00793BC1">
        <w:rPr>
          <w:rFonts w:eastAsia="Calibri"/>
        </w:rPr>
        <w:t xml:space="preserve"> </w:t>
      </w:r>
      <w:r w:rsidRPr="00074AA8">
        <w:rPr>
          <w:rFonts w:eastAsia="Calibri"/>
        </w:rPr>
        <w:t>средствами</w:t>
      </w:r>
      <w:r w:rsidRPr="00793BC1">
        <w:rPr>
          <w:rFonts w:eastAsia="Calibri"/>
        </w:rPr>
        <w:t xml:space="preserve">, </w:t>
      </w:r>
      <w:r w:rsidRPr="00074AA8">
        <w:rPr>
          <w:rFonts w:eastAsia="Calibri"/>
        </w:rPr>
        <w:t>поступающими</w:t>
      </w:r>
      <w:r w:rsidRPr="00793BC1">
        <w:rPr>
          <w:rFonts w:eastAsia="Calibri"/>
        </w:rPr>
        <w:t xml:space="preserve"> </w:t>
      </w:r>
      <w:r w:rsidRPr="00074AA8">
        <w:rPr>
          <w:rFonts w:eastAsia="Calibri"/>
        </w:rPr>
        <w:t>Заказчику</w:t>
      </w:r>
      <w:r w:rsidRPr="00793BC1">
        <w:rPr>
          <w:rFonts w:eastAsia="Calibri"/>
        </w:rPr>
        <w:t>.</w:t>
      </w:r>
    </w:p>
    <w:p w:rsidR="00BB6FCF" w:rsidRPr="008665B7" w:rsidRDefault="00BB6FCF" w:rsidP="00BB6FCF">
      <w:pPr>
        <w:ind w:firstLine="709"/>
        <w:rPr>
          <w:rFonts w:eastAsia="Calibri"/>
        </w:rPr>
      </w:pPr>
      <w:r w:rsidRPr="00793BC1">
        <w:rPr>
          <w:rFonts w:eastAsia="Calibri"/>
        </w:rPr>
        <w:t xml:space="preserve">11.13. </w:t>
      </w:r>
      <w:r w:rsidRPr="00074AA8">
        <w:rPr>
          <w:rFonts w:eastAsia="Calibri"/>
        </w:rPr>
        <w:t>Срок</w:t>
      </w:r>
      <w:r w:rsidRPr="00793BC1">
        <w:rPr>
          <w:rFonts w:eastAsia="Calibri"/>
        </w:rPr>
        <w:t xml:space="preserve"> </w:t>
      </w:r>
      <w:r w:rsidRPr="00074AA8">
        <w:rPr>
          <w:rFonts w:eastAsia="Calibri"/>
        </w:rPr>
        <w:t>действия</w:t>
      </w:r>
      <w:r w:rsidRPr="00793BC1">
        <w:rPr>
          <w:rFonts w:eastAsia="Calibri"/>
        </w:rPr>
        <w:t xml:space="preserve"> </w:t>
      </w:r>
      <w:r w:rsidRPr="00074AA8">
        <w:rPr>
          <w:rFonts w:eastAsia="Calibri"/>
        </w:rPr>
        <w:t>независимой</w:t>
      </w:r>
      <w:r w:rsidRPr="00793BC1">
        <w:rPr>
          <w:rFonts w:eastAsia="Calibri"/>
        </w:rPr>
        <w:t xml:space="preserve"> </w:t>
      </w:r>
      <w:r w:rsidRPr="00074AA8">
        <w:rPr>
          <w:rFonts w:eastAsia="Calibri"/>
        </w:rPr>
        <w:t>гарантии</w:t>
      </w:r>
      <w:r w:rsidRPr="00793BC1">
        <w:rPr>
          <w:rFonts w:eastAsia="Calibri"/>
        </w:rPr>
        <w:t xml:space="preserve">, </w:t>
      </w:r>
      <w:r w:rsidRPr="00074AA8">
        <w:rPr>
          <w:rFonts w:eastAsia="Calibri"/>
        </w:rPr>
        <w:t>обеспечивающей</w:t>
      </w:r>
      <w:r w:rsidRPr="00793BC1">
        <w:rPr>
          <w:rFonts w:eastAsia="Calibri"/>
        </w:rPr>
        <w:t xml:space="preserve"> </w:t>
      </w:r>
      <w:r w:rsidRPr="00074AA8">
        <w:rPr>
          <w:rFonts w:eastAsia="Calibri"/>
        </w:rPr>
        <w:t>исполне</w:t>
      </w:r>
      <w:r w:rsidRPr="003264ED">
        <w:rPr>
          <w:rFonts w:eastAsia="Calibri"/>
        </w:rPr>
        <w:t>ние</w:t>
      </w:r>
      <w:r w:rsidRPr="00793BC1">
        <w:rPr>
          <w:rFonts w:eastAsia="Calibri"/>
        </w:rPr>
        <w:t xml:space="preserve"> </w:t>
      </w:r>
      <w:r w:rsidRPr="003264ED">
        <w:rPr>
          <w:rFonts w:eastAsia="Calibri"/>
        </w:rPr>
        <w:t>гарантийных</w:t>
      </w:r>
      <w:r w:rsidRPr="00793BC1">
        <w:rPr>
          <w:rFonts w:eastAsia="Calibri"/>
        </w:rPr>
        <w:t xml:space="preserve"> </w:t>
      </w:r>
      <w:r w:rsidRPr="003264ED">
        <w:rPr>
          <w:rFonts w:eastAsia="Calibri"/>
        </w:rPr>
        <w:t>обязательств</w:t>
      </w:r>
      <w:r w:rsidRPr="00793BC1">
        <w:rPr>
          <w:rFonts w:eastAsia="Calibri"/>
        </w:rPr>
        <w:t xml:space="preserve">, </w:t>
      </w:r>
      <w:r w:rsidRPr="003264ED">
        <w:rPr>
          <w:rFonts w:eastAsia="Calibri"/>
        </w:rPr>
        <w:t>должен</w:t>
      </w:r>
      <w:r w:rsidRPr="00793BC1">
        <w:rPr>
          <w:rFonts w:eastAsia="Calibri"/>
        </w:rPr>
        <w:t xml:space="preserve"> </w:t>
      </w:r>
      <w:r w:rsidRPr="003264ED">
        <w:rPr>
          <w:rFonts w:eastAsia="Calibri"/>
        </w:rPr>
        <w:t>превышать</w:t>
      </w:r>
      <w:r w:rsidRPr="00793BC1">
        <w:rPr>
          <w:rFonts w:eastAsia="Calibri"/>
        </w:rPr>
        <w:t xml:space="preserve"> </w:t>
      </w:r>
      <w:r w:rsidRPr="003264ED">
        <w:rPr>
          <w:rFonts w:eastAsia="Calibri"/>
        </w:rPr>
        <w:t>предусмотренный</w:t>
      </w:r>
      <w:r w:rsidRPr="00793BC1">
        <w:rPr>
          <w:rFonts w:eastAsia="Calibri"/>
        </w:rPr>
        <w:t xml:space="preserve"> </w:t>
      </w:r>
      <w:r w:rsidRPr="003264ED">
        <w:rPr>
          <w:rFonts w:eastAsia="Calibri"/>
        </w:rPr>
        <w:t>контрактом</w:t>
      </w:r>
      <w:r w:rsidRPr="00793BC1">
        <w:rPr>
          <w:rFonts w:eastAsia="Calibri"/>
        </w:rPr>
        <w:t xml:space="preserve"> </w:t>
      </w:r>
      <w:r w:rsidRPr="003264ED">
        <w:rPr>
          <w:rFonts w:eastAsia="Calibri"/>
        </w:rPr>
        <w:t>срок</w:t>
      </w:r>
      <w:r w:rsidRPr="00793BC1">
        <w:rPr>
          <w:rFonts w:eastAsia="Calibri"/>
        </w:rPr>
        <w:t xml:space="preserve"> </w:t>
      </w:r>
      <w:r w:rsidRPr="003264ED">
        <w:rPr>
          <w:rFonts w:eastAsia="Calibri"/>
        </w:rPr>
        <w:t>исполнения</w:t>
      </w:r>
      <w:r w:rsidRPr="00793BC1">
        <w:rPr>
          <w:rFonts w:eastAsia="Calibri"/>
        </w:rPr>
        <w:t xml:space="preserve"> </w:t>
      </w:r>
      <w:r w:rsidRPr="003264ED">
        <w:rPr>
          <w:rFonts w:eastAsia="Calibri"/>
        </w:rPr>
        <w:t>таких</w:t>
      </w:r>
      <w:r w:rsidRPr="00793BC1">
        <w:rPr>
          <w:rFonts w:eastAsia="Calibri"/>
        </w:rPr>
        <w:t xml:space="preserve"> </w:t>
      </w:r>
      <w:r w:rsidRPr="003264ED">
        <w:rPr>
          <w:rFonts w:eastAsia="Calibri"/>
        </w:rPr>
        <w:t>обязательств</w:t>
      </w:r>
      <w:r w:rsidRPr="00793BC1">
        <w:rPr>
          <w:rFonts w:eastAsia="Calibri"/>
        </w:rPr>
        <w:t xml:space="preserve"> </w:t>
      </w:r>
      <w:r w:rsidRPr="003264ED">
        <w:rPr>
          <w:rFonts w:eastAsia="Calibri"/>
        </w:rPr>
        <w:t>не</w:t>
      </w:r>
      <w:r w:rsidRPr="00793BC1">
        <w:rPr>
          <w:rFonts w:eastAsia="Calibri"/>
        </w:rPr>
        <w:t xml:space="preserve"> </w:t>
      </w:r>
      <w:r w:rsidRPr="003264ED">
        <w:rPr>
          <w:rFonts w:eastAsia="Calibri"/>
        </w:rPr>
        <w:t>менее</w:t>
      </w:r>
      <w:r w:rsidRPr="00793BC1">
        <w:rPr>
          <w:rFonts w:eastAsia="Calibri"/>
        </w:rPr>
        <w:t xml:space="preserve"> </w:t>
      </w:r>
      <w:r w:rsidRPr="003264ED">
        <w:rPr>
          <w:rFonts w:eastAsia="Calibri"/>
        </w:rPr>
        <w:t>чем</w:t>
      </w:r>
      <w:r w:rsidRPr="00793BC1">
        <w:rPr>
          <w:rFonts w:eastAsia="Calibri"/>
        </w:rPr>
        <w:t xml:space="preserve"> </w:t>
      </w:r>
      <w:r w:rsidRPr="003264ED">
        <w:rPr>
          <w:rFonts w:eastAsia="Calibri"/>
        </w:rPr>
        <w:t>на</w:t>
      </w:r>
      <w:r w:rsidRPr="00793BC1">
        <w:rPr>
          <w:rFonts w:eastAsia="Calibri"/>
        </w:rPr>
        <w:t xml:space="preserve"> </w:t>
      </w:r>
      <w:r w:rsidRPr="003264ED">
        <w:rPr>
          <w:rFonts w:eastAsia="Calibri"/>
        </w:rPr>
        <w:t>один</w:t>
      </w:r>
      <w:r w:rsidRPr="00793BC1">
        <w:rPr>
          <w:rFonts w:eastAsia="Calibri"/>
        </w:rPr>
        <w:t xml:space="preserve"> </w:t>
      </w:r>
      <w:r w:rsidRPr="003264ED">
        <w:rPr>
          <w:rFonts w:eastAsia="Calibri"/>
        </w:rPr>
        <w:t>месяц</w:t>
      </w:r>
      <w:r w:rsidRPr="00793BC1">
        <w:rPr>
          <w:rFonts w:eastAsia="Calibri"/>
        </w:rPr>
        <w:t xml:space="preserve">, </w:t>
      </w:r>
      <w:r w:rsidRPr="003264ED">
        <w:rPr>
          <w:rFonts w:eastAsia="Calibri"/>
        </w:rPr>
        <w:t>в</w:t>
      </w:r>
      <w:r w:rsidRPr="00793BC1">
        <w:rPr>
          <w:rFonts w:eastAsia="Calibri"/>
        </w:rPr>
        <w:t xml:space="preserve"> </w:t>
      </w:r>
      <w:r w:rsidRPr="003264ED">
        <w:rPr>
          <w:rFonts w:eastAsia="Calibri"/>
        </w:rPr>
        <w:t>том</w:t>
      </w:r>
      <w:r w:rsidRPr="00793BC1">
        <w:rPr>
          <w:rFonts w:eastAsia="Calibri"/>
        </w:rPr>
        <w:t xml:space="preserve"> </w:t>
      </w:r>
      <w:r w:rsidRPr="008665B7">
        <w:rPr>
          <w:rFonts w:eastAsia="Calibri"/>
        </w:rPr>
        <w:t>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r w:rsidRPr="008665B7">
        <w:t xml:space="preserve"> </w:t>
      </w:r>
    </w:p>
    <w:p w:rsidR="00BB6FCF" w:rsidRPr="00793BC1" w:rsidRDefault="00BB6FCF" w:rsidP="00BB6FCF">
      <w:pPr>
        <w:ind w:firstLine="709"/>
        <w:rPr>
          <w:rFonts w:eastAsia="Calibri"/>
        </w:rPr>
      </w:pPr>
      <w:r w:rsidRPr="008665B7">
        <w:rPr>
          <w:rFonts w:eastAsia="Calibri"/>
        </w:rPr>
        <w:t>11.14. Подрядчик вправе изменить способ обеспечения</w:t>
      </w:r>
      <w:r w:rsidRPr="00793BC1">
        <w:rPr>
          <w:rFonts w:eastAsia="Calibri"/>
        </w:rPr>
        <w:t xml:space="preserve"> </w:t>
      </w:r>
      <w:r w:rsidRPr="003264ED">
        <w:rPr>
          <w:rFonts w:eastAsia="Calibri"/>
        </w:rPr>
        <w:t>гарантийных</w:t>
      </w:r>
      <w:r w:rsidRPr="00793BC1">
        <w:rPr>
          <w:rFonts w:eastAsia="Calibri"/>
        </w:rPr>
        <w:t xml:space="preserve"> </w:t>
      </w:r>
      <w:r w:rsidRPr="003264ED">
        <w:rPr>
          <w:rFonts w:eastAsia="Calibri"/>
        </w:rPr>
        <w:t>обязательств</w:t>
      </w:r>
      <w:r w:rsidRPr="00793BC1">
        <w:rPr>
          <w:rFonts w:eastAsia="Calibri"/>
        </w:rPr>
        <w:t xml:space="preserve"> </w:t>
      </w:r>
      <w:r w:rsidRPr="003264ED">
        <w:rPr>
          <w:rFonts w:eastAsia="Calibri"/>
        </w:rPr>
        <w:t>и</w:t>
      </w:r>
      <w:r w:rsidRPr="00793BC1">
        <w:rPr>
          <w:rFonts w:eastAsia="Calibri"/>
        </w:rPr>
        <w:t xml:space="preserve"> (</w:t>
      </w:r>
      <w:r w:rsidRPr="003264ED">
        <w:rPr>
          <w:rFonts w:eastAsia="Calibri"/>
        </w:rPr>
        <w:t>или</w:t>
      </w:r>
      <w:r w:rsidRPr="00793BC1">
        <w:rPr>
          <w:rFonts w:eastAsia="Calibri"/>
        </w:rPr>
        <w:t xml:space="preserve">) </w:t>
      </w:r>
      <w:r w:rsidRPr="003264ED">
        <w:rPr>
          <w:rFonts w:eastAsia="Calibri"/>
        </w:rPr>
        <w:t>предоставить</w:t>
      </w:r>
      <w:r w:rsidRPr="00793BC1">
        <w:rPr>
          <w:rFonts w:eastAsia="Calibri"/>
        </w:rPr>
        <w:t xml:space="preserve"> </w:t>
      </w:r>
      <w:r w:rsidRPr="003264ED">
        <w:rPr>
          <w:rFonts w:eastAsia="Calibri"/>
        </w:rPr>
        <w:t>Заказчику</w:t>
      </w:r>
      <w:r w:rsidRPr="00793BC1">
        <w:rPr>
          <w:rFonts w:eastAsia="Calibri"/>
        </w:rPr>
        <w:t xml:space="preserve"> </w:t>
      </w:r>
      <w:r w:rsidRPr="003264ED">
        <w:rPr>
          <w:rFonts w:eastAsia="Calibri"/>
        </w:rPr>
        <w:t>взамен</w:t>
      </w:r>
      <w:r w:rsidRPr="00793BC1">
        <w:rPr>
          <w:rFonts w:eastAsia="Calibri"/>
        </w:rPr>
        <w:t xml:space="preserve"> </w:t>
      </w:r>
      <w:r w:rsidRPr="003264ED">
        <w:rPr>
          <w:rFonts w:eastAsia="Calibri"/>
        </w:rPr>
        <w:t>ранее</w:t>
      </w:r>
      <w:r w:rsidRPr="00793BC1">
        <w:rPr>
          <w:rFonts w:eastAsia="Calibri"/>
        </w:rPr>
        <w:t xml:space="preserve"> </w:t>
      </w:r>
      <w:r w:rsidRPr="003264ED">
        <w:rPr>
          <w:rFonts w:eastAsia="Calibri"/>
        </w:rPr>
        <w:t>предоставленного</w:t>
      </w:r>
      <w:r w:rsidRPr="00793BC1">
        <w:rPr>
          <w:rFonts w:eastAsia="Calibri"/>
        </w:rPr>
        <w:t xml:space="preserve"> </w:t>
      </w:r>
      <w:r w:rsidRPr="003264ED">
        <w:rPr>
          <w:rFonts w:eastAsia="Calibri"/>
        </w:rPr>
        <w:t>обеспечения</w:t>
      </w:r>
      <w:r w:rsidRPr="00793BC1">
        <w:rPr>
          <w:rFonts w:eastAsia="Calibri"/>
        </w:rPr>
        <w:t xml:space="preserve"> </w:t>
      </w:r>
      <w:r w:rsidRPr="003264ED">
        <w:rPr>
          <w:rFonts w:eastAsia="Calibri"/>
        </w:rPr>
        <w:t>гарантийных</w:t>
      </w:r>
      <w:r w:rsidRPr="00793BC1">
        <w:rPr>
          <w:rFonts w:eastAsia="Calibri"/>
        </w:rPr>
        <w:t xml:space="preserve"> </w:t>
      </w:r>
      <w:r w:rsidRPr="003264ED">
        <w:rPr>
          <w:rFonts w:eastAsia="Calibri"/>
        </w:rPr>
        <w:t>обязательств</w:t>
      </w:r>
      <w:r w:rsidRPr="00793BC1">
        <w:rPr>
          <w:rFonts w:eastAsia="Calibri"/>
        </w:rPr>
        <w:t xml:space="preserve"> </w:t>
      </w:r>
      <w:r w:rsidRPr="003264ED">
        <w:rPr>
          <w:rFonts w:eastAsia="Calibri"/>
        </w:rPr>
        <w:t>новое</w:t>
      </w:r>
      <w:r w:rsidRPr="00793BC1">
        <w:rPr>
          <w:rFonts w:eastAsia="Calibri"/>
        </w:rPr>
        <w:t xml:space="preserve"> </w:t>
      </w:r>
      <w:r w:rsidRPr="003264ED">
        <w:rPr>
          <w:rFonts w:eastAsia="Calibri"/>
        </w:rPr>
        <w:t>обеспечение</w:t>
      </w:r>
      <w:r w:rsidRPr="00793BC1">
        <w:rPr>
          <w:rFonts w:eastAsia="Calibri"/>
        </w:rPr>
        <w:t xml:space="preserve"> </w:t>
      </w:r>
      <w:r w:rsidRPr="003264ED">
        <w:rPr>
          <w:rFonts w:eastAsia="Calibri"/>
        </w:rPr>
        <w:t>гарантийных</w:t>
      </w:r>
      <w:r w:rsidRPr="00793BC1">
        <w:rPr>
          <w:rFonts w:eastAsia="Calibri"/>
        </w:rPr>
        <w:t xml:space="preserve"> </w:t>
      </w:r>
      <w:r w:rsidRPr="003264ED">
        <w:rPr>
          <w:rFonts w:eastAsia="Calibri"/>
        </w:rPr>
        <w:t>обязательств</w:t>
      </w:r>
      <w:r w:rsidRPr="00793BC1">
        <w:rPr>
          <w:rFonts w:eastAsia="Calibri"/>
        </w:rPr>
        <w:t>.</w:t>
      </w:r>
    </w:p>
    <w:p w:rsidR="00BB6FCF" w:rsidRPr="003264ED" w:rsidRDefault="00BB6FCF" w:rsidP="00BB6FCF">
      <w:pPr>
        <w:ind w:firstLine="709"/>
        <w:rPr>
          <w:rFonts w:eastAsia="Calibri"/>
        </w:rPr>
      </w:pPr>
      <w:r w:rsidRPr="000228A1">
        <w:rPr>
          <w:rFonts w:eastAsia="Calibri"/>
        </w:rPr>
        <w:t xml:space="preserve"> </w:t>
      </w:r>
    </w:p>
    <w:bookmarkEnd w:id="25"/>
    <w:p w:rsidR="00BB6FCF" w:rsidRPr="00867D42" w:rsidRDefault="00BB6FCF" w:rsidP="00BB6FCF">
      <w:pPr>
        <w:jc w:val="center"/>
        <w:rPr>
          <w:b/>
        </w:rPr>
      </w:pPr>
      <w:r w:rsidRPr="00867D42">
        <w:rPr>
          <w:b/>
        </w:rPr>
        <w:t>12. Срок действия Контракта, заключительные условия</w:t>
      </w:r>
    </w:p>
    <w:p w:rsidR="00BB6FCF" w:rsidRPr="008665B7" w:rsidRDefault="00BB6FCF" w:rsidP="00BB6FCF">
      <w:pPr>
        <w:ind w:firstLine="709"/>
      </w:pPr>
      <w:r w:rsidRPr="004F691C">
        <w:t xml:space="preserve">12.1. </w:t>
      </w:r>
      <w:bookmarkStart w:id="28" w:name="_Hlk74814013"/>
      <w:r w:rsidRPr="004F691C">
        <w:t xml:space="preserve">Контракт вступает в силу </w:t>
      </w:r>
      <w:r>
        <w:rPr>
          <w:lang w:eastAsia="ar-SA"/>
        </w:rPr>
        <w:t xml:space="preserve">с </w:t>
      </w:r>
      <w:r w:rsidRPr="008665B7">
        <w:rPr>
          <w:lang w:eastAsia="ar-SA"/>
        </w:rPr>
        <w:t xml:space="preserve">даты </w:t>
      </w:r>
      <w:r w:rsidRPr="008665B7">
        <w:t>его заключения в соответствии с законодательством Российской Федерации и действует по 31.12.2022 года (включительно).</w:t>
      </w:r>
    </w:p>
    <w:bookmarkEnd w:id="28"/>
    <w:p w:rsidR="00BB6FCF" w:rsidRPr="004F691C" w:rsidRDefault="00BB6FCF" w:rsidP="00BB6FCF">
      <w:pPr>
        <w:ind w:firstLine="709"/>
      </w:pPr>
      <w:r w:rsidRPr="008665B7">
        <w:t xml:space="preserve">12.2. </w:t>
      </w:r>
      <w:bookmarkStart w:id="29" w:name="_Hlk530058712"/>
      <w:r w:rsidRPr="008665B7">
        <w:t>Контракт может быть расторгнут по соглашению Сторон, решению суда или в связи с односторонним отказом Стороны Контракта от его исполнения</w:t>
      </w:r>
      <w:r w:rsidRPr="004F691C">
        <w:t xml:space="preserve"> в соответствии с гражданским законодательством и в порядке,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bookmarkEnd w:id="29"/>
    <w:p w:rsidR="00BB6FCF" w:rsidRPr="004F691C" w:rsidRDefault="00BB6FCF" w:rsidP="00BB6FCF">
      <w:pPr>
        <w:ind w:firstLine="709"/>
      </w:pPr>
      <w:r w:rsidRPr="004F691C">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B6FCF" w:rsidRPr="004F691C" w:rsidRDefault="00BB6FCF" w:rsidP="00BB6FCF">
      <w:pPr>
        <w:ind w:firstLine="709"/>
      </w:pPr>
      <w:r w:rsidRPr="004F691C">
        <w:t xml:space="preserve">12.4. Окончание срока действия Контракта не влечет прекращение обязательств, принятых </w:t>
      </w:r>
      <w:r>
        <w:t>С</w:t>
      </w:r>
      <w:r w:rsidRPr="004F691C">
        <w:t>торонами во исполнение Контракта.</w:t>
      </w:r>
    </w:p>
    <w:p w:rsidR="00BB6FCF" w:rsidRPr="00074AA8" w:rsidRDefault="00BB6FCF" w:rsidP="00BB6FCF">
      <w:pPr>
        <w:shd w:val="clear" w:color="auto" w:fill="FFFFFF"/>
        <w:ind w:firstLine="709"/>
        <w:rPr>
          <w:spacing w:val="2"/>
        </w:rPr>
      </w:pPr>
      <w:r w:rsidRPr="00942006">
        <w:t>12.</w:t>
      </w:r>
      <w:r>
        <w:t>5</w:t>
      </w:r>
      <w:r w:rsidRPr="00074AA8">
        <w:t xml:space="preserve">. </w:t>
      </w:r>
      <w:bookmarkStart w:id="30" w:name="_Hlk94688145"/>
      <w:bookmarkStart w:id="31" w:name="_Hlk94688694"/>
      <w:bookmarkStart w:id="32" w:name="_Hlk93329603"/>
      <w:r w:rsidRPr="00074AA8">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rsidR="00BB6FCF" w:rsidRPr="00074AA8" w:rsidRDefault="00BB6FCF" w:rsidP="00BB6FCF">
      <w:pPr>
        <w:shd w:val="clear" w:color="auto" w:fill="FFFFFF"/>
        <w:ind w:firstLine="709"/>
        <w:rPr>
          <w:color w:val="333333"/>
          <w:spacing w:val="2"/>
        </w:rPr>
      </w:pPr>
      <w:r w:rsidRPr="00074AA8">
        <w:rPr>
          <w:spacing w:val="2"/>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Подрядчиком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и если при определении Подрядчика требование обеспечения исполнения контракта установлено в соответствии со статьей 96 указанного закона.</w:t>
      </w:r>
      <w:bookmarkEnd w:id="30"/>
    </w:p>
    <w:bookmarkEnd w:id="31"/>
    <w:p w:rsidR="00BB6FCF" w:rsidRPr="00352040" w:rsidRDefault="00BB6FCF" w:rsidP="00BB6FCF">
      <w:pPr>
        <w:ind w:firstLine="709"/>
      </w:pPr>
      <w:r w:rsidRPr="00074AA8">
        <w:t xml:space="preserve">12.5.1. В случае, если работы по Контракту подлежат оплате  за счет субсидий, указанных в пункте 1 статьи 78.1 Бюджетного кодекса Российской Федерации, Сторонами устанавливается возможность изменения по соглашению Сторон размера и (или) сроков оплаты и (или) объема товаров, работ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w:t>
      </w:r>
      <w:r w:rsidRPr="00074AA8">
        <w:lastRenderedPageBreak/>
        <w:t>(решения)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определяющему условия его исполнения в плановом периоде (Согласно пункту 5 статьи 78.1 Бюджетного кодекса Российской Федерации»).</w:t>
      </w:r>
    </w:p>
    <w:bookmarkEnd w:id="32"/>
    <w:p w:rsidR="00BB6FCF" w:rsidRPr="00942006" w:rsidRDefault="00BB6FCF" w:rsidP="00BB6FCF">
      <w:pPr>
        <w:ind w:firstLine="709"/>
      </w:pPr>
      <w:r w:rsidRPr="00942006">
        <w:t>12.</w:t>
      </w:r>
      <w:r>
        <w:t>6</w:t>
      </w:r>
      <w:r w:rsidRPr="00942006">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B6FCF" w:rsidRPr="004F691C" w:rsidRDefault="00BB6FCF" w:rsidP="00BB6FCF">
      <w:pPr>
        <w:ind w:firstLine="709"/>
      </w:pPr>
      <w:r w:rsidRPr="00942006">
        <w:rPr>
          <w:lang w:eastAsia="en-US"/>
        </w:rPr>
        <w:t>12.</w:t>
      </w:r>
      <w:r>
        <w:rPr>
          <w:lang w:eastAsia="en-US"/>
        </w:rPr>
        <w:t>7</w:t>
      </w:r>
      <w:r w:rsidRPr="00942006">
        <w:rPr>
          <w:lang w:eastAsia="en-US"/>
        </w:rPr>
        <w:t>.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w:t>
      </w:r>
      <w:r w:rsidRPr="004F691C">
        <w:rPr>
          <w:lang w:eastAsia="en-US"/>
        </w:rPr>
        <w:t xml:space="preserve">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w:t>
      </w:r>
      <w:r>
        <w:rPr>
          <w:lang w:eastAsia="en-US"/>
        </w:rPr>
        <w:t xml:space="preserve"> </w:t>
      </w:r>
      <w:r w:rsidRPr="00052A40">
        <w:rPr>
          <w:lang w:eastAsia="en-US"/>
        </w:rPr>
        <w:t>со дня его получения</w:t>
      </w:r>
      <w:r w:rsidRPr="004F691C">
        <w:rPr>
          <w:lang w:eastAsia="en-US"/>
        </w:rPr>
        <w:t xml:space="preserve"> в письменной форме.</w:t>
      </w:r>
    </w:p>
    <w:p w:rsidR="00BB6FCF" w:rsidRPr="004F691C" w:rsidRDefault="00BB6FCF" w:rsidP="00BB6FCF">
      <w:pPr>
        <w:ind w:firstLine="709"/>
      </w:pPr>
      <w:r w:rsidRPr="004F691C">
        <w:t>12.</w:t>
      </w:r>
      <w:r>
        <w:t>8</w:t>
      </w:r>
      <w:r w:rsidRPr="004F691C">
        <w:t xml:space="preserve">. </w:t>
      </w:r>
      <w:bookmarkStart w:id="33" w:name="_Hlk93393394"/>
      <w:r w:rsidRPr="004F691C">
        <w:t xml:space="preserve">Все изменения и дополнения к Контракту имеют силу, если они подписаны обеими </w:t>
      </w:r>
      <w:r>
        <w:t>С</w:t>
      </w:r>
      <w:r w:rsidRPr="004F691C">
        <w:t>торонами, в случаях, если такие изменения и дополнения допускаются законодательством Российской Федерации</w:t>
      </w:r>
      <w:bookmarkEnd w:id="33"/>
      <w:r w:rsidRPr="004F691C">
        <w:t>.</w:t>
      </w:r>
    </w:p>
    <w:p w:rsidR="00BB6FCF" w:rsidRDefault="00BB6FCF" w:rsidP="00BB6FCF">
      <w:pPr>
        <w:ind w:firstLine="709"/>
      </w:pPr>
      <w:r w:rsidRPr="00246406">
        <w:t>12.</w:t>
      </w:r>
      <w:r>
        <w:t>9</w:t>
      </w:r>
      <w:r w:rsidRPr="00246406">
        <w:t xml:space="preserve">. Любое уведомление (извещение, требование, претензия), которое одна Сторона направляет другой Стороне в соответствии с Контрактом, направляется в письменной форме по электронной почте или факсимильной связью с последующим представлением оригинала способом, позволяющим подтвердить факт его направления (факсограмма, телеграмма, заказное письмо с уведомлением о вручении, вручение представителю Стороны под роспись и т.д.). </w:t>
      </w:r>
    </w:p>
    <w:p w:rsidR="00BB6FCF" w:rsidRDefault="00BB6FCF" w:rsidP="00BB6FCF">
      <w:pPr>
        <w:ind w:firstLine="709"/>
      </w:pPr>
      <w:r w:rsidRPr="00074AA8">
        <w:t>12.10.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w:t>
      </w:r>
    </w:p>
    <w:p w:rsidR="00BB6FCF" w:rsidRPr="004F691C" w:rsidRDefault="00BB6FCF" w:rsidP="00BB6FCF">
      <w:pPr>
        <w:ind w:firstLine="709"/>
      </w:pPr>
      <w:r w:rsidRPr="00246406">
        <w:t>12.1</w:t>
      </w:r>
      <w:r>
        <w:t>1</w:t>
      </w:r>
      <w:r w:rsidRPr="00246406">
        <w:t>. Во всем остальном, не предусмотренном Контрактом</w:t>
      </w:r>
      <w:r w:rsidRPr="004F691C">
        <w:t xml:space="preserve">, </w:t>
      </w:r>
      <w:r>
        <w:t>С</w:t>
      </w:r>
      <w:r w:rsidRPr="004F691C">
        <w:t>тороны будут руководствоваться законодательством Российской Федерации.</w:t>
      </w:r>
    </w:p>
    <w:p w:rsidR="00BB6FCF" w:rsidRPr="0061287C" w:rsidRDefault="00BB6FCF" w:rsidP="00BB6FCF">
      <w:pPr>
        <w:ind w:firstLine="709"/>
      </w:pPr>
      <w:r>
        <w:t>12.</w:t>
      </w:r>
      <w:r w:rsidRPr="00EB57BC">
        <w:t xml:space="preserve">12. </w:t>
      </w:r>
      <w:r w:rsidRPr="008E1529">
        <w:t xml:space="preserve">Проектная документация (Приложение № 1 к Контракту), Ведомость объемов конструктивных решений (элементов) и комплексов (видов) работ </w:t>
      </w:r>
      <w:r w:rsidRPr="008E1529">
        <w:rPr>
          <w:bCs/>
        </w:rPr>
        <w:t>(Приложение № 2 к Контракту)</w:t>
      </w:r>
      <w:r w:rsidRPr="008E1529">
        <w:t xml:space="preserve">, Смета контракта </w:t>
      </w:r>
      <w:r w:rsidRPr="008E1529">
        <w:rPr>
          <w:bCs/>
        </w:rPr>
        <w:t>(Приложение № 3 к Контракту)</w:t>
      </w:r>
      <w:r w:rsidR="008665B7">
        <w:t xml:space="preserve"> </w:t>
      </w:r>
      <w:r w:rsidRPr="008E1529">
        <w:t>являются неотъемлемой частью Контракта</w:t>
      </w:r>
      <w:r>
        <w:rPr>
          <w:bCs/>
        </w:rPr>
        <w:t>.</w:t>
      </w:r>
      <w:r w:rsidRPr="0084096B">
        <w:t xml:space="preserve"> </w:t>
      </w:r>
    </w:p>
    <w:p w:rsidR="00BB6FCF" w:rsidRPr="0061287C" w:rsidRDefault="00BB6FCF" w:rsidP="00BB6FCF">
      <w:pPr>
        <w:tabs>
          <w:tab w:val="left" w:pos="142"/>
          <w:tab w:val="left" w:pos="284"/>
        </w:tabs>
        <w:ind w:hanging="426"/>
      </w:pPr>
    </w:p>
    <w:p w:rsidR="00BB6FCF" w:rsidRPr="0061287C" w:rsidRDefault="00BB6FCF" w:rsidP="00BB6FCF">
      <w:pPr>
        <w:jc w:val="center"/>
        <w:rPr>
          <w:b/>
        </w:rPr>
      </w:pPr>
      <w:r w:rsidRPr="0061287C">
        <w:rPr>
          <w:b/>
        </w:rPr>
        <w:t>13. Реквизиты сторон</w:t>
      </w:r>
    </w:p>
    <w:p w:rsidR="00BB6FCF" w:rsidRPr="00D47A9B" w:rsidRDefault="00BB6FCF" w:rsidP="00BB6FCF">
      <w:pPr>
        <w:rPr>
          <w:b/>
        </w:rPr>
      </w:pPr>
      <w:r w:rsidRPr="00D47A9B">
        <w:rPr>
          <w:b/>
        </w:rPr>
        <w:t xml:space="preserve">Заказчик                                                                                 </w:t>
      </w:r>
    </w:p>
    <w:p w:rsidR="00BB6FCF" w:rsidRPr="00D47A9B" w:rsidRDefault="00BB6FCF" w:rsidP="00BB6FCF">
      <w:pPr>
        <w:rPr>
          <w:b/>
        </w:rPr>
      </w:pPr>
    </w:p>
    <w:tbl>
      <w:tblPr>
        <w:tblW w:w="10059" w:type="dxa"/>
        <w:tblInd w:w="108" w:type="dxa"/>
        <w:tblLayout w:type="fixed"/>
        <w:tblLook w:val="04A0" w:firstRow="1" w:lastRow="0" w:firstColumn="1" w:lastColumn="0" w:noHBand="0" w:noVBand="1"/>
      </w:tblPr>
      <w:tblGrid>
        <w:gridCol w:w="5037"/>
        <w:gridCol w:w="5022"/>
      </w:tblGrid>
      <w:tr w:rsidR="00BB6FCF" w:rsidTr="00BB6FCF">
        <w:trPr>
          <w:trHeight w:val="3028"/>
        </w:trPr>
        <w:tc>
          <w:tcPr>
            <w:tcW w:w="5037" w:type="dxa"/>
            <w:shd w:val="clear" w:color="auto" w:fill="auto"/>
          </w:tcPr>
          <w:p w:rsidR="00BB6FCF" w:rsidRPr="00074AA8" w:rsidRDefault="00BB6FCF" w:rsidP="00BB6FCF">
            <w:pPr>
              <w:ind w:right="450"/>
              <w:rPr>
                <w:b/>
              </w:rPr>
            </w:pPr>
            <w:r w:rsidRPr="00074AA8">
              <w:rPr>
                <w:b/>
              </w:rPr>
              <w:lastRenderedPageBreak/>
              <w:t>Наименование Заказчика:</w:t>
            </w:r>
          </w:p>
          <w:p w:rsidR="00BB6FCF" w:rsidRPr="00074AA8" w:rsidRDefault="00BB6FCF" w:rsidP="00BB6FCF">
            <w:pPr>
              <w:ind w:right="450"/>
              <w:rPr>
                <w:b/>
              </w:rPr>
            </w:pPr>
          </w:p>
          <w:p w:rsidR="00BB6FCF" w:rsidRPr="00074AA8" w:rsidRDefault="00BB6FCF" w:rsidP="00BB6FCF">
            <w:pPr>
              <w:ind w:right="450"/>
              <w:rPr>
                <w:b/>
              </w:rPr>
            </w:pPr>
            <w:r w:rsidRPr="00074AA8">
              <w:rPr>
                <w:b/>
              </w:rPr>
              <w:t>Местонахождение, почтовый адрес:</w:t>
            </w:r>
          </w:p>
          <w:p w:rsidR="00BB6FCF" w:rsidRPr="00074AA8" w:rsidRDefault="00BB6FCF" w:rsidP="00BB6FCF">
            <w:pPr>
              <w:ind w:right="450"/>
              <w:rPr>
                <w:b/>
              </w:rPr>
            </w:pPr>
          </w:p>
          <w:p w:rsidR="00BB6FCF" w:rsidRPr="00074AA8" w:rsidRDefault="00BB6FCF" w:rsidP="00BB6FCF">
            <w:pPr>
              <w:ind w:right="450"/>
              <w:rPr>
                <w:b/>
              </w:rPr>
            </w:pPr>
            <w:r w:rsidRPr="00074AA8">
              <w:rPr>
                <w:b/>
              </w:rPr>
              <w:t xml:space="preserve">Адрес электронной почты: </w:t>
            </w:r>
          </w:p>
          <w:p w:rsidR="00BB6FCF" w:rsidRPr="00074AA8" w:rsidRDefault="00BB6FCF" w:rsidP="00BB6FCF">
            <w:pPr>
              <w:ind w:right="450"/>
              <w:rPr>
                <w:b/>
              </w:rPr>
            </w:pPr>
          </w:p>
          <w:p w:rsidR="00BB6FCF" w:rsidRPr="00074AA8" w:rsidRDefault="00BB6FCF" w:rsidP="00BB6FCF">
            <w:pPr>
              <w:ind w:right="450"/>
              <w:rPr>
                <w:b/>
              </w:rPr>
            </w:pPr>
            <w:r w:rsidRPr="00074AA8">
              <w:rPr>
                <w:b/>
              </w:rPr>
              <w:t xml:space="preserve">Номер контактного телефона: </w:t>
            </w:r>
          </w:p>
          <w:p w:rsidR="00BB6FCF" w:rsidRPr="00074AA8" w:rsidRDefault="00BB6FCF" w:rsidP="00BB6FCF">
            <w:pPr>
              <w:ind w:right="450"/>
              <w:rPr>
                <w:b/>
              </w:rPr>
            </w:pPr>
          </w:p>
          <w:p w:rsidR="00BB6FCF" w:rsidRPr="00074AA8" w:rsidRDefault="00BB6FCF" w:rsidP="00BB6FCF">
            <w:pPr>
              <w:ind w:right="450"/>
              <w:rPr>
                <w:b/>
              </w:rPr>
            </w:pPr>
            <w:r w:rsidRPr="00074AA8">
              <w:rPr>
                <w:b/>
              </w:rPr>
              <w:t xml:space="preserve">Ответственное должностное лицо Заказчика (специализированной организации (в случае ее привлечения Заказчиком)): </w:t>
            </w:r>
          </w:p>
          <w:p w:rsidR="00BB6FCF" w:rsidRPr="00074AA8" w:rsidRDefault="00BB6FCF" w:rsidP="00BB6FCF">
            <w:pPr>
              <w:ind w:right="450"/>
              <w:rPr>
                <w:bCs/>
                <w:sz w:val="20"/>
                <w:szCs w:val="20"/>
              </w:rPr>
            </w:pPr>
          </w:p>
        </w:tc>
        <w:tc>
          <w:tcPr>
            <w:tcW w:w="5022" w:type="dxa"/>
            <w:shd w:val="clear" w:color="auto" w:fill="auto"/>
          </w:tcPr>
          <w:p w:rsidR="00BB6FCF" w:rsidRPr="00074AA8" w:rsidRDefault="00BB6FCF" w:rsidP="00BB6FCF">
            <w:pPr>
              <w:rPr>
                <w:b/>
              </w:rPr>
            </w:pPr>
            <w:r w:rsidRPr="00074AA8">
              <w:rPr>
                <w:b/>
              </w:rPr>
              <w:t>__________________________________</w:t>
            </w:r>
          </w:p>
          <w:p w:rsidR="00BB6FCF" w:rsidRPr="00074AA8" w:rsidRDefault="00BB6FCF" w:rsidP="00BB6FCF">
            <w:pPr>
              <w:rPr>
                <w:b/>
              </w:rPr>
            </w:pPr>
          </w:p>
          <w:p w:rsidR="00BB6FCF" w:rsidRPr="00074AA8" w:rsidRDefault="00BB6FCF" w:rsidP="00BB6FCF">
            <w:pPr>
              <w:rPr>
                <w:b/>
              </w:rPr>
            </w:pPr>
            <w:r w:rsidRPr="00074AA8">
              <w:rPr>
                <w:b/>
              </w:rPr>
              <w:t>__________________________________</w:t>
            </w:r>
          </w:p>
          <w:p w:rsidR="00BB6FCF" w:rsidRPr="00074AA8" w:rsidRDefault="00BB6FCF" w:rsidP="00BB6FCF">
            <w:pPr>
              <w:rPr>
                <w:b/>
              </w:rPr>
            </w:pPr>
          </w:p>
          <w:p w:rsidR="00BB6FCF" w:rsidRPr="00074AA8" w:rsidRDefault="00BB6FCF" w:rsidP="00BB6FCF">
            <w:pPr>
              <w:rPr>
                <w:b/>
              </w:rPr>
            </w:pPr>
            <w:r w:rsidRPr="00074AA8">
              <w:rPr>
                <w:b/>
              </w:rPr>
              <w:t>__________________________________</w:t>
            </w:r>
          </w:p>
          <w:p w:rsidR="00BB6FCF" w:rsidRPr="00074AA8" w:rsidRDefault="00BB6FCF" w:rsidP="00BB6FCF">
            <w:pPr>
              <w:rPr>
                <w:b/>
              </w:rPr>
            </w:pPr>
          </w:p>
          <w:p w:rsidR="00BB6FCF" w:rsidRPr="00074AA8" w:rsidRDefault="00BB6FCF" w:rsidP="00BB6FCF">
            <w:pPr>
              <w:rPr>
                <w:b/>
              </w:rPr>
            </w:pPr>
          </w:p>
        </w:tc>
      </w:tr>
    </w:tbl>
    <w:p w:rsidR="00BB6FCF" w:rsidRPr="00074AA8" w:rsidRDefault="00BB6FCF" w:rsidP="00BB6FCF">
      <w:pPr>
        <w:rPr>
          <w:b/>
        </w:rPr>
      </w:pPr>
    </w:p>
    <w:p w:rsidR="00BB6FCF" w:rsidRPr="00074AA8" w:rsidRDefault="00BB6FCF" w:rsidP="00BB6FCF">
      <w:pPr>
        <w:rPr>
          <w:b/>
        </w:rPr>
      </w:pPr>
    </w:p>
    <w:p w:rsidR="00BB6FCF" w:rsidRPr="00074AA8" w:rsidRDefault="00BB6FCF" w:rsidP="00BB6FCF">
      <w:pPr>
        <w:rPr>
          <w:b/>
        </w:rPr>
      </w:pPr>
      <w:r w:rsidRPr="00074AA8">
        <w:rPr>
          <w:b/>
        </w:rPr>
        <w:t>Подрядчик</w:t>
      </w:r>
    </w:p>
    <w:p w:rsidR="00BB6FCF" w:rsidRPr="00074AA8" w:rsidRDefault="00BB6FCF" w:rsidP="00BB6FCF">
      <w:pPr>
        <w:rPr>
          <w:b/>
        </w:rPr>
      </w:pPr>
    </w:p>
    <w:tbl>
      <w:tblPr>
        <w:tblW w:w="0" w:type="auto"/>
        <w:tblLook w:val="04A0" w:firstRow="1" w:lastRow="0" w:firstColumn="1" w:lastColumn="0" w:noHBand="0" w:noVBand="1"/>
      </w:tblPr>
      <w:tblGrid>
        <w:gridCol w:w="5068"/>
        <w:gridCol w:w="5069"/>
      </w:tblGrid>
      <w:tr w:rsidR="00BB6FCF" w:rsidTr="00BB6FCF">
        <w:tc>
          <w:tcPr>
            <w:tcW w:w="5068" w:type="dxa"/>
            <w:shd w:val="clear" w:color="auto" w:fill="auto"/>
          </w:tcPr>
          <w:p w:rsidR="00BB6FCF" w:rsidRPr="00074AA8" w:rsidRDefault="00BB6FCF" w:rsidP="00BB6FCF">
            <w:pPr>
              <w:rPr>
                <w:b/>
              </w:rPr>
            </w:pPr>
            <w:r w:rsidRPr="003D284D">
              <w:rPr>
                <w:b/>
              </w:rPr>
              <w:t>Полное и сокращенное наименование (при наличии) Подрядчика / Фамилия, имя, отчество Подрядчика:</w:t>
            </w:r>
          </w:p>
          <w:p w:rsidR="00BB6FCF" w:rsidRPr="00074AA8" w:rsidRDefault="00BB6FCF" w:rsidP="00BB6FCF">
            <w:pPr>
              <w:rPr>
                <w:b/>
              </w:rPr>
            </w:pPr>
          </w:p>
          <w:p w:rsidR="00BB6FCF" w:rsidRPr="00074AA8" w:rsidRDefault="00BB6FCF" w:rsidP="00BB6FCF">
            <w:pPr>
              <w:rPr>
                <w:b/>
              </w:rPr>
            </w:pPr>
            <w:r w:rsidRPr="003D284D">
              <w:rPr>
                <w:b/>
              </w:rPr>
              <w:t>ИНН (при наличии) и должность лица, имеющего право без доверенности действовать от имени Подрядчика:</w:t>
            </w:r>
          </w:p>
          <w:p w:rsidR="00BB6FCF" w:rsidRPr="00074AA8" w:rsidRDefault="00BB6FCF" w:rsidP="00BB6FCF">
            <w:pPr>
              <w:rPr>
                <w:b/>
              </w:rPr>
            </w:pPr>
          </w:p>
          <w:p w:rsidR="00BB6FCF" w:rsidRPr="00074AA8" w:rsidRDefault="00BB6FCF" w:rsidP="00BB6FCF">
            <w:pPr>
              <w:rPr>
                <w:b/>
              </w:rPr>
            </w:pPr>
            <w:r w:rsidRPr="003D284D">
              <w:rPr>
                <w:b/>
              </w:rPr>
              <w:t>Адрес Подрядчика - юридического лица / место жительства Подрядчика -физического лица:</w:t>
            </w:r>
          </w:p>
          <w:p w:rsidR="00BB6FCF" w:rsidRPr="00074AA8" w:rsidRDefault="00BB6FCF" w:rsidP="00BB6FCF">
            <w:pPr>
              <w:rPr>
                <w:b/>
              </w:rPr>
            </w:pPr>
          </w:p>
          <w:p w:rsidR="00BB6FCF" w:rsidRPr="00074AA8" w:rsidRDefault="00BB6FCF" w:rsidP="00BB6FCF">
            <w:pPr>
              <w:rPr>
                <w:b/>
              </w:rPr>
            </w:pPr>
            <w:r w:rsidRPr="00074AA8">
              <w:rPr>
                <w:b/>
              </w:rPr>
              <w:t>Адрес электронной почты:</w:t>
            </w:r>
          </w:p>
          <w:p w:rsidR="00BB6FCF" w:rsidRPr="00074AA8" w:rsidRDefault="00BB6FCF" w:rsidP="00BB6FCF">
            <w:pPr>
              <w:rPr>
                <w:b/>
              </w:rPr>
            </w:pPr>
          </w:p>
          <w:p w:rsidR="00BB6FCF" w:rsidRPr="00074AA8" w:rsidRDefault="00BB6FCF" w:rsidP="00BB6FCF">
            <w:pPr>
              <w:rPr>
                <w:b/>
              </w:rPr>
            </w:pPr>
            <w:r w:rsidRPr="00074AA8">
              <w:rPr>
                <w:b/>
              </w:rPr>
              <w:t xml:space="preserve">Номер контактного телефона: </w:t>
            </w:r>
          </w:p>
          <w:p w:rsidR="00BB6FCF" w:rsidRPr="00074AA8" w:rsidRDefault="00BB6FCF" w:rsidP="00BB6FCF">
            <w:pPr>
              <w:rPr>
                <w:b/>
              </w:rPr>
            </w:pPr>
          </w:p>
          <w:p w:rsidR="00BB6FCF" w:rsidRPr="00074AA8" w:rsidRDefault="00BB6FCF" w:rsidP="00BB6FCF">
            <w:pPr>
              <w:rPr>
                <w:b/>
              </w:rPr>
            </w:pPr>
            <w:r w:rsidRPr="003D284D">
              <w:rPr>
                <w:b/>
              </w:rPr>
              <w:t>ИНН / КПП Подрядчика - юридического лица / ИНН Подрядчика -физического лица:</w:t>
            </w:r>
          </w:p>
          <w:p w:rsidR="00BB6FCF" w:rsidRPr="00074AA8" w:rsidRDefault="00BB6FCF" w:rsidP="00BB6FCF">
            <w:pPr>
              <w:rPr>
                <w:b/>
              </w:rPr>
            </w:pPr>
          </w:p>
          <w:p w:rsidR="00BB6FCF" w:rsidRPr="00074AA8" w:rsidRDefault="00BB6FCF" w:rsidP="00BB6FCF">
            <w:pPr>
              <w:rPr>
                <w:b/>
              </w:rPr>
            </w:pPr>
            <w:r w:rsidRPr="00074AA8">
              <w:rPr>
                <w:b/>
              </w:rPr>
              <w:t xml:space="preserve">Реквизиты счета, на который осуществляется перечисление денежных средств в качестве оплаты выполненных работ: </w:t>
            </w:r>
          </w:p>
          <w:p w:rsidR="00BB6FCF" w:rsidRPr="00074AA8" w:rsidRDefault="00BB6FCF" w:rsidP="00BB6FCF">
            <w:pPr>
              <w:rPr>
                <w:b/>
              </w:rPr>
            </w:pPr>
          </w:p>
        </w:tc>
        <w:tc>
          <w:tcPr>
            <w:tcW w:w="5069" w:type="dxa"/>
            <w:shd w:val="clear" w:color="auto" w:fill="auto"/>
          </w:tcPr>
          <w:p w:rsidR="00BB6FCF" w:rsidRPr="00074AA8" w:rsidRDefault="00BB6FCF" w:rsidP="00BB6FCF">
            <w:pPr>
              <w:rPr>
                <w:b/>
              </w:rPr>
            </w:pPr>
          </w:p>
          <w:p w:rsidR="00BB6FCF" w:rsidRPr="00074AA8" w:rsidRDefault="00BB6FCF" w:rsidP="00BB6FCF">
            <w:pPr>
              <w:rPr>
                <w:b/>
              </w:rPr>
            </w:pPr>
          </w:p>
          <w:p w:rsidR="00BB6FCF" w:rsidRPr="00074AA8" w:rsidRDefault="00BB6FCF" w:rsidP="00BB6FCF">
            <w:pPr>
              <w:rPr>
                <w:b/>
              </w:rPr>
            </w:pPr>
          </w:p>
          <w:p w:rsidR="00BB6FCF" w:rsidRPr="00074AA8" w:rsidRDefault="00BB6FCF" w:rsidP="00BB6FCF">
            <w:pPr>
              <w:rPr>
                <w:b/>
              </w:rPr>
            </w:pPr>
            <w:r w:rsidRPr="00074AA8">
              <w:rPr>
                <w:b/>
              </w:rPr>
              <w:t>______________________________</w:t>
            </w:r>
          </w:p>
          <w:p w:rsidR="00BB6FCF" w:rsidRPr="00074AA8" w:rsidRDefault="00BB6FCF" w:rsidP="00BB6FCF">
            <w:pPr>
              <w:rPr>
                <w:b/>
              </w:rPr>
            </w:pPr>
          </w:p>
          <w:p w:rsidR="00BB6FCF" w:rsidRPr="00074AA8" w:rsidRDefault="00BB6FCF" w:rsidP="00BB6FCF">
            <w:pPr>
              <w:rPr>
                <w:b/>
              </w:rPr>
            </w:pPr>
            <w:r w:rsidRPr="00074AA8">
              <w:rPr>
                <w:b/>
              </w:rPr>
              <w:t>______________________________</w:t>
            </w:r>
          </w:p>
          <w:p w:rsidR="00BB6FCF" w:rsidRPr="00074AA8" w:rsidRDefault="00BB6FCF" w:rsidP="00BB6FCF">
            <w:pPr>
              <w:rPr>
                <w:b/>
              </w:rPr>
            </w:pPr>
          </w:p>
          <w:p w:rsidR="00BB6FCF" w:rsidRPr="00074AA8" w:rsidRDefault="00BB6FCF" w:rsidP="00BB6FCF">
            <w:pPr>
              <w:rPr>
                <w:b/>
              </w:rPr>
            </w:pPr>
          </w:p>
          <w:p w:rsidR="00BB6FCF" w:rsidRPr="00074AA8" w:rsidRDefault="00BB6FCF" w:rsidP="00BB6FCF">
            <w:pPr>
              <w:rPr>
                <w:b/>
              </w:rPr>
            </w:pPr>
            <w:r w:rsidRPr="00074AA8">
              <w:rPr>
                <w:b/>
              </w:rPr>
              <w:t>______________________________</w:t>
            </w:r>
          </w:p>
          <w:p w:rsidR="00BB6FCF" w:rsidRPr="00074AA8" w:rsidRDefault="00BB6FCF" w:rsidP="00BB6FCF">
            <w:pPr>
              <w:rPr>
                <w:b/>
              </w:rPr>
            </w:pPr>
          </w:p>
          <w:p w:rsidR="00BB6FCF" w:rsidRPr="00074AA8" w:rsidRDefault="00BB6FCF" w:rsidP="00BB6FCF">
            <w:pPr>
              <w:rPr>
                <w:b/>
              </w:rPr>
            </w:pPr>
            <w:r w:rsidRPr="00074AA8">
              <w:rPr>
                <w:b/>
              </w:rPr>
              <w:t>______________________________</w:t>
            </w:r>
          </w:p>
          <w:p w:rsidR="00BB6FCF" w:rsidRPr="00074AA8" w:rsidRDefault="00BB6FCF" w:rsidP="00BB6FCF">
            <w:pPr>
              <w:rPr>
                <w:b/>
              </w:rPr>
            </w:pPr>
          </w:p>
          <w:p w:rsidR="00BB6FCF" w:rsidRPr="00074AA8" w:rsidRDefault="00BB6FCF" w:rsidP="00BB6FCF">
            <w:pPr>
              <w:rPr>
                <w:b/>
              </w:rPr>
            </w:pPr>
            <w:r w:rsidRPr="00074AA8">
              <w:rPr>
                <w:b/>
              </w:rPr>
              <w:t>______________________________</w:t>
            </w:r>
          </w:p>
          <w:p w:rsidR="00BB6FCF" w:rsidRPr="00074AA8" w:rsidRDefault="00BB6FCF" w:rsidP="00BB6FCF">
            <w:pPr>
              <w:rPr>
                <w:b/>
              </w:rPr>
            </w:pPr>
          </w:p>
          <w:p w:rsidR="00BB6FCF" w:rsidRPr="00074AA8" w:rsidRDefault="00BB6FCF" w:rsidP="00BB6FCF">
            <w:pPr>
              <w:rPr>
                <w:b/>
              </w:rPr>
            </w:pPr>
            <w:r w:rsidRPr="00074AA8">
              <w:rPr>
                <w:b/>
              </w:rPr>
              <w:t>______________________________</w:t>
            </w:r>
          </w:p>
          <w:p w:rsidR="00BB6FCF" w:rsidRPr="00074AA8" w:rsidRDefault="00BB6FCF" w:rsidP="00BB6FCF">
            <w:pPr>
              <w:rPr>
                <w:b/>
              </w:rPr>
            </w:pPr>
          </w:p>
          <w:p w:rsidR="00BB6FCF" w:rsidRPr="00074AA8" w:rsidRDefault="00BB6FCF" w:rsidP="00BB6FCF">
            <w:pPr>
              <w:rPr>
                <w:b/>
              </w:rPr>
            </w:pPr>
          </w:p>
          <w:p w:rsidR="00BB6FCF" w:rsidRPr="00074AA8" w:rsidRDefault="00BB6FCF" w:rsidP="00BB6FCF">
            <w:pPr>
              <w:rPr>
                <w:b/>
              </w:rPr>
            </w:pPr>
            <w:r w:rsidRPr="00074AA8">
              <w:rPr>
                <w:b/>
              </w:rPr>
              <w:t>______________________________</w:t>
            </w:r>
          </w:p>
          <w:p w:rsidR="00BB6FCF" w:rsidRPr="00074AA8" w:rsidRDefault="00BB6FCF" w:rsidP="00BB6FCF">
            <w:pPr>
              <w:rPr>
                <w:b/>
              </w:rPr>
            </w:pPr>
          </w:p>
          <w:p w:rsidR="00BB6FCF" w:rsidRPr="00074AA8" w:rsidRDefault="00BB6FCF" w:rsidP="00BB6FCF">
            <w:pPr>
              <w:rPr>
                <w:b/>
              </w:rPr>
            </w:pPr>
          </w:p>
          <w:p w:rsidR="00BB6FCF" w:rsidRPr="00074AA8" w:rsidRDefault="00BB6FCF" w:rsidP="00BB6FCF">
            <w:pPr>
              <w:rPr>
                <w:b/>
              </w:rPr>
            </w:pPr>
          </w:p>
          <w:p w:rsidR="00BB6FCF" w:rsidRPr="00074AA8" w:rsidRDefault="00BB6FCF" w:rsidP="00BB6FCF">
            <w:pPr>
              <w:rPr>
                <w:b/>
              </w:rPr>
            </w:pPr>
          </w:p>
          <w:p w:rsidR="00BB6FCF" w:rsidRPr="00B93A0D" w:rsidRDefault="00BB6FCF" w:rsidP="00BB6FCF">
            <w:pPr>
              <w:rPr>
                <w:b/>
              </w:rPr>
            </w:pPr>
            <w:r w:rsidRPr="00074AA8">
              <w:rPr>
                <w:b/>
              </w:rPr>
              <w:t>______________________________</w:t>
            </w:r>
          </w:p>
        </w:tc>
      </w:tr>
    </w:tbl>
    <w:p w:rsidR="00BB6FCF" w:rsidRDefault="00BB6FCF" w:rsidP="008665B7">
      <w:pPr>
        <w:rPr>
          <w:lang w:val="en-US"/>
        </w:rPr>
      </w:pPr>
    </w:p>
    <w:sectPr w:rsidR="00BB6FCF" w:rsidSect="00BB6FCF">
      <w:footerReference w:type="default" r:id="rId8"/>
      <w:footerReference w:type="first" r:id="rId9"/>
      <w:pgSz w:w="11907" w:h="16840" w:code="9"/>
      <w:pgMar w:top="567" w:right="567"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A28" w:rsidRDefault="005B2A28" w:rsidP="00BB6FCF">
      <w:r>
        <w:separator/>
      </w:r>
    </w:p>
  </w:endnote>
  <w:endnote w:type="continuationSeparator" w:id="0">
    <w:p w:rsidR="005B2A28" w:rsidRDefault="005B2A28" w:rsidP="00B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FCF" w:rsidRPr="00C8047C" w:rsidRDefault="00BB6FCF">
    <w:pPr>
      <w:pStyle w:val="af1"/>
      <w:jc w:val="center"/>
      <w:rPr>
        <w:sz w:val="20"/>
        <w:szCs w:val="20"/>
      </w:rPr>
    </w:pPr>
    <w:r w:rsidRPr="00C8047C">
      <w:rPr>
        <w:sz w:val="20"/>
        <w:szCs w:val="20"/>
      </w:rPr>
      <w:fldChar w:fldCharType="begin"/>
    </w:r>
    <w:r w:rsidRPr="00C8047C">
      <w:rPr>
        <w:sz w:val="20"/>
        <w:szCs w:val="20"/>
      </w:rPr>
      <w:instrText xml:space="preserve"> PAGE   \* MERGEFORMAT </w:instrText>
    </w:r>
    <w:r w:rsidRPr="00C8047C">
      <w:rPr>
        <w:sz w:val="20"/>
        <w:szCs w:val="20"/>
      </w:rPr>
      <w:fldChar w:fldCharType="separate"/>
    </w:r>
    <w:r w:rsidR="00A64B26">
      <w:rPr>
        <w:noProof/>
        <w:sz w:val="20"/>
        <w:szCs w:val="20"/>
      </w:rPr>
      <w:t>12</w:t>
    </w:r>
    <w:r w:rsidRPr="00C8047C">
      <w:rPr>
        <w:sz w:val="20"/>
        <w:szCs w:val="20"/>
      </w:rPr>
      <w:fldChar w:fldCharType="end"/>
    </w:r>
  </w:p>
  <w:p w:rsidR="00BB6FCF" w:rsidRPr="00AC3F59" w:rsidRDefault="00BB6FCF" w:rsidP="00BB6FCF">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FCF" w:rsidRPr="00AC3F59" w:rsidRDefault="00BB6FCF">
    <w:pPr>
      <w:pStyle w:val="af1"/>
      <w:jc w:val="center"/>
      <w:rPr>
        <w:sz w:val="20"/>
        <w:szCs w:val="20"/>
      </w:rPr>
    </w:pPr>
    <w:r w:rsidRPr="00AC3F59">
      <w:rPr>
        <w:sz w:val="20"/>
        <w:szCs w:val="20"/>
      </w:rPr>
      <w:fldChar w:fldCharType="begin"/>
    </w:r>
    <w:r w:rsidRPr="00AC3F59">
      <w:rPr>
        <w:sz w:val="20"/>
        <w:szCs w:val="20"/>
      </w:rPr>
      <w:instrText xml:space="preserve"> PAGE   \* MERGEFORMAT </w:instrText>
    </w:r>
    <w:r w:rsidRPr="00AC3F59">
      <w:rPr>
        <w:sz w:val="20"/>
        <w:szCs w:val="20"/>
      </w:rPr>
      <w:fldChar w:fldCharType="separate"/>
    </w:r>
    <w:r w:rsidR="00A64B26">
      <w:rPr>
        <w:noProof/>
        <w:sz w:val="20"/>
        <w:szCs w:val="20"/>
      </w:rPr>
      <w:t>1</w:t>
    </w:r>
    <w:r w:rsidRPr="00AC3F59">
      <w:rPr>
        <w:sz w:val="20"/>
        <w:szCs w:val="20"/>
      </w:rPr>
      <w:fldChar w:fldCharType="end"/>
    </w:r>
  </w:p>
  <w:p w:rsidR="00BB6FCF" w:rsidRDefault="00BB6FCF">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A28" w:rsidRDefault="005B2A28" w:rsidP="00BB6FCF">
      <w:r>
        <w:separator/>
      </w:r>
    </w:p>
  </w:footnote>
  <w:footnote w:type="continuationSeparator" w:id="0">
    <w:p w:rsidR="005B2A28" w:rsidRDefault="005B2A28" w:rsidP="00BB6FCF">
      <w:r>
        <w:continuationSeparator/>
      </w:r>
    </w:p>
  </w:footnote>
  <w:footnote w:id="1">
    <w:p w:rsidR="00BB6FCF" w:rsidRPr="00C61549" w:rsidRDefault="00BB6FCF" w:rsidP="00BB6FCF">
      <w:pPr>
        <w:pStyle w:val="afff7"/>
        <w:jc w:val="both"/>
      </w:pPr>
      <w:r>
        <w:rPr>
          <w:rStyle w:val="afffff2"/>
        </w:rPr>
        <w:footnoteRef/>
      </w:r>
      <w:r>
        <w:t xml:space="preserve"> </w:t>
      </w:r>
      <w:r w:rsidRPr="00C61549">
        <w:rPr>
          <w:sz w:val="16"/>
          <w:szCs w:val="16"/>
        </w:rPr>
        <w:t>Включается в контракт в случае, если процедура электронного аукциона проводилась на право заключения контракта в соответствии с п. 9 ч. 3 ст. 49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1"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1B22E76"/>
    <w:multiLevelType w:val="hybridMultilevel"/>
    <w:tmpl w:val="48A8A73C"/>
    <w:lvl w:ilvl="0" w:tplc="BFA263D0">
      <w:start w:val="1"/>
      <w:numFmt w:val="bullet"/>
      <w:lvlText w:val="−"/>
      <w:lvlJc w:val="left"/>
      <w:pPr>
        <w:ind w:left="1069" w:hanging="360"/>
      </w:pPr>
      <w:rPr>
        <w:rFonts w:ascii="Sylfaen" w:hAnsi="Sylfaen" w:hint="default"/>
      </w:rPr>
    </w:lvl>
    <w:lvl w:ilvl="1" w:tplc="97E0D978" w:tentative="1">
      <w:start w:val="1"/>
      <w:numFmt w:val="bullet"/>
      <w:lvlText w:val="o"/>
      <w:lvlJc w:val="left"/>
      <w:pPr>
        <w:ind w:left="1789" w:hanging="360"/>
      </w:pPr>
      <w:rPr>
        <w:rFonts w:ascii="Courier New" w:hAnsi="Courier New" w:cs="Courier New" w:hint="default"/>
      </w:rPr>
    </w:lvl>
    <w:lvl w:ilvl="2" w:tplc="6E145BC8" w:tentative="1">
      <w:start w:val="1"/>
      <w:numFmt w:val="bullet"/>
      <w:lvlText w:val=""/>
      <w:lvlJc w:val="left"/>
      <w:pPr>
        <w:ind w:left="2509" w:hanging="360"/>
      </w:pPr>
      <w:rPr>
        <w:rFonts w:ascii="Wingdings" w:hAnsi="Wingdings" w:hint="default"/>
      </w:rPr>
    </w:lvl>
    <w:lvl w:ilvl="3" w:tplc="982079EE" w:tentative="1">
      <w:start w:val="1"/>
      <w:numFmt w:val="bullet"/>
      <w:lvlText w:val=""/>
      <w:lvlJc w:val="left"/>
      <w:pPr>
        <w:ind w:left="3229" w:hanging="360"/>
      </w:pPr>
      <w:rPr>
        <w:rFonts w:ascii="Symbol" w:hAnsi="Symbol" w:hint="default"/>
      </w:rPr>
    </w:lvl>
    <w:lvl w:ilvl="4" w:tplc="453C87BA" w:tentative="1">
      <w:start w:val="1"/>
      <w:numFmt w:val="bullet"/>
      <w:lvlText w:val="o"/>
      <w:lvlJc w:val="left"/>
      <w:pPr>
        <w:ind w:left="3949" w:hanging="360"/>
      </w:pPr>
      <w:rPr>
        <w:rFonts w:ascii="Courier New" w:hAnsi="Courier New" w:cs="Courier New" w:hint="default"/>
      </w:rPr>
    </w:lvl>
    <w:lvl w:ilvl="5" w:tplc="88CEBEA0" w:tentative="1">
      <w:start w:val="1"/>
      <w:numFmt w:val="bullet"/>
      <w:lvlText w:val=""/>
      <w:lvlJc w:val="left"/>
      <w:pPr>
        <w:ind w:left="4669" w:hanging="360"/>
      </w:pPr>
      <w:rPr>
        <w:rFonts w:ascii="Wingdings" w:hAnsi="Wingdings" w:hint="default"/>
      </w:rPr>
    </w:lvl>
    <w:lvl w:ilvl="6" w:tplc="BA1078FA" w:tentative="1">
      <w:start w:val="1"/>
      <w:numFmt w:val="bullet"/>
      <w:lvlText w:val=""/>
      <w:lvlJc w:val="left"/>
      <w:pPr>
        <w:ind w:left="5389" w:hanging="360"/>
      </w:pPr>
      <w:rPr>
        <w:rFonts w:ascii="Symbol" w:hAnsi="Symbol" w:hint="default"/>
      </w:rPr>
    </w:lvl>
    <w:lvl w:ilvl="7" w:tplc="884C4D36" w:tentative="1">
      <w:start w:val="1"/>
      <w:numFmt w:val="bullet"/>
      <w:lvlText w:val="o"/>
      <w:lvlJc w:val="left"/>
      <w:pPr>
        <w:ind w:left="6109" w:hanging="360"/>
      </w:pPr>
      <w:rPr>
        <w:rFonts w:ascii="Courier New" w:hAnsi="Courier New" w:cs="Courier New" w:hint="default"/>
      </w:rPr>
    </w:lvl>
    <w:lvl w:ilvl="8" w:tplc="8488E7D6" w:tentative="1">
      <w:start w:val="1"/>
      <w:numFmt w:val="bullet"/>
      <w:lvlText w:val=""/>
      <w:lvlJc w:val="left"/>
      <w:pPr>
        <w:ind w:left="6829" w:hanging="360"/>
      </w:pPr>
      <w:rPr>
        <w:rFonts w:ascii="Wingdings" w:hAnsi="Wingdings" w:hint="default"/>
      </w:rPr>
    </w:lvl>
  </w:abstractNum>
  <w:abstractNum w:abstractNumId="3" w15:restartNumberingAfterBreak="0">
    <w:nsid w:val="1474582F"/>
    <w:multiLevelType w:val="hybridMultilevel"/>
    <w:tmpl w:val="B8D65E7E"/>
    <w:lvl w:ilvl="0" w:tplc="5CA215CA">
      <w:start w:val="1"/>
      <w:numFmt w:val="bullet"/>
      <w:lvlText w:val=""/>
      <w:lvlJc w:val="left"/>
      <w:pPr>
        <w:ind w:left="1548" w:hanging="360"/>
      </w:pPr>
      <w:rPr>
        <w:rFonts w:ascii="Symbol" w:hAnsi="Symbol" w:hint="default"/>
      </w:rPr>
    </w:lvl>
    <w:lvl w:ilvl="1" w:tplc="352A014E" w:tentative="1">
      <w:start w:val="1"/>
      <w:numFmt w:val="bullet"/>
      <w:lvlText w:val="o"/>
      <w:lvlJc w:val="left"/>
      <w:pPr>
        <w:ind w:left="2268" w:hanging="360"/>
      </w:pPr>
      <w:rPr>
        <w:rFonts w:ascii="Courier New" w:hAnsi="Courier New" w:cs="Courier New" w:hint="default"/>
      </w:rPr>
    </w:lvl>
    <w:lvl w:ilvl="2" w:tplc="75803D3C" w:tentative="1">
      <w:start w:val="1"/>
      <w:numFmt w:val="bullet"/>
      <w:lvlText w:val=""/>
      <w:lvlJc w:val="left"/>
      <w:pPr>
        <w:ind w:left="2988" w:hanging="360"/>
      </w:pPr>
      <w:rPr>
        <w:rFonts w:ascii="Wingdings" w:hAnsi="Wingdings" w:hint="default"/>
      </w:rPr>
    </w:lvl>
    <w:lvl w:ilvl="3" w:tplc="B066BEEA" w:tentative="1">
      <w:start w:val="1"/>
      <w:numFmt w:val="bullet"/>
      <w:lvlText w:val=""/>
      <w:lvlJc w:val="left"/>
      <w:pPr>
        <w:ind w:left="3708" w:hanging="360"/>
      </w:pPr>
      <w:rPr>
        <w:rFonts w:ascii="Symbol" w:hAnsi="Symbol" w:hint="default"/>
      </w:rPr>
    </w:lvl>
    <w:lvl w:ilvl="4" w:tplc="CA34AEC0" w:tentative="1">
      <w:start w:val="1"/>
      <w:numFmt w:val="bullet"/>
      <w:lvlText w:val="o"/>
      <w:lvlJc w:val="left"/>
      <w:pPr>
        <w:ind w:left="4428" w:hanging="360"/>
      </w:pPr>
      <w:rPr>
        <w:rFonts w:ascii="Courier New" w:hAnsi="Courier New" w:cs="Courier New" w:hint="default"/>
      </w:rPr>
    </w:lvl>
    <w:lvl w:ilvl="5" w:tplc="93663800" w:tentative="1">
      <w:start w:val="1"/>
      <w:numFmt w:val="bullet"/>
      <w:lvlText w:val=""/>
      <w:lvlJc w:val="left"/>
      <w:pPr>
        <w:ind w:left="5148" w:hanging="360"/>
      </w:pPr>
      <w:rPr>
        <w:rFonts w:ascii="Wingdings" w:hAnsi="Wingdings" w:hint="default"/>
      </w:rPr>
    </w:lvl>
    <w:lvl w:ilvl="6" w:tplc="C7300CD0" w:tentative="1">
      <w:start w:val="1"/>
      <w:numFmt w:val="bullet"/>
      <w:lvlText w:val=""/>
      <w:lvlJc w:val="left"/>
      <w:pPr>
        <w:ind w:left="5868" w:hanging="360"/>
      </w:pPr>
      <w:rPr>
        <w:rFonts w:ascii="Symbol" w:hAnsi="Symbol" w:hint="default"/>
      </w:rPr>
    </w:lvl>
    <w:lvl w:ilvl="7" w:tplc="CFA21FC8" w:tentative="1">
      <w:start w:val="1"/>
      <w:numFmt w:val="bullet"/>
      <w:lvlText w:val="o"/>
      <w:lvlJc w:val="left"/>
      <w:pPr>
        <w:ind w:left="6588" w:hanging="360"/>
      </w:pPr>
      <w:rPr>
        <w:rFonts w:ascii="Courier New" w:hAnsi="Courier New" w:cs="Courier New" w:hint="default"/>
      </w:rPr>
    </w:lvl>
    <w:lvl w:ilvl="8" w:tplc="9C90A696" w:tentative="1">
      <w:start w:val="1"/>
      <w:numFmt w:val="bullet"/>
      <w:lvlText w:val=""/>
      <w:lvlJc w:val="left"/>
      <w:pPr>
        <w:ind w:left="7308" w:hanging="360"/>
      </w:pPr>
      <w:rPr>
        <w:rFonts w:ascii="Wingdings" w:hAnsi="Wingdings" w:hint="default"/>
      </w:rPr>
    </w:lvl>
  </w:abstractNum>
  <w:abstractNum w:abstractNumId="4" w15:restartNumberingAfterBreak="0">
    <w:nsid w:val="17B36657"/>
    <w:multiLevelType w:val="hybridMultilevel"/>
    <w:tmpl w:val="DADA7FAE"/>
    <w:lvl w:ilvl="0" w:tplc="E04C482E">
      <w:start w:val="1"/>
      <w:numFmt w:val="bullet"/>
      <w:lvlText w:val=""/>
      <w:lvlJc w:val="left"/>
      <w:pPr>
        <w:ind w:left="720" w:hanging="360"/>
      </w:pPr>
      <w:rPr>
        <w:rFonts w:ascii="Symbol" w:hAnsi="Symbol" w:hint="default"/>
      </w:rPr>
    </w:lvl>
    <w:lvl w:ilvl="1" w:tplc="94A28DBA">
      <w:start w:val="1"/>
      <w:numFmt w:val="bullet"/>
      <w:lvlText w:val="o"/>
      <w:lvlJc w:val="left"/>
      <w:pPr>
        <w:ind w:left="1440" w:hanging="360"/>
      </w:pPr>
      <w:rPr>
        <w:rFonts w:ascii="Courier New" w:hAnsi="Courier New" w:cs="Courier New" w:hint="default"/>
      </w:rPr>
    </w:lvl>
    <w:lvl w:ilvl="2" w:tplc="C4905CC2">
      <w:start w:val="1"/>
      <w:numFmt w:val="bullet"/>
      <w:lvlText w:val=""/>
      <w:lvlJc w:val="left"/>
      <w:pPr>
        <w:ind w:left="2160" w:hanging="360"/>
      </w:pPr>
      <w:rPr>
        <w:rFonts w:ascii="Wingdings" w:hAnsi="Wingdings" w:hint="default"/>
      </w:rPr>
    </w:lvl>
    <w:lvl w:ilvl="3" w:tplc="FF1433D8">
      <w:start w:val="1"/>
      <w:numFmt w:val="bullet"/>
      <w:lvlText w:val=""/>
      <w:lvlJc w:val="left"/>
      <w:pPr>
        <w:ind w:left="2880" w:hanging="360"/>
      </w:pPr>
      <w:rPr>
        <w:rFonts w:ascii="Symbol" w:hAnsi="Symbol" w:hint="default"/>
      </w:rPr>
    </w:lvl>
    <w:lvl w:ilvl="4" w:tplc="657E33FE">
      <w:start w:val="1"/>
      <w:numFmt w:val="bullet"/>
      <w:lvlText w:val="o"/>
      <w:lvlJc w:val="left"/>
      <w:pPr>
        <w:ind w:left="3600" w:hanging="360"/>
      </w:pPr>
      <w:rPr>
        <w:rFonts w:ascii="Courier New" w:hAnsi="Courier New" w:cs="Courier New" w:hint="default"/>
      </w:rPr>
    </w:lvl>
    <w:lvl w:ilvl="5" w:tplc="0D781E6C">
      <w:start w:val="1"/>
      <w:numFmt w:val="bullet"/>
      <w:lvlText w:val=""/>
      <w:lvlJc w:val="left"/>
      <w:pPr>
        <w:ind w:left="4320" w:hanging="360"/>
      </w:pPr>
      <w:rPr>
        <w:rFonts w:ascii="Wingdings" w:hAnsi="Wingdings" w:hint="default"/>
      </w:rPr>
    </w:lvl>
    <w:lvl w:ilvl="6" w:tplc="5596D9E0">
      <w:start w:val="1"/>
      <w:numFmt w:val="bullet"/>
      <w:lvlText w:val=""/>
      <w:lvlJc w:val="left"/>
      <w:pPr>
        <w:ind w:left="5040" w:hanging="360"/>
      </w:pPr>
      <w:rPr>
        <w:rFonts w:ascii="Symbol" w:hAnsi="Symbol" w:hint="default"/>
      </w:rPr>
    </w:lvl>
    <w:lvl w:ilvl="7" w:tplc="E7BA57D8">
      <w:start w:val="1"/>
      <w:numFmt w:val="bullet"/>
      <w:lvlText w:val="o"/>
      <w:lvlJc w:val="left"/>
      <w:pPr>
        <w:ind w:left="5760" w:hanging="360"/>
      </w:pPr>
      <w:rPr>
        <w:rFonts w:ascii="Courier New" w:hAnsi="Courier New" w:cs="Courier New" w:hint="default"/>
      </w:rPr>
    </w:lvl>
    <w:lvl w:ilvl="8" w:tplc="85208EC6">
      <w:start w:val="1"/>
      <w:numFmt w:val="bullet"/>
      <w:lvlText w:val=""/>
      <w:lvlJc w:val="left"/>
      <w:pPr>
        <w:ind w:left="6480" w:hanging="360"/>
      </w:pPr>
      <w:rPr>
        <w:rFonts w:ascii="Wingdings" w:hAnsi="Wingdings" w:hint="default"/>
      </w:rPr>
    </w:lvl>
  </w:abstractNum>
  <w:abstractNum w:abstractNumId="5" w15:restartNumberingAfterBreak="0">
    <w:nsid w:val="1C546FAD"/>
    <w:multiLevelType w:val="hybridMultilevel"/>
    <w:tmpl w:val="0CDE0BAC"/>
    <w:lvl w:ilvl="0" w:tplc="2FEA8B46">
      <w:start w:val="1"/>
      <w:numFmt w:val="bullet"/>
      <w:lvlText w:val=""/>
      <w:lvlJc w:val="left"/>
      <w:pPr>
        <w:ind w:left="720" w:hanging="360"/>
      </w:pPr>
      <w:rPr>
        <w:rFonts w:ascii="Symbol" w:hAnsi="Symbol" w:hint="default"/>
      </w:rPr>
    </w:lvl>
    <w:lvl w:ilvl="1" w:tplc="A1DCE800" w:tentative="1">
      <w:start w:val="1"/>
      <w:numFmt w:val="bullet"/>
      <w:lvlText w:val="o"/>
      <w:lvlJc w:val="left"/>
      <w:pPr>
        <w:ind w:left="1440" w:hanging="360"/>
      </w:pPr>
      <w:rPr>
        <w:rFonts w:ascii="Courier New" w:hAnsi="Courier New" w:cs="Courier New" w:hint="default"/>
      </w:rPr>
    </w:lvl>
    <w:lvl w:ilvl="2" w:tplc="E26E1F7C" w:tentative="1">
      <w:start w:val="1"/>
      <w:numFmt w:val="bullet"/>
      <w:lvlText w:val=""/>
      <w:lvlJc w:val="left"/>
      <w:pPr>
        <w:ind w:left="2160" w:hanging="360"/>
      </w:pPr>
      <w:rPr>
        <w:rFonts w:ascii="Wingdings" w:hAnsi="Wingdings" w:hint="default"/>
      </w:rPr>
    </w:lvl>
    <w:lvl w:ilvl="3" w:tplc="480A2176" w:tentative="1">
      <w:start w:val="1"/>
      <w:numFmt w:val="bullet"/>
      <w:lvlText w:val=""/>
      <w:lvlJc w:val="left"/>
      <w:pPr>
        <w:ind w:left="2880" w:hanging="360"/>
      </w:pPr>
      <w:rPr>
        <w:rFonts w:ascii="Symbol" w:hAnsi="Symbol" w:hint="default"/>
      </w:rPr>
    </w:lvl>
    <w:lvl w:ilvl="4" w:tplc="18BE9554" w:tentative="1">
      <w:start w:val="1"/>
      <w:numFmt w:val="bullet"/>
      <w:lvlText w:val="o"/>
      <w:lvlJc w:val="left"/>
      <w:pPr>
        <w:ind w:left="3600" w:hanging="360"/>
      </w:pPr>
      <w:rPr>
        <w:rFonts w:ascii="Courier New" w:hAnsi="Courier New" w:cs="Courier New" w:hint="default"/>
      </w:rPr>
    </w:lvl>
    <w:lvl w:ilvl="5" w:tplc="1D34BA66" w:tentative="1">
      <w:start w:val="1"/>
      <w:numFmt w:val="bullet"/>
      <w:lvlText w:val=""/>
      <w:lvlJc w:val="left"/>
      <w:pPr>
        <w:ind w:left="4320" w:hanging="360"/>
      </w:pPr>
      <w:rPr>
        <w:rFonts w:ascii="Wingdings" w:hAnsi="Wingdings" w:hint="default"/>
      </w:rPr>
    </w:lvl>
    <w:lvl w:ilvl="6" w:tplc="70025FDE" w:tentative="1">
      <w:start w:val="1"/>
      <w:numFmt w:val="bullet"/>
      <w:lvlText w:val=""/>
      <w:lvlJc w:val="left"/>
      <w:pPr>
        <w:ind w:left="5040" w:hanging="360"/>
      </w:pPr>
      <w:rPr>
        <w:rFonts w:ascii="Symbol" w:hAnsi="Symbol" w:hint="default"/>
      </w:rPr>
    </w:lvl>
    <w:lvl w:ilvl="7" w:tplc="3A6491F6" w:tentative="1">
      <w:start w:val="1"/>
      <w:numFmt w:val="bullet"/>
      <w:lvlText w:val="o"/>
      <w:lvlJc w:val="left"/>
      <w:pPr>
        <w:ind w:left="5760" w:hanging="360"/>
      </w:pPr>
      <w:rPr>
        <w:rFonts w:ascii="Courier New" w:hAnsi="Courier New" w:cs="Courier New" w:hint="default"/>
      </w:rPr>
    </w:lvl>
    <w:lvl w:ilvl="8" w:tplc="08D29CBC" w:tentative="1">
      <w:start w:val="1"/>
      <w:numFmt w:val="bullet"/>
      <w:lvlText w:val=""/>
      <w:lvlJc w:val="left"/>
      <w:pPr>
        <w:ind w:left="6480" w:hanging="360"/>
      </w:pPr>
      <w:rPr>
        <w:rFonts w:ascii="Wingdings" w:hAnsi="Wingdings" w:hint="default"/>
      </w:rPr>
    </w:lvl>
  </w:abstractNum>
  <w:abstractNum w:abstractNumId="6" w15:restartNumberingAfterBreak="0">
    <w:nsid w:val="22083228"/>
    <w:multiLevelType w:val="hybridMultilevel"/>
    <w:tmpl w:val="C2329E5A"/>
    <w:lvl w:ilvl="0" w:tplc="8242C452">
      <w:start w:val="1"/>
      <w:numFmt w:val="bullet"/>
      <w:lvlText w:val=""/>
      <w:lvlJc w:val="left"/>
      <w:pPr>
        <w:ind w:left="927" w:hanging="360"/>
      </w:pPr>
      <w:rPr>
        <w:rFonts w:ascii="Symbol" w:hAnsi="Symbol" w:hint="default"/>
      </w:rPr>
    </w:lvl>
    <w:lvl w:ilvl="1" w:tplc="190A1E2E" w:tentative="1">
      <w:start w:val="1"/>
      <w:numFmt w:val="bullet"/>
      <w:lvlText w:val="o"/>
      <w:lvlJc w:val="left"/>
      <w:pPr>
        <w:ind w:left="1647" w:hanging="360"/>
      </w:pPr>
      <w:rPr>
        <w:rFonts w:ascii="Courier New" w:hAnsi="Courier New" w:cs="Courier New" w:hint="default"/>
      </w:rPr>
    </w:lvl>
    <w:lvl w:ilvl="2" w:tplc="290AAC24" w:tentative="1">
      <w:start w:val="1"/>
      <w:numFmt w:val="bullet"/>
      <w:lvlText w:val=""/>
      <w:lvlJc w:val="left"/>
      <w:pPr>
        <w:ind w:left="2367" w:hanging="360"/>
      </w:pPr>
      <w:rPr>
        <w:rFonts w:ascii="Wingdings" w:hAnsi="Wingdings" w:hint="default"/>
      </w:rPr>
    </w:lvl>
    <w:lvl w:ilvl="3" w:tplc="695EB418" w:tentative="1">
      <w:start w:val="1"/>
      <w:numFmt w:val="bullet"/>
      <w:lvlText w:val=""/>
      <w:lvlJc w:val="left"/>
      <w:pPr>
        <w:ind w:left="3087" w:hanging="360"/>
      </w:pPr>
      <w:rPr>
        <w:rFonts w:ascii="Symbol" w:hAnsi="Symbol" w:hint="default"/>
      </w:rPr>
    </w:lvl>
    <w:lvl w:ilvl="4" w:tplc="9D54207C" w:tentative="1">
      <w:start w:val="1"/>
      <w:numFmt w:val="bullet"/>
      <w:lvlText w:val="o"/>
      <w:lvlJc w:val="left"/>
      <w:pPr>
        <w:ind w:left="3807" w:hanging="360"/>
      </w:pPr>
      <w:rPr>
        <w:rFonts w:ascii="Courier New" w:hAnsi="Courier New" w:cs="Courier New" w:hint="default"/>
      </w:rPr>
    </w:lvl>
    <w:lvl w:ilvl="5" w:tplc="B2D637D0" w:tentative="1">
      <w:start w:val="1"/>
      <w:numFmt w:val="bullet"/>
      <w:lvlText w:val=""/>
      <w:lvlJc w:val="left"/>
      <w:pPr>
        <w:ind w:left="4527" w:hanging="360"/>
      </w:pPr>
      <w:rPr>
        <w:rFonts w:ascii="Wingdings" w:hAnsi="Wingdings" w:hint="default"/>
      </w:rPr>
    </w:lvl>
    <w:lvl w:ilvl="6" w:tplc="874C18EA" w:tentative="1">
      <w:start w:val="1"/>
      <w:numFmt w:val="bullet"/>
      <w:lvlText w:val=""/>
      <w:lvlJc w:val="left"/>
      <w:pPr>
        <w:ind w:left="5247" w:hanging="360"/>
      </w:pPr>
      <w:rPr>
        <w:rFonts w:ascii="Symbol" w:hAnsi="Symbol" w:hint="default"/>
      </w:rPr>
    </w:lvl>
    <w:lvl w:ilvl="7" w:tplc="11B47882" w:tentative="1">
      <w:start w:val="1"/>
      <w:numFmt w:val="bullet"/>
      <w:lvlText w:val="o"/>
      <w:lvlJc w:val="left"/>
      <w:pPr>
        <w:ind w:left="5967" w:hanging="360"/>
      </w:pPr>
      <w:rPr>
        <w:rFonts w:ascii="Courier New" w:hAnsi="Courier New" w:cs="Courier New" w:hint="default"/>
      </w:rPr>
    </w:lvl>
    <w:lvl w:ilvl="8" w:tplc="8B96824C" w:tentative="1">
      <w:start w:val="1"/>
      <w:numFmt w:val="bullet"/>
      <w:lvlText w:val=""/>
      <w:lvlJc w:val="left"/>
      <w:pPr>
        <w:ind w:left="6687" w:hanging="360"/>
      </w:pPr>
      <w:rPr>
        <w:rFonts w:ascii="Wingdings" w:hAnsi="Wingdings" w:hint="default"/>
      </w:rPr>
    </w:lvl>
  </w:abstractNum>
  <w:abstractNum w:abstractNumId="7" w15:restartNumberingAfterBreak="0">
    <w:nsid w:val="35610E73"/>
    <w:multiLevelType w:val="hybridMultilevel"/>
    <w:tmpl w:val="FF421978"/>
    <w:lvl w:ilvl="0" w:tplc="85BE3486">
      <w:start w:val="1"/>
      <w:numFmt w:val="decimal"/>
      <w:lvlText w:val="%1."/>
      <w:lvlJc w:val="left"/>
      <w:pPr>
        <w:ind w:left="720" w:hanging="360"/>
      </w:pPr>
    </w:lvl>
    <w:lvl w:ilvl="1" w:tplc="7C183A90">
      <w:start w:val="1"/>
      <w:numFmt w:val="lowerLetter"/>
      <w:lvlText w:val="%2."/>
      <w:lvlJc w:val="left"/>
      <w:pPr>
        <w:ind w:left="1440" w:hanging="360"/>
      </w:pPr>
    </w:lvl>
    <w:lvl w:ilvl="2" w:tplc="16AC28FA">
      <w:start w:val="1"/>
      <w:numFmt w:val="lowerRoman"/>
      <w:lvlText w:val="%3."/>
      <w:lvlJc w:val="right"/>
      <w:pPr>
        <w:ind w:left="2160" w:hanging="180"/>
      </w:pPr>
    </w:lvl>
    <w:lvl w:ilvl="3" w:tplc="4DA2D3AC">
      <w:start w:val="1"/>
      <w:numFmt w:val="decimal"/>
      <w:lvlText w:val="%4."/>
      <w:lvlJc w:val="left"/>
      <w:pPr>
        <w:ind w:left="2880" w:hanging="360"/>
      </w:pPr>
    </w:lvl>
    <w:lvl w:ilvl="4" w:tplc="1164AA72">
      <w:start w:val="1"/>
      <w:numFmt w:val="lowerLetter"/>
      <w:lvlText w:val="%5."/>
      <w:lvlJc w:val="left"/>
      <w:pPr>
        <w:ind w:left="3600" w:hanging="360"/>
      </w:pPr>
    </w:lvl>
    <w:lvl w:ilvl="5" w:tplc="5EECD87A">
      <w:start w:val="1"/>
      <w:numFmt w:val="lowerRoman"/>
      <w:lvlText w:val="%6."/>
      <w:lvlJc w:val="right"/>
      <w:pPr>
        <w:ind w:left="4320" w:hanging="180"/>
      </w:pPr>
    </w:lvl>
    <w:lvl w:ilvl="6" w:tplc="80B03E3A">
      <w:start w:val="1"/>
      <w:numFmt w:val="decimal"/>
      <w:lvlText w:val="%7."/>
      <w:lvlJc w:val="left"/>
      <w:pPr>
        <w:ind w:left="5040" w:hanging="360"/>
      </w:pPr>
    </w:lvl>
    <w:lvl w:ilvl="7" w:tplc="96E68434">
      <w:start w:val="1"/>
      <w:numFmt w:val="lowerLetter"/>
      <w:lvlText w:val="%8."/>
      <w:lvlJc w:val="left"/>
      <w:pPr>
        <w:ind w:left="5760" w:hanging="360"/>
      </w:pPr>
    </w:lvl>
    <w:lvl w:ilvl="8" w:tplc="2B12BE84">
      <w:start w:val="1"/>
      <w:numFmt w:val="lowerRoman"/>
      <w:lvlText w:val="%9."/>
      <w:lvlJc w:val="right"/>
      <w:pPr>
        <w:ind w:left="6480" w:hanging="180"/>
      </w:pPr>
    </w:lvl>
  </w:abstractNum>
  <w:abstractNum w:abstractNumId="8" w15:restartNumberingAfterBreak="0">
    <w:nsid w:val="38F67D7E"/>
    <w:multiLevelType w:val="hybridMultilevel"/>
    <w:tmpl w:val="5FD83F66"/>
    <w:lvl w:ilvl="0" w:tplc="34227492">
      <w:start w:val="1"/>
      <w:numFmt w:val="bullet"/>
      <w:lvlText w:val="−"/>
      <w:lvlJc w:val="left"/>
      <w:pPr>
        <w:ind w:left="1069" w:hanging="360"/>
      </w:pPr>
      <w:rPr>
        <w:rFonts w:ascii="Sylfaen" w:hAnsi="Sylfaen" w:hint="default"/>
      </w:rPr>
    </w:lvl>
    <w:lvl w:ilvl="1" w:tplc="9362C206" w:tentative="1">
      <w:start w:val="1"/>
      <w:numFmt w:val="bullet"/>
      <w:lvlText w:val="o"/>
      <w:lvlJc w:val="left"/>
      <w:pPr>
        <w:ind w:left="1789" w:hanging="360"/>
      </w:pPr>
      <w:rPr>
        <w:rFonts w:ascii="Courier New" w:hAnsi="Courier New" w:cs="Courier New" w:hint="default"/>
      </w:rPr>
    </w:lvl>
    <w:lvl w:ilvl="2" w:tplc="07F0E148" w:tentative="1">
      <w:start w:val="1"/>
      <w:numFmt w:val="bullet"/>
      <w:lvlText w:val=""/>
      <w:lvlJc w:val="left"/>
      <w:pPr>
        <w:ind w:left="2509" w:hanging="360"/>
      </w:pPr>
      <w:rPr>
        <w:rFonts w:ascii="Wingdings" w:hAnsi="Wingdings" w:hint="default"/>
      </w:rPr>
    </w:lvl>
    <w:lvl w:ilvl="3" w:tplc="1FE61E6A" w:tentative="1">
      <w:start w:val="1"/>
      <w:numFmt w:val="bullet"/>
      <w:lvlText w:val=""/>
      <w:lvlJc w:val="left"/>
      <w:pPr>
        <w:ind w:left="3229" w:hanging="360"/>
      </w:pPr>
      <w:rPr>
        <w:rFonts w:ascii="Symbol" w:hAnsi="Symbol" w:hint="default"/>
      </w:rPr>
    </w:lvl>
    <w:lvl w:ilvl="4" w:tplc="15060678" w:tentative="1">
      <w:start w:val="1"/>
      <w:numFmt w:val="bullet"/>
      <w:lvlText w:val="o"/>
      <w:lvlJc w:val="left"/>
      <w:pPr>
        <w:ind w:left="3949" w:hanging="360"/>
      </w:pPr>
      <w:rPr>
        <w:rFonts w:ascii="Courier New" w:hAnsi="Courier New" w:cs="Courier New" w:hint="default"/>
      </w:rPr>
    </w:lvl>
    <w:lvl w:ilvl="5" w:tplc="963AB2CE" w:tentative="1">
      <w:start w:val="1"/>
      <w:numFmt w:val="bullet"/>
      <w:lvlText w:val=""/>
      <w:lvlJc w:val="left"/>
      <w:pPr>
        <w:ind w:left="4669" w:hanging="360"/>
      </w:pPr>
      <w:rPr>
        <w:rFonts w:ascii="Wingdings" w:hAnsi="Wingdings" w:hint="default"/>
      </w:rPr>
    </w:lvl>
    <w:lvl w:ilvl="6" w:tplc="FBDA8C56" w:tentative="1">
      <w:start w:val="1"/>
      <w:numFmt w:val="bullet"/>
      <w:lvlText w:val=""/>
      <w:lvlJc w:val="left"/>
      <w:pPr>
        <w:ind w:left="5389" w:hanging="360"/>
      </w:pPr>
      <w:rPr>
        <w:rFonts w:ascii="Symbol" w:hAnsi="Symbol" w:hint="default"/>
      </w:rPr>
    </w:lvl>
    <w:lvl w:ilvl="7" w:tplc="41106B4E" w:tentative="1">
      <w:start w:val="1"/>
      <w:numFmt w:val="bullet"/>
      <w:lvlText w:val="o"/>
      <w:lvlJc w:val="left"/>
      <w:pPr>
        <w:ind w:left="6109" w:hanging="360"/>
      </w:pPr>
      <w:rPr>
        <w:rFonts w:ascii="Courier New" w:hAnsi="Courier New" w:cs="Courier New" w:hint="default"/>
      </w:rPr>
    </w:lvl>
    <w:lvl w:ilvl="8" w:tplc="F5F8AC16" w:tentative="1">
      <w:start w:val="1"/>
      <w:numFmt w:val="bullet"/>
      <w:lvlText w:val=""/>
      <w:lvlJc w:val="left"/>
      <w:pPr>
        <w:ind w:left="6829" w:hanging="360"/>
      </w:pPr>
      <w:rPr>
        <w:rFonts w:ascii="Wingdings" w:hAnsi="Wingdings" w:hint="default"/>
      </w:rPr>
    </w:lvl>
  </w:abstractNum>
  <w:abstractNum w:abstractNumId="9" w15:restartNumberingAfterBreak="0">
    <w:nsid w:val="3CE738C8"/>
    <w:multiLevelType w:val="hybridMultilevel"/>
    <w:tmpl w:val="AF0A8A46"/>
    <w:lvl w:ilvl="0" w:tplc="BABC2CB4">
      <w:start w:val="1"/>
      <w:numFmt w:val="russianLower"/>
      <w:pStyle w:val="a"/>
      <w:lvlText w:val="%1)"/>
      <w:lvlJc w:val="left"/>
      <w:pPr>
        <w:ind w:left="1429" w:hanging="360"/>
      </w:pPr>
      <w:rPr>
        <w:rFonts w:hint="default"/>
      </w:rPr>
    </w:lvl>
    <w:lvl w:ilvl="1" w:tplc="6EE01B5C">
      <w:start w:val="1"/>
      <w:numFmt w:val="lowerLetter"/>
      <w:lvlText w:val="%2."/>
      <w:lvlJc w:val="left"/>
      <w:pPr>
        <w:ind w:left="2149" w:hanging="360"/>
      </w:pPr>
    </w:lvl>
    <w:lvl w:ilvl="2" w:tplc="E4DE9796">
      <w:start w:val="1"/>
      <w:numFmt w:val="lowerRoman"/>
      <w:lvlText w:val="%3."/>
      <w:lvlJc w:val="right"/>
      <w:pPr>
        <w:ind w:left="2869" w:hanging="180"/>
      </w:pPr>
    </w:lvl>
    <w:lvl w:ilvl="3" w:tplc="CEECDE5A">
      <w:start w:val="1"/>
      <w:numFmt w:val="decimal"/>
      <w:lvlText w:val="%4."/>
      <w:lvlJc w:val="left"/>
      <w:pPr>
        <w:ind w:left="3589" w:hanging="360"/>
      </w:pPr>
    </w:lvl>
    <w:lvl w:ilvl="4" w:tplc="C1708666">
      <w:start w:val="1"/>
      <w:numFmt w:val="lowerLetter"/>
      <w:lvlText w:val="%5."/>
      <w:lvlJc w:val="left"/>
      <w:pPr>
        <w:ind w:left="4309" w:hanging="360"/>
      </w:pPr>
    </w:lvl>
    <w:lvl w:ilvl="5" w:tplc="789C8D64">
      <w:start w:val="1"/>
      <w:numFmt w:val="lowerRoman"/>
      <w:lvlText w:val="%6."/>
      <w:lvlJc w:val="right"/>
      <w:pPr>
        <w:ind w:left="5029" w:hanging="180"/>
      </w:pPr>
    </w:lvl>
    <w:lvl w:ilvl="6" w:tplc="A0DEDE5E">
      <w:start w:val="1"/>
      <w:numFmt w:val="decimal"/>
      <w:lvlText w:val="%7."/>
      <w:lvlJc w:val="left"/>
      <w:pPr>
        <w:ind w:left="5749" w:hanging="360"/>
      </w:pPr>
    </w:lvl>
    <w:lvl w:ilvl="7" w:tplc="37F87298">
      <w:start w:val="1"/>
      <w:numFmt w:val="lowerLetter"/>
      <w:lvlText w:val="%8."/>
      <w:lvlJc w:val="left"/>
      <w:pPr>
        <w:ind w:left="6469" w:hanging="360"/>
      </w:pPr>
    </w:lvl>
    <w:lvl w:ilvl="8" w:tplc="9B6C2DEA">
      <w:start w:val="1"/>
      <w:numFmt w:val="lowerRoman"/>
      <w:lvlText w:val="%9."/>
      <w:lvlJc w:val="right"/>
      <w:pPr>
        <w:ind w:left="7189" w:hanging="180"/>
      </w:pPr>
    </w:lvl>
  </w:abstractNum>
  <w:abstractNum w:abstractNumId="10" w15:restartNumberingAfterBreak="0">
    <w:nsid w:val="3ED41E3F"/>
    <w:multiLevelType w:val="hybridMultilevel"/>
    <w:tmpl w:val="4AF03422"/>
    <w:lvl w:ilvl="0" w:tplc="7D6E496C">
      <w:start w:val="1"/>
      <w:numFmt w:val="bullet"/>
      <w:lvlText w:val=""/>
      <w:lvlJc w:val="left"/>
      <w:pPr>
        <w:ind w:left="720" w:hanging="360"/>
      </w:pPr>
      <w:rPr>
        <w:rFonts w:ascii="Symbol" w:hAnsi="Symbol" w:hint="default"/>
      </w:rPr>
    </w:lvl>
    <w:lvl w:ilvl="1" w:tplc="17A8D428" w:tentative="1">
      <w:start w:val="1"/>
      <w:numFmt w:val="bullet"/>
      <w:lvlText w:val="o"/>
      <w:lvlJc w:val="left"/>
      <w:pPr>
        <w:ind w:left="1440" w:hanging="360"/>
      </w:pPr>
      <w:rPr>
        <w:rFonts w:ascii="Courier New" w:hAnsi="Courier New" w:cs="Courier New" w:hint="default"/>
      </w:rPr>
    </w:lvl>
    <w:lvl w:ilvl="2" w:tplc="84DA1402" w:tentative="1">
      <w:start w:val="1"/>
      <w:numFmt w:val="bullet"/>
      <w:lvlText w:val=""/>
      <w:lvlJc w:val="left"/>
      <w:pPr>
        <w:ind w:left="2160" w:hanging="360"/>
      </w:pPr>
      <w:rPr>
        <w:rFonts w:ascii="Wingdings" w:hAnsi="Wingdings" w:hint="default"/>
      </w:rPr>
    </w:lvl>
    <w:lvl w:ilvl="3" w:tplc="EE78139C" w:tentative="1">
      <w:start w:val="1"/>
      <w:numFmt w:val="bullet"/>
      <w:lvlText w:val=""/>
      <w:lvlJc w:val="left"/>
      <w:pPr>
        <w:ind w:left="2880" w:hanging="360"/>
      </w:pPr>
      <w:rPr>
        <w:rFonts w:ascii="Symbol" w:hAnsi="Symbol" w:hint="default"/>
      </w:rPr>
    </w:lvl>
    <w:lvl w:ilvl="4" w:tplc="9964063A" w:tentative="1">
      <w:start w:val="1"/>
      <w:numFmt w:val="bullet"/>
      <w:lvlText w:val="o"/>
      <w:lvlJc w:val="left"/>
      <w:pPr>
        <w:ind w:left="3600" w:hanging="360"/>
      </w:pPr>
      <w:rPr>
        <w:rFonts w:ascii="Courier New" w:hAnsi="Courier New" w:cs="Courier New" w:hint="default"/>
      </w:rPr>
    </w:lvl>
    <w:lvl w:ilvl="5" w:tplc="2CB45DFA" w:tentative="1">
      <w:start w:val="1"/>
      <w:numFmt w:val="bullet"/>
      <w:lvlText w:val=""/>
      <w:lvlJc w:val="left"/>
      <w:pPr>
        <w:ind w:left="4320" w:hanging="360"/>
      </w:pPr>
      <w:rPr>
        <w:rFonts w:ascii="Wingdings" w:hAnsi="Wingdings" w:hint="default"/>
      </w:rPr>
    </w:lvl>
    <w:lvl w:ilvl="6" w:tplc="C4E06866" w:tentative="1">
      <w:start w:val="1"/>
      <w:numFmt w:val="bullet"/>
      <w:lvlText w:val=""/>
      <w:lvlJc w:val="left"/>
      <w:pPr>
        <w:ind w:left="5040" w:hanging="360"/>
      </w:pPr>
      <w:rPr>
        <w:rFonts w:ascii="Symbol" w:hAnsi="Symbol" w:hint="default"/>
      </w:rPr>
    </w:lvl>
    <w:lvl w:ilvl="7" w:tplc="8A94D412" w:tentative="1">
      <w:start w:val="1"/>
      <w:numFmt w:val="bullet"/>
      <w:lvlText w:val="o"/>
      <w:lvlJc w:val="left"/>
      <w:pPr>
        <w:ind w:left="5760" w:hanging="360"/>
      </w:pPr>
      <w:rPr>
        <w:rFonts w:ascii="Courier New" w:hAnsi="Courier New" w:cs="Courier New" w:hint="default"/>
      </w:rPr>
    </w:lvl>
    <w:lvl w:ilvl="8" w:tplc="30D8209C" w:tentative="1">
      <w:start w:val="1"/>
      <w:numFmt w:val="bullet"/>
      <w:lvlText w:val=""/>
      <w:lvlJc w:val="left"/>
      <w:pPr>
        <w:ind w:left="6480" w:hanging="360"/>
      </w:pPr>
      <w:rPr>
        <w:rFonts w:ascii="Wingdings" w:hAnsi="Wingdings" w:hint="default"/>
      </w:rPr>
    </w:lvl>
  </w:abstractNum>
  <w:abstractNum w:abstractNumId="1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92769A"/>
    <w:multiLevelType w:val="hybridMultilevel"/>
    <w:tmpl w:val="83F835BC"/>
    <w:lvl w:ilvl="0" w:tplc="F22057B2">
      <w:start w:val="1"/>
      <w:numFmt w:val="bullet"/>
      <w:lvlText w:val=""/>
      <w:lvlJc w:val="left"/>
      <w:pPr>
        <w:ind w:left="720" w:hanging="360"/>
      </w:pPr>
      <w:rPr>
        <w:rFonts w:ascii="Symbol" w:hAnsi="Symbol" w:hint="default"/>
      </w:rPr>
    </w:lvl>
    <w:lvl w:ilvl="1" w:tplc="C8C83A26">
      <w:start w:val="1"/>
      <w:numFmt w:val="bullet"/>
      <w:lvlText w:val="o"/>
      <w:lvlJc w:val="left"/>
      <w:pPr>
        <w:ind w:left="1440" w:hanging="360"/>
      </w:pPr>
      <w:rPr>
        <w:rFonts w:ascii="Courier New" w:hAnsi="Courier New" w:cs="Courier New" w:hint="default"/>
      </w:rPr>
    </w:lvl>
    <w:lvl w:ilvl="2" w:tplc="3CA4EBEA">
      <w:start w:val="1"/>
      <w:numFmt w:val="bullet"/>
      <w:lvlText w:val=""/>
      <w:lvlJc w:val="left"/>
      <w:pPr>
        <w:ind w:left="2160" w:hanging="360"/>
      </w:pPr>
      <w:rPr>
        <w:rFonts w:ascii="Wingdings" w:hAnsi="Wingdings" w:hint="default"/>
      </w:rPr>
    </w:lvl>
    <w:lvl w:ilvl="3" w:tplc="16F4E46C">
      <w:start w:val="1"/>
      <w:numFmt w:val="bullet"/>
      <w:lvlText w:val=""/>
      <w:lvlJc w:val="left"/>
      <w:pPr>
        <w:ind w:left="2880" w:hanging="360"/>
      </w:pPr>
      <w:rPr>
        <w:rFonts w:ascii="Symbol" w:hAnsi="Symbol" w:hint="default"/>
      </w:rPr>
    </w:lvl>
    <w:lvl w:ilvl="4" w:tplc="B5ECC02C">
      <w:start w:val="1"/>
      <w:numFmt w:val="bullet"/>
      <w:lvlText w:val="o"/>
      <w:lvlJc w:val="left"/>
      <w:pPr>
        <w:ind w:left="3600" w:hanging="360"/>
      </w:pPr>
      <w:rPr>
        <w:rFonts w:ascii="Courier New" w:hAnsi="Courier New" w:cs="Courier New" w:hint="default"/>
      </w:rPr>
    </w:lvl>
    <w:lvl w:ilvl="5" w:tplc="D152EB84">
      <w:start w:val="1"/>
      <w:numFmt w:val="bullet"/>
      <w:lvlText w:val=""/>
      <w:lvlJc w:val="left"/>
      <w:pPr>
        <w:ind w:left="4320" w:hanging="360"/>
      </w:pPr>
      <w:rPr>
        <w:rFonts w:ascii="Wingdings" w:hAnsi="Wingdings" w:hint="default"/>
      </w:rPr>
    </w:lvl>
    <w:lvl w:ilvl="6" w:tplc="CE1A35A6">
      <w:start w:val="1"/>
      <w:numFmt w:val="bullet"/>
      <w:lvlText w:val=""/>
      <w:lvlJc w:val="left"/>
      <w:pPr>
        <w:ind w:left="5040" w:hanging="360"/>
      </w:pPr>
      <w:rPr>
        <w:rFonts w:ascii="Symbol" w:hAnsi="Symbol" w:hint="default"/>
      </w:rPr>
    </w:lvl>
    <w:lvl w:ilvl="7" w:tplc="6EB22C36">
      <w:start w:val="1"/>
      <w:numFmt w:val="bullet"/>
      <w:lvlText w:val="o"/>
      <w:lvlJc w:val="left"/>
      <w:pPr>
        <w:ind w:left="5760" w:hanging="360"/>
      </w:pPr>
      <w:rPr>
        <w:rFonts w:ascii="Courier New" w:hAnsi="Courier New" w:cs="Courier New" w:hint="default"/>
      </w:rPr>
    </w:lvl>
    <w:lvl w:ilvl="8" w:tplc="7D0253A0">
      <w:start w:val="1"/>
      <w:numFmt w:val="bullet"/>
      <w:lvlText w:val=""/>
      <w:lvlJc w:val="left"/>
      <w:pPr>
        <w:ind w:left="6480" w:hanging="360"/>
      </w:pPr>
      <w:rPr>
        <w:rFonts w:ascii="Wingdings" w:hAnsi="Wingdings" w:hint="default"/>
      </w:rPr>
    </w:lvl>
  </w:abstractNum>
  <w:abstractNum w:abstractNumId="13" w15:restartNumberingAfterBreak="0">
    <w:nsid w:val="4D4C14F3"/>
    <w:multiLevelType w:val="hybridMultilevel"/>
    <w:tmpl w:val="F860135C"/>
    <w:lvl w:ilvl="0" w:tplc="549A0D30">
      <w:start w:val="1"/>
      <w:numFmt w:val="bullet"/>
      <w:lvlText w:val=""/>
      <w:lvlJc w:val="left"/>
      <w:pPr>
        <w:ind w:left="720" w:hanging="360"/>
      </w:pPr>
      <w:rPr>
        <w:rFonts w:ascii="Symbol" w:hAnsi="Symbol" w:hint="default"/>
      </w:rPr>
    </w:lvl>
    <w:lvl w:ilvl="1" w:tplc="6BDEA0A4" w:tentative="1">
      <w:start w:val="1"/>
      <w:numFmt w:val="bullet"/>
      <w:lvlText w:val="o"/>
      <w:lvlJc w:val="left"/>
      <w:pPr>
        <w:ind w:left="1440" w:hanging="360"/>
      </w:pPr>
      <w:rPr>
        <w:rFonts w:ascii="Courier New" w:hAnsi="Courier New" w:cs="Courier New" w:hint="default"/>
      </w:rPr>
    </w:lvl>
    <w:lvl w:ilvl="2" w:tplc="3DC86DF6" w:tentative="1">
      <w:start w:val="1"/>
      <w:numFmt w:val="bullet"/>
      <w:lvlText w:val=""/>
      <w:lvlJc w:val="left"/>
      <w:pPr>
        <w:ind w:left="2160" w:hanging="360"/>
      </w:pPr>
      <w:rPr>
        <w:rFonts w:ascii="Wingdings" w:hAnsi="Wingdings" w:hint="default"/>
      </w:rPr>
    </w:lvl>
    <w:lvl w:ilvl="3" w:tplc="DE3C3714" w:tentative="1">
      <w:start w:val="1"/>
      <w:numFmt w:val="bullet"/>
      <w:lvlText w:val=""/>
      <w:lvlJc w:val="left"/>
      <w:pPr>
        <w:ind w:left="2880" w:hanging="360"/>
      </w:pPr>
      <w:rPr>
        <w:rFonts w:ascii="Symbol" w:hAnsi="Symbol" w:hint="default"/>
      </w:rPr>
    </w:lvl>
    <w:lvl w:ilvl="4" w:tplc="5AAE1EFE" w:tentative="1">
      <w:start w:val="1"/>
      <w:numFmt w:val="bullet"/>
      <w:lvlText w:val="o"/>
      <w:lvlJc w:val="left"/>
      <w:pPr>
        <w:ind w:left="3600" w:hanging="360"/>
      </w:pPr>
      <w:rPr>
        <w:rFonts w:ascii="Courier New" w:hAnsi="Courier New" w:cs="Courier New" w:hint="default"/>
      </w:rPr>
    </w:lvl>
    <w:lvl w:ilvl="5" w:tplc="7E6C79B2" w:tentative="1">
      <w:start w:val="1"/>
      <w:numFmt w:val="bullet"/>
      <w:lvlText w:val=""/>
      <w:lvlJc w:val="left"/>
      <w:pPr>
        <w:ind w:left="4320" w:hanging="360"/>
      </w:pPr>
      <w:rPr>
        <w:rFonts w:ascii="Wingdings" w:hAnsi="Wingdings" w:hint="default"/>
      </w:rPr>
    </w:lvl>
    <w:lvl w:ilvl="6" w:tplc="46CA36C2" w:tentative="1">
      <w:start w:val="1"/>
      <w:numFmt w:val="bullet"/>
      <w:lvlText w:val=""/>
      <w:lvlJc w:val="left"/>
      <w:pPr>
        <w:ind w:left="5040" w:hanging="360"/>
      </w:pPr>
      <w:rPr>
        <w:rFonts w:ascii="Symbol" w:hAnsi="Symbol" w:hint="default"/>
      </w:rPr>
    </w:lvl>
    <w:lvl w:ilvl="7" w:tplc="0D549C5C" w:tentative="1">
      <w:start w:val="1"/>
      <w:numFmt w:val="bullet"/>
      <w:lvlText w:val="o"/>
      <w:lvlJc w:val="left"/>
      <w:pPr>
        <w:ind w:left="5760" w:hanging="360"/>
      </w:pPr>
      <w:rPr>
        <w:rFonts w:ascii="Courier New" w:hAnsi="Courier New" w:cs="Courier New" w:hint="default"/>
      </w:rPr>
    </w:lvl>
    <w:lvl w:ilvl="8" w:tplc="DE7E1B62" w:tentative="1">
      <w:start w:val="1"/>
      <w:numFmt w:val="bullet"/>
      <w:lvlText w:val=""/>
      <w:lvlJc w:val="left"/>
      <w:pPr>
        <w:ind w:left="6480" w:hanging="360"/>
      </w:pPr>
      <w:rPr>
        <w:rFonts w:ascii="Wingdings" w:hAnsi="Wingdings" w:hint="default"/>
      </w:rPr>
    </w:lvl>
  </w:abstractNum>
  <w:abstractNum w:abstractNumId="14" w15:restartNumberingAfterBreak="0">
    <w:nsid w:val="4EA00D91"/>
    <w:multiLevelType w:val="hybridMultilevel"/>
    <w:tmpl w:val="53541910"/>
    <w:lvl w:ilvl="0" w:tplc="765419EE">
      <w:start w:val="1"/>
      <w:numFmt w:val="bullet"/>
      <w:lvlText w:val="−"/>
      <w:lvlJc w:val="left"/>
      <w:pPr>
        <w:ind w:left="1069" w:hanging="360"/>
      </w:pPr>
      <w:rPr>
        <w:rFonts w:ascii="Sylfaen" w:hAnsi="Sylfaen" w:hint="default"/>
      </w:rPr>
    </w:lvl>
    <w:lvl w:ilvl="1" w:tplc="27A2EB78" w:tentative="1">
      <w:start w:val="1"/>
      <w:numFmt w:val="bullet"/>
      <w:lvlText w:val="o"/>
      <w:lvlJc w:val="left"/>
      <w:pPr>
        <w:ind w:left="1789" w:hanging="360"/>
      </w:pPr>
      <w:rPr>
        <w:rFonts w:ascii="Courier New" w:hAnsi="Courier New" w:cs="Courier New" w:hint="default"/>
      </w:rPr>
    </w:lvl>
    <w:lvl w:ilvl="2" w:tplc="12582B20" w:tentative="1">
      <w:start w:val="1"/>
      <w:numFmt w:val="bullet"/>
      <w:lvlText w:val=""/>
      <w:lvlJc w:val="left"/>
      <w:pPr>
        <w:ind w:left="2509" w:hanging="360"/>
      </w:pPr>
      <w:rPr>
        <w:rFonts w:ascii="Wingdings" w:hAnsi="Wingdings" w:hint="default"/>
      </w:rPr>
    </w:lvl>
    <w:lvl w:ilvl="3" w:tplc="D200EFC6" w:tentative="1">
      <w:start w:val="1"/>
      <w:numFmt w:val="bullet"/>
      <w:lvlText w:val=""/>
      <w:lvlJc w:val="left"/>
      <w:pPr>
        <w:ind w:left="3229" w:hanging="360"/>
      </w:pPr>
      <w:rPr>
        <w:rFonts w:ascii="Symbol" w:hAnsi="Symbol" w:hint="default"/>
      </w:rPr>
    </w:lvl>
    <w:lvl w:ilvl="4" w:tplc="318E9260" w:tentative="1">
      <w:start w:val="1"/>
      <w:numFmt w:val="bullet"/>
      <w:lvlText w:val="o"/>
      <w:lvlJc w:val="left"/>
      <w:pPr>
        <w:ind w:left="3949" w:hanging="360"/>
      </w:pPr>
      <w:rPr>
        <w:rFonts w:ascii="Courier New" w:hAnsi="Courier New" w:cs="Courier New" w:hint="default"/>
      </w:rPr>
    </w:lvl>
    <w:lvl w:ilvl="5" w:tplc="15023BF6" w:tentative="1">
      <w:start w:val="1"/>
      <w:numFmt w:val="bullet"/>
      <w:lvlText w:val=""/>
      <w:lvlJc w:val="left"/>
      <w:pPr>
        <w:ind w:left="4669" w:hanging="360"/>
      </w:pPr>
      <w:rPr>
        <w:rFonts w:ascii="Wingdings" w:hAnsi="Wingdings" w:hint="default"/>
      </w:rPr>
    </w:lvl>
    <w:lvl w:ilvl="6" w:tplc="D458B0C2" w:tentative="1">
      <w:start w:val="1"/>
      <w:numFmt w:val="bullet"/>
      <w:lvlText w:val=""/>
      <w:lvlJc w:val="left"/>
      <w:pPr>
        <w:ind w:left="5389" w:hanging="360"/>
      </w:pPr>
      <w:rPr>
        <w:rFonts w:ascii="Symbol" w:hAnsi="Symbol" w:hint="default"/>
      </w:rPr>
    </w:lvl>
    <w:lvl w:ilvl="7" w:tplc="82BE1A22" w:tentative="1">
      <w:start w:val="1"/>
      <w:numFmt w:val="bullet"/>
      <w:lvlText w:val="o"/>
      <w:lvlJc w:val="left"/>
      <w:pPr>
        <w:ind w:left="6109" w:hanging="360"/>
      </w:pPr>
      <w:rPr>
        <w:rFonts w:ascii="Courier New" w:hAnsi="Courier New" w:cs="Courier New" w:hint="default"/>
      </w:rPr>
    </w:lvl>
    <w:lvl w:ilvl="8" w:tplc="FAE49CC4" w:tentative="1">
      <w:start w:val="1"/>
      <w:numFmt w:val="bullet"/>
      <w:lvlText w:val=""/>
      <w:lvlJc w:val="left"/>
      <w:pPr>
        <w:ind w:left="6829" w:hanging="360"/>
      </w:pPr>
      <w:rPr>
        <w:rFonts w:ascii="Wingdings" w:hAnsi="Wingdings" w:hint="default"/>
      </w:rPr>
    </w:lvl>
  </w:abstractNum>
  <w:abstractNum w:abstractNumId="15" w15:restartNumberingAfterBreak="0">
    <w:nsid w:val="60D920B3"/>
    <w:multiLevelType w:val="hybridMultilevel"/>
    <w:tmpl w:val="7646CAFC"/>
    <w:lvl w:ilvl="0" w:tplc="723CF582">
      <w:start w:val="1"/>
      <w:numFmt w:val="bullet"/>
      <w:lvlText w:val=""/>
      <w:lvlJc w:val="left"/>
      <w:pPr>
        <w:ind w:left="1788" w:hanging="360"/>
      </w:pPr>
      <w:rPr>
        <w:rFonts w:ascii="Symbol" w:hAnsi="Symbol" w:hint="default"/>
      </w:rPr>
    </w:lvl>
    <w:lvl w:ilvl="1" w:tplc="3F842DCA" w:tentative="1">
      <w:start w:val="1"/>
      <w:numFmt w:val="bullet"/>
      <w:lvlText w:val="o"/>
      <w:lvlJc w:val="left"/>
      <w:pPr>
        <w:ind w:left="2508" w:hanging="360"/>
      </w:pPr>
      <w:rPr>
        <w:rFonts w:ascii="Courier New" w:hAnsi="Courier New" w:cs="Courier New" w:hint="default"/>
      </w:rPr>
    </w:lvl>
    <w:lvl w:ilvl="2" w:tplc="0A28E464" w:tentative="1">
      <w:start w:val="1"/>
      <w:numFmt w:val="bullet"/>
      <w:lvlText w:val=""/>
      <w:lvlJc w:val="left"/>
      <w:pPr>
        <w:ind w:left="3228" w:hanging="360"/>
      </w:pPr>
      <w:rPr>
        <w:rFonts w:ascii="Wingdings" w:hAnsi="Wingdings" w:hint="default"/>
      </w:rPr>
    </w:lvl>
    <w:lvl w:ilvl="3" w:tplc="939EA73E" w:tentative="1">
      <w:start w:val="1"/>
      <w:numFmt w:val="bullet"/>
      <w:lvlText w:val=""/>
      <w:lvlJc w:val="left"/>
      <w:pPr>
        <w:ind w:left="3948" w:hanging="360"/>
      </w:pPr>
      <w:rPr>
        <w:rFonts w:ascii="Symbol" w:hAnsi="Symbol" w:hint="default"/>
      </w:rPr>
    </w:lvl>
    <w:lvl w:ilvl="4" w:tplc="88C45B72" w:tentative="1">
      <w:start w:val="1"/>
      <w:numFmt w:val="bullet"/>
      <w:lvlText w:val="o"/>
      <w:lvlJc w:val="left"/>
      <w:pPr>
        <w:ind w:left="4668" w:hanging="360"/>
      </w:pPr>
      <w:rPr>
        <w:rFonts w:ascii="Courier New" w:hAnsi="Courier New" w:cs="Courier New" w:hint="default"/>
      </w:rPr>
    </w:lvl>
    <w:lvl w:ilvl="5" w:tplc="9830D7AE" w:tentative="1">
      <w:start w:val="1"/>
      <w:numFmt w:val="bullet"/>
      <w:lvlText w:val=""/>
      <w:lvlJc w:val="left"/>
      <w:pPr>
        <w:ind w:left="5388" w:hanging="360"/>
      </w:pPr>
      <w:rPr>
        <w:rFonts w:ascii="Wingdings" w:hAnsi="Wingdings" w:hint="default"/>
      </w:rPr>
    </w:lvl>
    <w:lvl w:ilvl="6" w:tplc="E8186EBC" w:tentative="1">
      <w:start w:val="1"/>
      <w:numFmt w:val="bullet"/>
      <w:lvlText w:val=""/>
      <w:lvlJc w:val="left"/>
      <w:pPr>
        <w:ind w:left="6108" w:hanging="360"/>
      </w:pPr>
      <w:rPr>
        <w:rFonts w:ascii="Symbol" w:hAnsi="Symbol" w:hint="default"/>
      </w:rPr>
    </w:lvl>
    <w:lvl w:ilvl="7" w:tplc="8BEE9F20" w:tentative="1">
      <w:start w:val="1"/>
      <w:numFmt w:val="bullet"/>
      <w:lvlText w:val="o"/>
      <w:lvlJc w:val="left"/>
      <w:pPr>
        <w:ind w:left="6828" w:hanging="360"/>
      </w:pPr>
      <w:rPr>
        <w:rFonts w:ascii="Courier New" w:hAnsi="Courier New" w:cs="Courier New" w:hint="default"/>
      </w:rPr>
    </w:lvl>
    <w:lvl w:ilvl="8" w:tplc="12D00168" w:tentative="1">
      <w:start w:val="1"/>
      <w:numFmt w:val="bullet"/>
      <w:lvlText w:val=""/>
      <w:lvlJc w:val="left"/>
      <w:pPr>
        <w:ind w:left="7548" w:hanging="360"/>
      </w:pPr>
      <w:rPr>
        <w:rFonts w:ascii="Wingdings" w:hAnsi="Wingdings" w:hint="default"/>
      </w:rPr>
    </w:lvl>
  </w:abstractNum>
  <w:abstractNum w:abstractNumId="16"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7"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C8309DF"/>
    <w:multiLevelType w:val="hybridMultilevel"/>
    <w:tmpl w:val="A110769A"/>
    <w:lvl w:ilvl="0" w:tplc="A7248AA8">
      <w:start w:val="1"/>
      <w:numFmt w:val="bullet"/>
      <w:lvlText w:val=""/>
      <w:lvlJc w:val="left"/>
      <w:pPr>
        <w:ind w:left="1080" w:hanging="360"/>
      </w:pPr>
      <w:rPr>
        <w:rFonts w:ascii="Symbol" w:hAnsi="Symbol" w:hint="default"/>
      </w:rPr>
    </w:lvl>
    <w:lvl w:ilvl="1" w:tplc="F5787E66" w:tentative="1">
      <w:start w:val="1"/>
      <w:numFmt w:val="bullet"/>
      <w:lvlText w:val="o"/>
      <w:lvlJc w:val="left"/>
      <w:pPr>
        <w:ind w:left="1800" w:hanging="360"/>
      </w:pPr>
      <w:rPr>
        <w:rFonts w:ascii="Courier New" w:hAnsi="Courier New" w:cs="Courier New" w:hint="default"/>
      </w:rPr>
    </w:lvl>
    <w:lvl w:ilvl="2" w:tplc="7AB84258" w:tentative="1">
      <w:start w:val="1"/>
      <w:numFmt w:val="bullet"/>
      <w:lvlText w:val=""/>
      <w:lvlJc w:val="left"/>
      <w:pPr>
        <w:ind w:left="2520" w:hanging="360"/>
      </w:pPr>
      <w:rPr>
        <w:rFonts w:ascii="Wingdings" w:hAnsi="Wingdings" w:hint="default"/>
      </w:rPr>
    </w:lvl>
    <w:lvl w:ilvl="3" w:tplc="9DA42B8C" w:tentative="1">
      <w:start w:val="1"/>
      <w:numFmt w:val="bullet"/>
      <w:lvlText w:val=""/>
      <w:lvlJc w:val="left"/>
      <w:pPr>
        <w:ind w:left="3240" w:hanging="360"/>
      </w:pPr>
      <w:rPr>
        <w:rFonts w:ascii="Symbol" w:hAnsi="Symbol" w:hint="default"/>
      </w:rPr>
    </w:lvl>
    <w:lvl w:ilvl="4" w:tplc="E68E9474" w:tentative="1">
      <w:start w:val="1"/>
      <w:numFmt w:val="bullet"/>
      <w:lvlText w:val="o"/>
      <w:lvlJc w:val="left"/>
      <w:pPr>
        <w:ind w:left="3960" w:hanging="360"/>
      </w:pPr>
      <w:rPr>
        <w:rFonts w:ascii="Courier New" w:hAnsi="Courier New" w:cs="Courier New" w:hint="default"/>
      </w:rPr>
    </w:lvl>
    <w:lvl w:ilvl="5" w:tplc="A5B6D1D6" w:tentative="1">
      <w:start w:val="1"/>
      <w:numFmt w:val="bullet"/>
      <w:lvlText w:val=""/>
      <w:lvlJc w:val="left"/>
      <w:pPr>
        <w:ind w:left="4680" w:hanging="360"/>
      </w:pPr>
      <w:rPr>
        <w:rFonts w:ascii="Wingdings" w:hAnsi="Wingdings" w:hint="default"/>
      </w:rPr>
    </w:lvl>
    <w:lvl w:ilvl="6" w:tplc="AEC65D2C" w:tentative="1">
      <w:start w:val="1"/>
      <w:numFmt w:val="bullet"/>
      <w:lvlText w:val=""/>
      <w:lvlJc w:val="left"/>
      <w:pPr>
        <w:ind w:left="5400" w:hanging="360"/>
      </w:pPr>
      <w:rPr>
        <w:rFonts w:ascii="Symbol" w:hAnsi="Symbol" w:hint="default"/>
      </w:rPr>
    </w:lvl>
    <w:lvl w:ilvl="7" w:tplc="CCAC7678" w:tentative="1">
      <w:start w:val="1"/>
      <w:numFmt w:val="bullet"/>
      <w:lvlText w:val="o"/>
      <w:lvlJc w:val="left"/>
      <w:pPr>
        <w:ind w:left="6120" w:hanging="360"/>
      </w:pPr>
      <w:rPr>
        <w:rFonts w:ascii="Courier New" w:hAnsi="Courier New" w:cs="Courier New" w:hint="default"/>
      </w:rPr>
    </w:lvl>
    <w:lvl w:ilvl="8" w:tplc="54AA5298" w:tentative="1">
      <w:start w:val="1"/>
      <w:numFmt w:val="bullet"/>
      <w:lvlText w:val=""/>
      <w:lvlJc w:val="left"/>
      <w:pPr>
        <w:ind w:left="6840" w:hanging="360"/>
      </w:pPr>
      <w:rPr>
        <w:rFonts w:ascii="Wingdings" w:hAnsi="Wingdings" w:hint="default"/>
      </w:rPr>
    </w:lvl>
  </w:abstractNum>
  <w:abstractNum w:abstractNumId="19" w15:restartNumberingAfterBreak="0">
    <w:nsid w:val="7F9C5F78"/>
    <w:multiLevelType w:val="hybridMultilevel"/>
    <w:tmpl w:val="908494FC"/>
    <w:lvl w:ilvl="0" w:tplc="E4EA64BA">
      <w:start w:val="1"/>
      <w:numFmt w:val="bullet"/>
      <w:lvlText w:val=""/>
      <w:lvlJc w:val="left"/>
      <w:pPr>
        <w:ind w:left="720" w:hanging="360"/>
      </w:pPr>
      <w:rPr>
        <w:rFonts w:ascii="Symbol" w:hAnsi="Symbol" w:hint="default"/>
      </w:rPr>
    </w:lvl>
    <w:lvl w:ilvl="1" w:tplc="B538D43C" w:tentative="1">
      <w:start w:val="1"/>
      <w:numFmt w:val="bullet"/>
      <w:lvlText w:val="o"/>
      <w:lvlJc w:val="left"/>
      <w:pPr>
        <w:ind w:left="1440" w:hanging="360"/>
      </w:pPr>
      <w:rPr>
        <w:rFonts w:ascii="Courier New" w:hAnsi="Courier New" w:cs="Courier New" w:hint="default"/>
      </w:rPr>
    </w:lvl>
    <w:lvl w:ilvl="2" w:tplc="BFC09D9E" w:tentative="1">
      <w:start w:val="1"/>
      <w:numFmt w:val="bullet"/>
      <w:lvlText w:val=""/>
      <w:lvlJc w:val="left"/>
      <w:pPr>
        <w:ind w:left="2160" w:hanging="360"/>
      </w:pPr>
      <w:rPr>
        <w:rFonts w:ascii="Wingdings" w:hAnsi="Wingdings" w:hint="default"/>
      </w:rPr>
    </w:lvl>
    <w:lvl w:ilvl="3" w:tplc="2F1CCF1E" w:tentative="1">
      <w:start w:val="1"/>
      <w:numFmt w:val="bullet"/>
      <w:lvlText w:val=""/>
      <w:lvlJc w:val="left"/>
      <w:pPr>
        <w:ind w:left="2880" w:hanging="360"/>
      </w:pPr>
      <w:rPr>
        <w:rFonts w:ascii="Symbol" w:hAnsi="Symbol" w:hint="default"/>
      </w:rPr>
    </w:lvl>
    <w:lvl w:ilvl="4" w:tplc="65DC1A76" w:tentative="1">
      <w:start w:val="1"/>
      <w:numFmt w:val="bullet"/>
      <w:lvlText w:val="o"/>
      <w:lvlJc w:val="left"/>
      <w:pPr>
        <w:ind w:left="3600" w:hanging="360"/>
      </w:pPr>
      <w:rPr>
        <w:rFonts w:ascii="Courier New" w:hAnsi="Courier New" w:cs="Courier New" w:hint="default"/>
      </w:rPr>
    </w:lvl>
    <w:lvl w:ilvl="5" w:tplc="A302EC10" w:tentative="1">
      <w:start w:val="1"/>
      <w:numFmt w:val="bullet"/>
      <w:lvlText w:val=""/>
      <w:lvlJc w:val="left"/>
      <w:pPr>
        <w:ind w:left="4320" w:hanging="360"/>
      </w:pPr>
      <w:rPr>
        <w:rFonts w:ascii="Wingdings" w:hAnsi="Wingdings" w:hint="default"/>
      </w:rPr>
    </w:lvl>
    <w:lvl w:ilvl="6" w:tplc="D436C7FE" w:tentative="1">
      <w:start w:val="1"/>
      <w:numFmt w:val="bullet"/>
      <w:lvlText w:val=""/>
      <w:lvlJc w:val="left"/>
      <w:pPr>
        <w:ind w:left="5040" w:hanging="360"/>
      </w:pPr>
      <w:rPr>
        <w:rFonts w:ascii="Symbol" w:hAnsi="Symbol" w:hint="default"/>
      </w:rPr>
    </w:lvl>
    <w:lvl w:ilvl="7" w:tplc="FA3C987C" w:tentative="1">
      <w:start w:val="1"/>
      <w:numFmt w:val="bullet"/>
      <w:lvlText w:val="o"/>
      <w:lvlJc w:val="left"/>
      <w:pPr>
        <w:ind w:left="5760" w:hanging="360"/>
      </w:pPr>
      <w:rPr>
        <w:rFonts w:ascii="Courier New" w:hAnsi="Courier New" w:cs="Courier New" w:hint="default"/>
      </w:rPr>
    </w:lvl>
    <w:lvl w:ilvl="8" w:tplc="59EC3A3A"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9"/>
  </w:num>
  <w:num w:numId="4">
    <w:abstractNumId w:val="16"/>
  </w:num>
  <w:num w:numId="5">
    <w:abstractNumId w:val="7"/>
  </w:num>
  <w:num w:numId="6">
    <w:abstractNumId w:val="12"/>
  </w:num>
  <w:num w:numId="7">
    <w:abstractNumId w:val="3"/>
  </w:num>
  <w:num w:numId="8">
    <w:abstractNumId w:val="4"/>
  </w:num>
  <w:num w:numId="9">
    <w:abstractNumId w:val="18"/>
  </w:num>
  <w:num w:numId="10">
    <w:abstractNumId w:val="19"/>
  </w:num>
  <w:num w:numId="11">
    <w:abstractNumId w:val="15"/>
  </w:num>
  <w:num w:numId="12">
    <w:abstractNumId w:val="6"/>
  </w:num>
  <w:num w:numId="13">
    <w:abstractNumId w:val="8"/>
  </w:num>
  <w:num w:numId="14">
    <w:abstractNumId w:val="2"/>
  </w:num>
  <w:num w:numId="15">
    <w:abstractNumId w:val="14"/>
  </w:num>
  <w:num w:numId="16">
    <w:abstractNumId w:val="3"/>
  </w:num>
  <w:num w:numId="17">
    <w:abstractNumId w:val="5"/>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BC1"/>
    <w:rsid w:val="00017440"/>
    <w:rsid w:val="00124AB4"/>
    <w:rsid w:val="00126F2E"/>
    <w:rsid w:val="00167F0B"/>
    <w:rsid w:val="00221DB5"/>
    <w:rsid w:val="002D3488"/>
    <w:rsid w:val="002D56DD"/>
    <w:rsid w:val="002F25B8"/>
    <w:rsid w:val="00354B6C"/>
    <w:rsid w:val="00390435"/>
    <w:rsid w:val="003C2BE9"/>
    <w:rsid w:val="004169F8"/>
    <w:rsid w:val="0052504B"/>
    <w:rsid w:val="00542EEE"/>
    <w:rsid w:val="005B2A28"/>
    <w:rsid w:val="005D51E1"/>
    <w:rsid w:val="00736F65"/>
    <w:rsid w:val="00786C49"/>
    <w:rsid w:val="00793BC1"/>
    <w:rsid w:val="008665B7"/>
    <w:rsid w:val="0087253F"/>
    <w:rsid w:val="00986F9A"/>
    <w:rsid w:val="00A64B26"/>
    <w:rsid w:val="00AC6FA7"/>
    <w:rsid w:val="00B26BD0"/>
    <w:rsid w:val="00BB6FCF"/>
    <w:rsid w:val="00BC4D20"/>
    <w:rsid w:val="00CA55E9"/>
    <w:rsid w:val="00CF5A66"/>
    <w:rsid w:val="00D40BFA"/>
    <w:rsid w:val="00D95E78"/>
    <w:rsid w:val="00EB1253"/>
    <w:rsid w:val="00F463DC"/>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A328A5"/>
  <w15:chartTrackingRefBased/>
  <w15:docId w15:val="{FEF7DBB6-EC65-4994-8463-260FA225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B1F74"/>
    <w:pPr>
      <w:jc w:val="both"/>
    </w:pPr>
    <w:rPr>
      <w:rFonts w:ascii="Times New Roman" w:eastAsia="Times New Roman" w:hAnsi="Times New Roman"/>
      <w:sz w:val="24"/>
      <w:szCs w:val="24"/>
    </w:rPr>
  </w:style>
  <w:style w:type="paragraph" w:styleId="10">
    <w:name w:val="heading 1"/>
    <w:aliases w:val="H1,h1,Глава 1"/>
    <w:basedOn w:val="a1"/>
    <w:next w:val="a1"/>
    <w:link w:val="11"/>
    <w:uiPriority w:val="99"/>
    <w:qFormat/>
    <w:rsid w:val="004B1F74"/>
    <w:pPr>
      <w:keepNext/>
      <w:spacing w:before="240" w:after="60"/>
      <w:jc w:val="center"/>
      <w:outlineLvl w:val="0"/>
    </w:pPr>
    <w:rPr>
      <w:b/>
      <w:bCs/>
      <w:kern w:val="28"/>
      <w:sz w:val="36"/>
      <w:szCs w:val="36"/>
    </w:rPr>
  </w:style>
  <w:style w:type="paragraph" w:styleId="20">
    <w:name w:val="heading 2"/>
    <w:aliases w:val="Gliederung,Gliederung2,H2,H21,H211,H212,H213,H22,H221,H222,H223,H23,H24,H25,Indented Heading,Indented Heading1,Indented Heading2,Indented Heading3,Indented Heading4,Indented Heading5,Indented Heading6,Indented Heading7,Indented Heading8,h2"/>
    <w:basedOn w:val="a1"/>
    <w:next w:val="a1"/>
    <w:link w:val="21"/>
    <w:qFormat/>
    <w:rsid w:val="004B1F74"/>
    <w:pPr>
      <w:keepNext/>
      <w:jc w:val="center"/>
      <w:outlineLvl w:val="1"/>
    </w:pPr>
    <w:rPr>
      <w:b/>
      <w:bCs/>
    </w:rPr>
  </w:style>
  <w:style w:type="paragraph" w:styleId="30">
    <w:name w:val="heading 3"/>
    <w:aliases w:val="Gliederung3,Gliederung3 Char,H3,h3,Çàãîëîâîê 3"/>
    <w:basedOn w:val="a1"/>
    <w:next w:val="a1"/>
    <w:link w:val="31"/>
    <w:uiPriority w:val="99"/>
    <w:qFormat/>
    <w:rsid w:val="004B1F74"/>
    <w:pPr>
      <w:keepNext/>
      <w:spacing w:before="240" w:after="60"/>
      <w:outlineLvl w:val="2"/>
    </w:pPr>
    <w:rPr>
      <w:rFonts w:ascii="Arial" w:hAnsi="Arial" w:cs="Arial"/>
      <w:b/>
      <w:bCs/>
    </w:rPr>
  </w:style>
  <w:style w:type="paragraph" w:styleId="40">
    <w:name w:val="heading 4"/>
    <w:basedOn w:val="a1"/>
    <w:next w:val="a1"/>
    <w:link w:val="41"/>
    <w:uiPriority w:val="99"/>
    <w:qFormat/>
    <w:rsid w:val="004B1F74"/>
    <w:pPr>
      <w:keepNext/>
      <w:spacing w:before="240" w:after="60"/>
      <w:outlineLvl w:val="3"/>
    </w:pPr>
    <w:rPr>
      <w:rFonts w:ascii="Arial" w:hAnsi="Arial" w:cs="Arial"/>
    </w:rPr>
  </w:style>
  <w:style w:type="paragraph" w:styleId="5">
    <w:name w:val="heading 5"/>
    <w:basedOn w:val="a1"/>
    <w:next w:val="a1"/>
    <w:link w:val="50"/>
    <w:uiPriority w:val="99"/>
    <w:qFormat/>
    <w:rsid w:val="004B1F74"/>
    <w:pPr>
      <w:spacing w:before="240" w:after="60"/>
      <w:outlineLvl w:val="4"/>
    </w:pPr>
    <w:rPr>
      <w:sz w:val="22"/>
      <w:szCs w:val="22"/>
    </w:rPr>
  </w:style>
  <w:style w:type="paragraph" w:styleId="6">
    <w:name w:val="heading 6"/>
    <w:basedOn w:val="a1"/>
    <w:next w:val="a1"/>
    <w:link w:val="60"/>
    <w:uiPriority w:val="99"/>
    <w:qFormat/>
    <w:rsid w:val="004B1F74"/>
    <w:pPr>
      <w:spacing w:before="240" w:after="60"/>
      <w:outlineLvl w:val="5"/>
    </w:pPr>
    <w:rPr>
      <w:i/>
      <w:iCs/>
      <w:sz w:val="22"/>
      <w:szCs w:val="22"/>
    </w:rPr>
  </w:style>
  <w:style w:type="paragraph" w:styleId="7">
    <w:name w:val="heading 7"/>
    <w:basedOn w:val="a1"/>
    <w:next w:val="a1"/>
    <w:link w:val="70"/>
    <w:uiPriority w:val="99"/>
    <w:qFormat/>
    <w:rsid w:val="004B1F74"/>
    <w:pPr>
      <w:spacing w:before="240" w:after="60"/>
      <w:outlineLvl w:val="6"/>
    </w:pPr>
    <w:rPr>
      <w:rFonts w:ascii="Arial" w:hAnsi="Arial" w:cs="Arial"/>
      <w:sz w:val="20"/>
      <w:szCs w:val="20"/>
    </w:rPr>
  </w:style>
  <w:style w:type="paragraph" w:styleId="8">
    <w:name w:val="heading 8"/>
    <w:basedOn w:val="a1"/>
    <w:next w:val="a1"/>
    <w:link w:val="80"/>
    <w:uiPriority w:val="99"/>
    <w:qFormat/>
    <w:rsid w:val="004B1F74"/>
    <w:pPr>
      <w:spacing w:before="240" w:after="60"/>
      <w:outlineLvl w:val="7"/>
    </w:pPr>
    <w:rPr>
      <w:rFonts w:ascii="Arial" w:hAnsi="Arial" w:cs="Arial"/>
      <w:i/>
      <w:iCs/>
      <w:sz w:val="20"/>
      <w:szCs w:val="20"/>
    </w:rPr>
  </w:style>
  <w:style w:type="paragraph" w:styleId="9">
    <w:name w:val="heading 9"/>
    <w:basedOn w:val="a1"/>
    <w:next w:val="a1"/>
    <w:link w:val="90"/>
    <w:uiPriority w:val="99"/>
    <w:qFormat/>
    <w:rsid w:val="004B1F74"/>
    <w:pPr>
      <w:spacing w:before="240" w:after="60"/>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uiPriority w:val="99"/>
    <w:locked/>
    <w:rsid w:val="004B1F74"/>
    <w:rPr>
      <w:rFonts w:ascii="Times New Roman" w:hAnsi="Times New Roman" w:cs="Times New Roman"/>
      <w:b/>
      <w:bCs/>
      <w:kern w:val="28"/>
      <w:sz w:val="20"/>
      <w:szCs w:val="20"/>
    </w:rPr>
  </w:style>
  <w:style w:type="character" w:customStyle="1" w:styleId="21">
    <w:name w:val="Заголовок 2 Знак"/>
    <w:aliases w:val="Gliederung Знак,Gliederung2 Знак,H2 Знак,H21 Знак,H211 Знак,H212 Знак,H213 Знак,H22 Знак,H221 Знак,H222 Знак,H223 Знак,H23 Знак,H24 Знак,H25 Знак,Indented Heading Знак,Indented Heading1 Знак,Indented Heading2 Знак,Indented Heading3 Знак"/>
    <w:link w:val="20"/>
    <w:locked/>
    <w:rsid w:val="004B1F74"/>
    <w:rPr>
      <w:rFonts w:ascii="Times New Roman" w:hAnsi="Times New Roman" w:cs="Times New Roman"/>
      <w:b/>
      <w:bCs/>
      <w:sz w:val="24"/>
      <w:szCs w:val="24"/>
    </w:rPr>
  </w:style>
  <w:style w:type="character" w:customStyle="1" w:styleId="31">
    <w:name w:val="Заголовок 3 Знак1"/>
    <w:aliases w:val="Gliederung3 Знак,Gliederung3 Char Знак,H3 Знак,h3 Знак,Çàãîëîâîê 3 Знак"/>
    <w:link w:val="30"/>
    <w:uiPriority w:val="99"/>
    <w:locked/>
    <w:rsid w:val="004B1F74"/>
    <w:rPr>
      <w:rFonts w:ascii="Arial" w:hAnsi="Arial" w:cs="Arial"/>
      <w:b/>
      <w:bCs/>
      <w:sz w:val="20"/>
      <w:szCs w:val="20"/>
    </w:rPr>
  </w:style>
  <w:style w:type="character" w:customStyle="1" w:styleId="41">
    <w:name w:val="Заголовок 4 Знак"/>
    <w:link w:val="40"/>
    <w:uiPriority w:val="99"/>
    <w:locked/>
    <w:rsid w:val="004B1F74"/>
    <w:rPr>
      <w:rFonts w:ascii="Arial" w:hAnsi="Arial" w:cs="Arial"/>
      <w:sz w:val="20"/>
      <w:szCs w:val="20"/>
    </w:rPr>
  </w:style>
  <w:style w:type="character" w:customStyle="1" w:styleId="50">
    <w:name w:val="Заголовок 5 Знак"/>
    <w:link w:val="5"/>
    <w:uiPriority w:val="99"/>
    <w:locked/>
    <w:rsid w:val="004B1F74"/>
    <w:rPr>
      <w:rFonts w:ascii="Times New Roman" w:hAnsi="Times New Roman" w:cs="Times New Roman"/>
      <w:sz w:val="20"/>
      <w:szCs w:val="20"/>
    </w:rPr>
  </w:style>
  <w:style w:type="character" w:customStyle="1" w:styleId="60">
    <w:name w:val="Заголовок 6 Знак"/>
    <w:link w:val="6"/>
    <w:uiPriority w:val="99"/>
    <w:locked/>
    <w:rsid w:val="004B1F74"/>
    <w:rPr>
      <w:rFonts w:ascii="Times New Roman" w:hAnsi="Times New Roman" w:cs="Times New Roman"/>
      <w:i/>
      <w:iCs/>
      <w:sz w:val="20"/>
      <w:szCs w:val="20"/>
    </w:rPr>
  </w:style>
  <w:style w:type="character" w:customStyle="1" w:styleId="70">
    <w:name w:val="Заголовок 7 Знак"/>
    <w:link w:val="7"/>
    <w:uiPriority w:val="99"/>
    <w:locked/>
    <w:rsid w:val="004B1F74"/>
    <w:rPr>
      <w:rFonts w:ascii="Arial" w:hAnsi="Arial" w:cs="Arial"/>
      <w:sz w:val="20"/>
      <w:szCs w:val="20"/>
    </w:rPr>
  </w:style>
  <w:style w:type="character" w:customStyle="1" w:styleId="80">
    <w:name w:val="Заголовок 8 Знак"/>
    <w:link w:val="8"/>
    <w:uiPriority w:val="99"/>
    <w:locked/>
    <w:rsid w:val="004B1F74"/>
    <w:rPr>
      <w:rFonts w:ascii="Arial" w:hAnsi="Arial" w:cs="Arial"/>
      <w:i/>
      <w:iCs/>
      <w:sz w:val="20"/>
      <w:szCs w:val="20"/>
    </w:rPr>
  </w:style>
  <w:style w:type="character" w:customStyle="1" w:styleId="90">
    <w:name w:val="Заголовок 9 Знак"/>
    <w:link w:val="9"/>
    <w:uiPriority w:val="99"/>
    <w:locked/>
    <w:rsid w:val="004B1F74"/>
    <w:rPr>
      <w:rFonts w:ascii="Arial" w:hAnsi="Arial" w:cs="Arial"/>
      <w:b/>
      <w:bCs/>
      <w:i/>
      <w:iCs/>
      <w:sz w:val="20"/>
      <w:szCs w:val="20"/>
    </w:rPr>
  </w:style>
  <w:style w:type="character" w:customStyle="1" w:styleId="32">
    <w:name w:val="Заголовок 3 Знак"/>
    <w:uiPriority w:val="99"/>
    <w:locked/>
    <w:rsid w:val="004B1F74"/>
    <w:rPr>
      <w:rFonts w:ascii="Cambria" w:hAnsi="Cambria" w:cs="Cambria"/>
      <w:b/>
      <w:bCs/>
      <w:sz w:val="26"/>
      <w:szCs w:val="26"/>
      <w:lang w:eastAsia="ru-RU"/>
    </w:rPr>
  </w:style>
  <w:style w:type="paragraph" w:styleId="a5">
    <w:name w:val="Body Text Indent"/>
    <w:basedOn w:val="a1"/>
    <w:link w:val="a6"/>
    <w:uiPriority w:val="99"/>
    <w:rsid w:val="004B1F74"/>
    <w:pPr>
      <w:ind w:left="5760"/>
    </w:pPr>
  </w:style>
  <w:style w:type="character" w:customStyle="1" w:styleId="a6">
    <w:name w:val="Основной текст с отступом Знак"/>
    <w:link w:val="a5"/>
    <w:uiPriority w:val="99"/>
    <w:locked/>
    <w:rsid w:val="004B1F74"/>
    <w:rPr>
      <w:rFonts w:ascii="Times New Roman" w:hAnsi="Times New Roman" w:cs="Times New Roman"/>
      <w:sz w:val="24"/>
      <w:szCs w:val="24"/>
    </w:rPr>
  </w:style>
  <w:style w:type="paragraph" w:customStyle="1" w:styleId="1">
    <w:name w:val="Стиль1"/>
    <w:basedOn w:val="a1"/>
    <w:uiPriority w:val="99"/>
    <w:rsid w:val="004B1F74"/>
    <w:pPr>
      <w:keepNext/>
      <w:keepLines/>
      <w:widowControl w:val="0"/>
      <w:numPr>
        <w:numId w:val="1"/>
      </w:numPr>
      <w:suppressLineNumbers/>
      <w:suppressAutoHyphens/>
      <w:spacing w:after="60"/>
    </w:pPr>
    <w:rPr>
      <w:b/>
      <w:bCs/>
      <w:sz w:val="28"/>
      <w:szCs w:val="28"/>
    </w:rPr>
  </w:style>
  <w:style w:type="paragraph" w:customStyle="1" w:styleId="2">
    <w:name w:val="Стиль2"/>
    <w:basedOn w:val="22"/>
    <w:uiPriority w:val="99"/>
    <w:rsid w:val="004B1F74"/>
    <w:pPr>
      <w:keepNext/>
      <w:keepLines/>
      <w:widowControl w:val="0"/>
      <w:numPr>
        <w:ilvl w:val="1"/>
        <w:numId w:val="1"/>
      </w:numPr>
      <w:suppressLineNumbers/>
      <w:suppressAutoHyphens/>
      <w:spacing w:after="60"/>
    </w:pPr>
    <w:rPr>
      <w:b/>
      <w:bCs/>
    </w:rPr>
  </w:style>
  <w:style w:type="paragraph" w:styleId="22">
    <w:name w:val="List Number 2"/>
    <w:basedOn w:val="a1"/>
    <w:uiPriority w:val="99"/>
    <w:rsid w:val="004B1F74"/>
    <w:pPr>
      <w:tabs>
        <w:tab w:val="num" w:pos="643"/>
      </w:tabs>
      <w:ind w:left="643" w:hanging="360"/>
    </w:pPr>
  </w:style>
  <w:style w:type="paragraph" w:customStyle="1" w:styleId="3">
    <w:name w:val="Стиль3 Знак"/>
    <w:basedOn w:val="23"/>
    <w:link w:val="310"/>
    <w:uiPriority w:val="99"/>
    <w:rsid w:val="004B1F74"/>
    <w:pPr>
      <w:widowControl w:val="0"/>
      <w:numPr>
        <w:ilvl w:val="2"/>
        <w:numId w:val="1"/>
      </w:numPr>
      <w:adjustRightInd w:val="0"/>
      <w:spacing w:after="0" w:line="240" w:lineRule="auto"/>
      <w:ind w:left="0"/>
      <w:textAlignment w:val="baseline"/>
    </w:pPr>
  </w:style>
  <w:style w:type="paragraph" w:styleId="23">
    <w:name w:val="Body Text Indent 2"/>
    <w:basedOn w:val="a1"/>
    <w:link w:val="24"/>
    <w:uiPriority w:val="99"/>
    <w:rsid w:val="004B1F74"/>
    <w:pPr>
      <w:spacing w:after="120" w:line="480" w:lineRule="auto"/>
      <w:ind w:left="283"/>
    </w:pPr>
  </w:style>
  <w:style w:type="character" w:customStyle="1" w:styleId="24">
    <w:name w:val="Основной текст с отступом 2 Знак"/>
    <w:link w:val="23"/>
    <w:uiPriority w:val="99"/>
    <w:locked/>
    <w:rsid w:val="004B1F74"/>
    <w:rPr>
      <w:rFonts w:ascii="Times New Roman" w:hAnsi="Times New Roman" w:cs="Times New Roman"/>
      <w:sz w:val="24"/>
      <w:szCs w:val="24"/>
    </w:rPr>
  </w:style>
  <w:style w:type="paragraph" w:customStyle="1" w:styleId="ConsNormal">
    <w:name w:val="ConsNormal"/>
    <w:uiPriority w:val="99"/>
    <w:semiHidden/>
    <w:rsid w:val="004B1F74"/>
    <w:pPr>
      <w:widowControl w:val="0"/>
      <w:autoSpaceDE w:val="0"/>
      <w:autoSpaceDN w:val="0"/>
      <w:adjustRightInd w:val="0"/>
      <w:ind w:left="709" w:right="19772" w:firstLine="720"/>
      <w:jc w:val="both"/>
    </w:pPr>
    <w:rPr>
      <w:rFonts w:ascii="Arial" w:eastAsia="Times New Roman" w:hAnsi="Arial" w:cs="Arial"/>
    </w:rPr>
  </w:style>
  <w:style w:type="character" w:styleId="a7">
    <w:name w:val="Hyperlink"/>
    <w:uiPriority w:val="99"/>
    <w:rsid w:val="004B1F74"/>
    <w:rPr>
      <w:color w:val="0000FF"/>
      <w:u w:val="single"/>
    </w:rPr>
  </w:style>
  <w:style w:type="paragraph" w:styleId="25">
    <w:name w:val="toc 2"/>
    <w:basedOn w:val="a1"/>
    <w:next w:val="a1"/>
    <w:autoRedefine/>
    <w:uiPriority w:val="39"/>
    <w:rsid w:val="002E2306"/>
    <w:pPr>
      <w:tabs>
        <w:tab w:val="left" w:pos="720"/>
        <w:tab w:val="right" w:leader="dot" w:pos="10206"/>
      </w:tabs>
      <w:ind w:left="238"/>
    </w:pPr>
    <w:rPr>
      <w:noProof/>
      <w:sz w:val="26"/>
      <w:szCs w:val="26"/>
    </w:rPr>
  </w:style>
  <w:style w:type="paragraph" w:styleId="26">
    <w:name w:val="List Bullet 2"/>
    <w:basedOn w:val="a1"/>
    <w:autoRedefine/>
    <w:uiPriority w:val="99"/>
    <w:rsid w:val="004B1F74"/>
    <w:pPr>
      <w:tabs>
        <w:tab w:val="num" w:pos="643"/>
      </w:tabs>
      <w:spacing w:after="60"/>
      <w:ind w:left="643" w:hanging="360"/>
    </w:pPr>
  </w:style>
  <w:style w:type="paragraph" w:styleId="33">
    <w:name w:val="Body Text Indent 3"/>
    <w:basedOn w:val="a1"/>
    <w:link w:val="34"/>
    <w:uiPriority w:val="99"/>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link w:val="33"/>
    <w:uiPriority w:val="99"/>
    <w:locked/>
    <w:rsid w:val="004B1F74"/>
    <w:rPr>
      <w:rFonts w:ascii="Times New Roman" w:hAnsi="Times New Roman" w:cs="Times New Roman"/>
      <w:sz w:val="24"/>
      <w:szCs w:val="24"/>
    </w:rPr>
  </w:style>
  <w:style w:type="paragraph" w:styleId="12">
    <w:name w:val="toc 1"/>
    <w:basedOn w:val="a1"/>
    <w:next w:val="a1"/>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1"/>
    <w:next w:val="a1"/>
    <w:autoRedefine/>
    <w:uiPriority w:val="99"/>
    <w:semiHidden/>
    <w:rsid w:val="004B1F74"/>
    <w:pPr>
      <w:tabs>
        <w:tab w:val="left" w:pos="1200"/>
        <w:tab w:val="right" w:leader="dot" w:pos="9720"/>
      </w:tabs>
      <w:ind w:left="480"/>
      <w:jc w:val="left"/>
    </w:pPr>
    <w:rPr>
      <w:i/>
      <w:iCs/>
      <w:sz w:val="20"/>
      <w:szCs w:val="20"/>
    </w:rPr>
  </w:style>
  <w:style w:type="paragraph" w:styleId="42">
    <w:name w:val="toc 4"/>
    <w:basedOn w:val="a1"/>
    <w:next w:val="a1"/>
    <w:autoRedefine/>
    <w:uiPriority w:val="99"/>
    <w:semiHidden/>
    <w:rsid w:val="004B1F74"/>
    <w:pPr>
      <w:ind w:left="720"/>
    </w:pPr>
    <w:rPr>
      <w:sz w:val="18"/>
      <w:szCs w:val="18"/>
    </w:rPr>
  </w:style>
  <w:style w:type="paragraph" w:styleId="51">
    <w:name w:val="toc 5"/>
    <w:basedOn w:val="a1"/>
    <w:next w:val="a1"/>
    <w:autoRedefine/>
    <w:uiPriority w:val="99"/>
    <w:semiHidden/>
    <w:rsid w:val="004B1F74"/>
    <w:pPr>
      <w:ind w:left="960"/>
    </w:pPr>
    <w:rPr>
      <w:sz w:val="18"/>
      <w:szCs w:val="18"/>
    </w:rPr>
  </w:style>
  <w:style w:type="paragraph" w:styleId="61">
    <w:name w:val="toc 6"/>
    <w:basedOn w:val="a1"/>
    <w:next w:val="a1"/>
    <w:autoRedefine/>
    <w:uiPriority w:val="99"/>
    <w:semiHidden/>
    <w:rsid w:val="004B1F74"/>
    <w:pPr>
      <w:ind w:left="1200"/>
    </w:pPr>
    <w:rPr>
      <w:sz w:val="18"/>
      <w:szCs w:val="18"/>
    </w:rPr>
  </w:style>
  <w:style w:type="paragraph" w:styleId="71">
    <w:name w:val="toc 7"/>
    <w:basedOn w:val="a1"/>
    <w:next w:val="a1"/>
    <w:autoRedefine/>
    <w:uiPriority w:val="99"/>
    <w:semiHidden/>
    <w:rsid w:val="004B1F74"/>
    <w:pPr>
      <w:ind w:left="1440"/>
    </w:pPr>
    <w:rPr>
      <w:sz w:val="18"/>
      <w:szCs w:val="18"/>
    </w:rPr>
  </w:style>
  <w:style w:type="paragraph" w:styleId="81">
    <w:name w:val="toc 8"/>
    <w:basedOn w:val="a1"/>
    <w:next w:val="a1"/>
    <w:autoRedefine/>
    <w:uiPriority w:val="99"/>
    <w:semiHidden/>
    <w:rsid w:val="004B1F74"/>
    <w:pPr>
      <w:ind w:left="1680"/>
    </w:pPr>
    <w:rPr>
      <w:sz w:val="18"/>
      <w:szCs w:val="18"/>
    </w:rPr>
  </w:style>
  <w:style w:type="paragraph" w:styleId="91">
    <w:name w:val="toc 9"/>
    <w:basedOn w:val="a1"/>
    <w:next w:val="a1"/>
    <w:autoRedefine/>
    <w:uiPriority w:val="99"/>
    <w:semiHidden/>
    <w:rsid w:val="004B1F74"/>
    <w:pPr>
      <w:ind w:left="1920"/>
    </w:pPr>
    <w:rPr>
      <w:sz w:val="18"/>
      <w:szCs w:val="18"/>
    </w:rPr>
  </w:style>
  <w:style w:type="paragraph" w:styleId="a8">
    <w:name w:val="Plain Text"/>
    <w:aliases w:val="Знак2,Знак2 Знак,Знак2 Знак Знак Знак,Знак2 Знак Знак1,Знак2 Знак1 Знак,Текст Знак Знак,Текст Знак Знак Знак,Текст Знак Знак1,Текст Знак1,Текст Знак1 Знак,Текст Знак2"/>
    <w:basedOn w:val="a1"/>
    <w:link w:val="a9"/>
    <w:uiPriority w:val="99"/>
    <w:rsid w:val="004B1F74"/>
    <w:rPr>
      <w:rFonts w:ascii="Courier New" w:hAnsi="Courier New" w:cs="Courier New"/>
      <w:sz w:val="20"/>
      <w:szCs w:val="20"/>
    </w:rPr>
  </w:style>
  <w:style w:type="character" w:customStyle="1" w:styleId="a9">
    <w:name w:val="Текст Знак"/>
    <w:aliases w:val="Знак2 Знак1,Знак2 Знак Знак,Знак2 Знак Знак Знак Знак,Знак2 Знак Знак1 Знак,Знак2 Знак1 Знак Знак,Текст Знак Знак Знак1,Текст Знак Знак Знак Знак,Текст Знак Знак1 Знак,Текст Знак1 Знак1,Текст Знак1 Знак Знак,Текст Знак2 Знак"/>
    <w:link w:val="a8"/>
    <w:uiPriority w:val="99"/>
    <w:locked/>
    <w:rsid w:val="004B1F74"/>
    <w:rPr>
      <w:rFonts w:ascii="Courier New" w:hAnsi="Courier New" w:cs="Courier New"/>
      <w:sz w:val="20"/>
      <w:szCs w:val="20"/>
    </w:rPr>
  </w:style>
  <w:style w:type="paragraph" w:styleId="27">
    <w:name w:val="Body Text 2"/>
    <w:basedOn w:val="a1"/>
    <w:link w:val="28"/>
    <w:uiPriority w:val="99"/>
    <w:rsid w:val="004B1F74"/>
    <w:pPr>
      <w:tabs>
        <w:tab w:val="num" w:pos="567"/>
      </w:tabs>
      <w:spacing w:after="60"/>
      <w:ind w:left="567" w:hanging="567"/>
    </w:pPr>
  </w:style>
  <w:style w:type="character" w:customStyle="1" w:styleId="28">
    <w:name w:val="Основной текст 2 Знак"/>
    <w:link w:val="27"/>
    <w:uiPriority w:val="99"/>
    <w:locked/>
    <w:rsid w:val="004B1F74"/>
    <w:rPr>
      <w:rFonts w:ascii="Times New Roman" w:hAnsi="Times New Roman" w:cs="Times New Roman"/>
      <w:sz w:val="20"/>
      <w:szCs w:val="20"/>
    </w:rPr>
  </w:style>
  <w:style w:type="paragraph" w:styleId="36">
    <w:name w:val="List Bullet 3"/>
    <w:basedOn w:val="a1"/>
    <w:autoRedefine/>
    <w:uiPriority w:val="99"/>
    <w:rsid w:val="004B1F74"/>
    <w:pPr>
      <w:tabs>
        <w:tab w:val="num" w:pos="926"/>
      </w:tabs>
      <w:spacing w:after="60"/>
      <w:ind w:left="926" w:hanging="360"/>
    </w:pPr>
  </w:style>
  <w:style w:type="paragraph" w:styleId="43">
    <w:name w:val="List Bullet 4"/>
    <w:basedOn w:val="a1"/>
    <w:autoRedefine/>
    <w:uiPriority w:val="99"/>
    <w:rsid w:val="004B1F74"/>
    <w:pPr>
      <w:tabs>
        <w:tab w:val="num" w:pos="1209"/>
      </w:tabs>
      <w:spacing w:after="60"/>
      <w:ind w:left="1209" w:hanging="360"/>
    </w:pPr>
  </w:style>
  <w:style w:type="paragraph" w:styleId="52">
    <w:name w:val="List Bullet 5"/>
    <w:basedOn w:val="a1"/>
    <w:autoRedefine/>
    <w:uiPriority w:val="99"/>
    <w:rsid w:val="004B1F74"/>
    <w:pPr>
      <w:tabs>
        <w:tab w:val="num" w:pos="1492"/>
      </w:tabs>
      <w:spacing w:after="60"/>
      <w:ind w:left="1492" w:hanging="360"/>
    </w:pPr>
  </w:style>
  <w:style w:type="paragraph" w:styleId="aa">
    <w:name w:val="List Number"/>
    <w:basedOn w:val="a1"/>
    <w:uiPriority w:val="99"/>
    <w:rsid w:val="004B1F74"/>
    <w:pPr>
      <w:tabs>
        <w:tab w:val="num" w:pos="360"/>
      </w:tabs>
      <w:spacing w:after="60"/>
      <w:ind w:left="360" w:hanging="360"/>
    </w:pPr>
  </w:style>
  <w:style w:type="paragraph" w:styleId="37">
    <w:name w:val="List Number 3"/>
    <w:basedOn w:val="a1"/>
    <w:uiPriority w:val="99"/>
    <w:rsid w:val="004B1F74"/>
    <w:pPr>
      <w:tabs>
        <w:tab w:val="num" w:pos="926"/>
      </w:tabs>
      <w:spacing w:after="60"/>
      <w:ind w:left="926" w:hanging="360"/>
    </w:pPr>
  </w:style>
  <w:style w:type="paragraph" w:styleId="44">
    <w:name w:val="List Number 4"/>
    <w:basedOn w:val="a1"/>
    <w:uiPriority w:val="99"/>
    <w:rsid w:val="004B1F74"/>
    <w:pPr>
      <w:tabs>
        <w:tab w:val="num" w:pos="1209"/>
      </w:tabs>
      <w:spacing w:after="60"/>
      <w:ind w:left="1209" w:hanging="360"/>
    </w:pPr>
  </w:style>
  <w:style w:type="paragraph" w:styleId="53">
    <w:name w:val="List Number 5"/>
    <w:basedOn w:val="a1"/>
    <w:uiPriority w:val="99"/>
    <w:rsid w:val="004B1F74"/>
    <w:pPr>
      <w:tabs>
        <w:tab w:val="num" w:pos="1492"/>
      </w:tabs>
      <w:spacing w:after="60"/>
      <w:ind w:left="1492" w:hanging="360"/>
    </w:pPr>
  </w:style>
  <w:style w:type="paragraph" w:customStyle="1" w:styleId="ab">
    <w:name w:val="Раздел"/>
    <w:basedOn w:val="a1"/>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1"/>
    <w:uiPriority w:val="99"/>
    <w:semiHidden/>
    <w:rsid w:val="004B1F74"/>
    <w:pPr>
      <w:tabs>
        <w:tab w:val="num" w:pos="360"/>
      </w:tabs>
      <w:spacing w:before="120" w:after="120"/>
      <w:ind w:left="360" w:hanging="360"/>
      <w:jc w:val="center"/>
    </w:pPr>
    <w:rPr>
      <w:b/>
      <w:bCs/>
    </w:rPr>
  </w:style>
  <w:style w:type="paragraph" w:customStyle="1" w:styleId="ac">
    <w:name w:val="Условия контракта"/>
    <w:basedOn w:val="a1"/>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customStyle="1" w:styleId="ad">
    <w:name w:val="Обычный (Интернет)"/>
    <w:aliases w:val="Обычный (Web)"/>
    <w:basedOn w:val="a1"/>
    <w:uiPriority w:val="99"/>
    <w:rsid w:val="004B1F74"/>
    <w:pPr>
      <w:spacing w:before="100" w:beforeAutospacing="1" w:after="100" w:afterAutospacing="1"/>
    </w:pPr>
  </w:style>
  <w:style w:type="character" w:styleId="ae">
    <w:name w:val="page number"/>
    <w:uiPriority w:val="99"/>
    <w:rsid w:val="004B1F74"/>
    <w:rPr>
      <w:rFonts w:ascii="Times New Roman" w:hAnsi="Times New Roman" w:cs="Times New Roman"/>
    </w:rPr>
  </w:style>
  <w:style w:type="paragraph" w:customStyle="1" w:styleId="39">
    <w:name w:val="Стиль3"/>
    <w:basedOn w:val="23"/>
    <w:uiPriority w:val="99"/>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1"/>
    <w:uiPriority w:val="99"/>
    <w:rsid w:val="004B1F74"/>
    <w:pPr>
      <w:spacing w:after="60"/>
    </w:pPr>
  </w:style>
  <w:style w:type="paragraph" w:styleId="af">
    <w:name w:val="List Bullet"/>
    <w:basedOn w:val="a1"/>
    <w:autoRedefine/>
    <w:uiPriority w:val="99"/>
    <w:rsid w:val="004B1F74"/>
    <w:pPr>
      <w:widowControl w:val="0"/>
      <w:spacing w:after="60"/>
    </w:pPr>
  </w:style>
  <w:style w:type="paragraph" w:customStyle="1" w:styleId="af0">
    <w:name w:val="Тендерные данные"/>
    <w:basedOn w:val="a1"/>
    <w:uiPriority w:val="99"/>
    <w:semiHidden/>
    <w:rsid w:val="004B1F74"/>
    <w:pPr>
      <w:tabs>
        <w:tab w:val="left" w:pos="1985"/>
      </w:tabs>
      <w:spacing w:before="120" w:after="60"/>
    </w:pPr>
    <w:rPr>
      <w:b/>
      <w:bCs/>
    </w:rPr>
  </w:style>
  <w:style w:type="paragraph" w:customStyle="1" w:styleId="29">
    <w:name w:val="Заголовок 2 со списком"/>
    <w:basedOn w:val="20"/>
    <w:next w:val="a1"/>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1">
    <w:name w:val="footer"/>
    <w:basedOn w:val="a1"/>
    <w:link w:val="af2"/>
    <w:uiPriority w:val="99"/>
    <w:rsid w:val="004B1F74"/>
    <w:pPr>
      <w:tabs>
        <w:tab w:val="center" w:pos="4677"/>
        <w:tab w:val="right" w:pos="9355"/>
      </w:tabs>
    </w:pPr>
  </w:style>
  <w:style w:type="character" w:customStyle="1" w:styleId="af2">
    <w:name w:val="Нижний колонтитул Знак"/>
    <w:link w:val="af1"/>
    <w:uiPriority w:val="99"/>
    <w:locked/>
    <w:rsid w:val="004B1F74"/>
    <w:rPr>
      <w:rFonts w:ascii="Times New Roman" w:hAnsi="Times New Roman" w:cs="Times New Roman"/>
      <w:sz w:val="24"/>
      <w:szCs w:val="24"/>
    </w:rPr>
  </w:style>
  <w:style w:type="paragraph" w:styleId="af3">
    <w:name w:val="header"/>
    <w:aliases w:val="Linie"/>
    <w:basedOn w:val="a1"/>
    <w:link w:val="af4"/>
    <w:uiPriority w:val="99"/>
    <w:rsid w:val="004B1F74"/>
    <w:pPr>
      <w:tabs>
        <w:tab w:val="center" w:pos="4677"/>
        <w:tab w:val="right" w:pos="9355"/>
      </w:tabs>
    </w:pPr>
  </w:style>
  <w:style w:type="character" w:customStyle="1" w:styleId="HeaderChar">
    <w:name w:val="Header Char"/>
    <w:aliases w:val="Linie Char"/>
    <w:uiPriority w:val="99"/>
    <w:semiHidden/>
    <w:locked/>
    <w:rsid w:val="005D126E"/>
    <w:rPr>
      <w:rFonts w:ascii="Times New Roman" w:hAnsi="Times New Roman" w:cs="Times New Roman"/>
      <w:sz w:val="24"/>
      <w:szCs w:val="24"/>
    </w:rPr>
  </w:style>
  <w:style w:type="character" w:customStyle="1" w:styleId="af4">
    <w:name w:val="Верхний колонтитул Знак"/>
    <w:aliases w:val="Linie Знак"/>
    <w:link w:val="af3"/>
    <w:uiPriority w:val="99"/>
    <w:locked/>
    <w:rsid w:val="004B1F74"/>
    <w:rPr>
      <w:rFonts w:ascii="Times New Roman" w:hAnsi="Times New Roman" w:cs="Times New Roman"/>
      <w:sz w:val="24"/>
      <w:szCs w:val="24"/>
    </w:rPr>
  </w:style>
  <w:style w:type="paragraph" w:styleId="af5">
    <w:name w:val="Body Text"/>
    <w:aliases w:val="NoticeText-List,body text,Основной текст1,Список 1"/>
    <w:basedOn w:val="a1"/>
    <w:link w:val="13"/>
    <w:uiPriority w:val="99"/>
    <w:rsid w:val="004B1F74"/>
    <w:pPr>
      <w:spacing w:after="120"/>
    </w:pPr>
  </w:style>
  <w:style w:type="character" w:customStyle="1" w:styleId="13">
    <w:name w:val="Основной текст Знак1"/>
    <w:aliases w:val="NoticeText-List Знак,body text Знак,Основной текст1 Знак,Список 1 Знак"/>
    <w:link w:val="af5"/>
    <w:uiPriority w:val="99"/>
    <w:locked/>
    <w:rsid w:val="004B1F74"/>
    <w:rPr>
      <w:rFonts w:ascii="Times New Roman" w:hAnsi="Times New Roman" w:cs="Times New Roman"/>
      <w:sz w:val="24"/>
      <w:szCs w:val="24"/>
    </w:rPr>
  </w:style>
  <w:style w:type="character" w:customStyle="1" w:styleId="af6">
    <w:name w:val="Основной текст Знак"/>
    <w:uiPriority w:val="99"/>
    <w:locked/>
    <w:rsid w:val="004B1F74"/>
    <w:rPr>
      <w:rFonts w:ascii="Times New Roman" w:hAnsi="Times New Roman" w:cs="Times New Roman"/>
      <w:sz w:val="24"/>
      <w:szCs w:val="24"/>
      <w:lang w:eastAsia="ru-RU"/>
    </w:rPr>
  </w:style>
  <w:style w:type="paragraph" w:styleId="3c">
    <w:name w:val="Body Text 3"/>
    <w:basedOn w:val="a1"/>
    <w:link w:val="3d"/>
    <w:uiPriority w:val="99"/>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link w:val="3c"/>
    <w:uiPriority w:val="99"/>
    <w:locked/>
    <w:rsid w:val="004B1F74"/>
    <w:rPr>
      <w:rFonts w:ascii="Times New Roman" w:hAnsi="Times New Roman" w:cs="Times New Roman"/>
      <w:b/>
      <w:bCs/>
      <w:i/>
      <w:iCs/>
      <w:sz w:val="24"/>
      <w:szCs w:val="24"/>
    </w:rPr>
  </w:style>
  <w:style w:type="character" w:customStyle="1" w:styleId="af7">
    <w:name w:val="Основной шрифт"/>
    <w:uiPriority w:val="99"/>
    <w:semiHidden/>
    <w:rsid w:val="004B1F74"/>
  </w:style>
  <w:style w:type="paragraph" w:customStyle="1" w:styleId="af8">
    <w:name w:val="текст таблицы"/>
    <w:basedOn w:val="a1"/>
    <w:uiPriority w:val="99"/>
    <w:rsid w:val="004B1F74"/>
    <w:pPr>
      <w:spacing w:before="120"/>
      <w:ind w:right="-102"/>
    </w:pPr>
  </w:style>
  <w:style w:type="character" w:styleId="af9">
    <w:name w:val="FollowedHyperlink"/>
    <w:uiPriority w:val="99"/>
    <w:rsid w:val="004B1F74"/>
    <w:rPr>
      <w:color w:val="800080"/>
      <w:u w:val="single"/>
    </w:rPr>
  </w:style>
  <w:style w:type="paragraph" w:customStyle="1" w:styleId="afa">
    <w:name w:val="ТЛ_Заказчик"/>
    <w:basedOn w:val="a1"/>
    <w:link w:val="afb"/>
    <w:uiPriority w:val="99"/>
    <w:rsid w:val="004B1F74"/>
    <w:pPr>
      <w:jc w:val="center"/>
    </w:pPr>
    <w:rPr>
      <w:rFonts w:eastAsia="Calibri"/>
      <w:sz w:val="28"/>
      <w:szCs w:val="28"/>
    </w:rPr>
  </w:style>
  <w:style w:type="character" w:customStyle="1" w:styleId="afb">
    <w:name w:val="ТЛ_Заказчик Знак"/>
    <w:link w:val="afa"/>
    <w:uiPriority w:val="99"/>
    <w:locked/>
    <w:rsid w:val="004B1F74"/>
    <w:rPr>
      <w:rFonts w:ascii="Times New Roman" w:hAnsi="Times New Roman" w:cs="Times New Roman"/>
      <w:sz w:val="28"/>
      <w:szCs w:val="28"/>
    </w:rPr>
  </w:style>
  <w:style w:type="paragraph" w:customStyle="1" w:styleId="afc">
    <w:name w:val="ТЛ_Утверждаю"/>
    <w:basedOn w:val="a1"/>
    <w:link w:val="afd"/>
    <w:uiPriority w:val="99"/>
    <w:rsid w:val="004B1F74"/>
    <w:pPr>
      <w:ind w:left="4860"/>
      <w:jc w:val="center"/>
    </w:pPr>
    <w:rPr>
      <w:rFonts w:eastAsia="Calibri"/>
      <w:sz w:val="28"/>
      <w:szCs w:val="28"/>
    </w:rPr>
  </w:style>
  <w:style w:type="character" w:customStyle="1" w:styleId="afd">
    <w:name w:val="ТЛ_Утверждаю Знак"/>
    <w:link w:val="afc"/>
    <w:uiPriority w:val="99"/>
    <w:locked/>
    <w:rsid w:val="004B1F74"/>
    <w:rPr>
      <w:rFonts w:ascii="Times New Roman" w:hAnsi="Times New Roman" w:cs="Times New Roman"/>
      <w:sz w:val="28"/>
      <w:szCs w:val="28"/>
    </w:rPr>
  </w:style>
  <w:style w:type="paragraph" w:customStyle="1" w:styleId="afe">
    <w:name w:val="ТЛ_Название"/>
    <w:basedOn w:val="a1"/>
    <w:link w:val="aff"/>
    <w:uiPriority w:val="99"/>
    <w:rsid w:val="004B1F74"/>
    <w:pPr>
      <w:jc w:val="center"/>
    </w:pPr>
    <w:rPr>
      <w:rFonts w:eastAsia="Calibri"/>
      <w:b/>
      <w:bCs/>
      <w:sz w:val="28"/>
      <w:szCs w:val="28"/>
    </w:rPr>
  </w:style>
  <w:style w:type="character" w:customStyle="1" w:styleId="aff">
    <w:name w:val="ТЛ_Название Знак"/>
    <w:link w:val="afe"/>
    <w:uiPriority w:val="99"/>
    <w:locked/>
    <w:rsid w:val="004B1F74"/>
    <w:rPr>
      <w:rFonts w:ascii="Times New Roman" w:hAnsi="Times New Roman" w:cs="Times New Roman"/>
      <w:b/>
      <w:bCs/>
      <w:sz w:val="28"/>
      <w:szCs w:val="28"/>
    </w:rPr>
  </w:style>
  <w:style w:type="paragraph" w:customStyle="1" w:styleId="aff0">
    <w:name w:val="ТЛ_Город и Дата"/>
    <w:basedOn w:val="a1"/>
    <w:link w:val="aff1"/>
    <w:uiPriority w:val="99"/>
    <w:rsid w:val="004B1F74"/>
    <w:pPr>
      <w:jc w:val="center"/>
    </w:pPr>
    <w:rPr>
      <w:rFonts w:eastAsia="Calibri"/>
      <w:sz w:val="28"/>
      <w:szCs w:val="28"/>
    </w:rPr>
  </w:style>
  <w:style w:type="character" w:customStyle="1" w:styleId="aff1">
    <w:name w:val="ТЛ_Город и Дата Знак"/>
    <w:link w:val="aff0"/>
    <w:uiPriority w:val="99"/>
    <w:locked/>
    <w:rsid w:val="004B1F74"/>
    <w:rPr>
      <w:rFonts w:ascii="Times New Roman" w:hAnsi="Times New Roman" w:cs="Times New Roman"/>
      <w:sz w:val="28"/>
      <w:szCs w:val="28"/>
    </w:rPr>
  </w:style>
  <w:style w:type="paragraph" w:customStyle="1" w:styleId="aff2">
    <w:name w:val="АД_Наименование Разделов"/>
    <w:basedOn w:val="10"/>
    <w:link w:val="aff3"/>
    <w:uiPriority w:val="99"/>
    <w:rsid w:val="004B1F74"/>
    <w:rPr>
      <w:rFonts w:eastAsia="Calibri"/>
      <w:sz w:val="20"/>
      <w:szCs w:val="20"/>
    </w:rPr>
  </w:style>
  <w:style w:type="character" w:customStyle="1" w:styleId="aff3">
    <w:name w:val="АД_Наименование Разделов Знак"/>
    <w:link w:val="aff2"/>
    <w:uiPriority w:val="99"/>
    <w:locked/>
    <w:rsid w:val="004B1F74"/>
    <w:rPr>
      <w:rFonts w:ascii="Times New Roman" w:hAnsi="Times New Roman" w:cs="Times New Roman"/>
      <w:b/>
      <w:bCs/>
      <w:kern w:val="28"/>
      <w:sz w:val="20"/>
      <w:szCs w:val="20"/>
    </w:rPr>
  </w:style>
  <w:style w:type="paragraph" w:customStyle="1" w:styleId="aff4">
    <w:name w:val="АД_Наименование главы с нумерацией"/>
    <w:basedOn w:val="29"/>
    <w:link w:val="aff5"/>
    <w:uiPriority w:val="99"/>
    <w:rsid w:val="004B1F74"/>
    <w:rPr>
      <w:b w:val="0"/>
      <w:bCs w:val="0"/>
    </w:rPr>
  </w:style>
  <w:style w:type="paragraph" w:customStyle="1" w:styleId="aff6">
    <w:name w:val="АД_Наименование главы без нумерации"/>
    <w:basedOn w:val="20"/>
    <w:link w:val="aff7"/>
    <w:uiPriority w:val="99"/>
    <w:rsid w:val="004B1F74"/>
  </w:style>
  <w:style w:type="character" w:customStyle="1" w:styleId="aff7">
    <w:name w:val="АД_Наименование главы без нумерации Знак"/>
    <w:link w:val="aff6"/>
    <w:uiPriority w:val="99"/>
    <w:locked/>
    <w:rsid w:val="004B1F74"/>
    <w:rPr>
      <w:rFonts w:ascii="Times New Roman" w:hAnsi="Times New Roman" w:cs="Times New Roman"/>
      <w:b/>
      <w:bCs/>
      <w:sz w:val="24"/>
      <w:szCs w:val="24"/>
    </w:rPr>
  </w:style>
  <w:style w:type="character" w:customStyle="1" w:styleId="aff5">
    <w:name w:val="АД_Глава Знак"/>
    <w:link w:val="aff4"/>
    <w:uiPriority w:val="99"/>
    <w:locked/>
    <w:rsid w:val="004B1F74"/>
    <w:rPr>
      <w:rFonts w:ascii="Times New Roman" w:hAnsi="Times New Roman" w:cs="Times New Roman"/>
      <w:b/>
      <w:bCs/>
      <w:sz w:val="24"/>
      <w:szCs w:val="24"/>
    </w:rPr>
  </w:style>
  <w:style w:type="paragraph" w:customStyle="1" w:styleId="aff8">
    <w:name w:val="АД_Нумерованный пункт"/>
    <w:basedOn w:val="3a"/>
    <w:link w:val="aff9"/>
    <w:uiPriority w:val="99"/>
    <w:rsid w:val="004B1F74"/>
    <w:pPr>
      <w:tabs>
        <w:tab w:val="clear" w:pos="972"/>
        <w:tab w:val="num" w:pos="720"/>
      </w:tabs>
      <w:ind w:left="720" w:hanging="720"/>
    </w:pPr>
    <w:rPr>
      <w:rFonts w:ascii="Times New Roman" w:hAnsi="Times New Roman" w:cs="Times New Roman"/>
    </w:rPr>
  </w:style>
  <w:style w:type="character" w:customStyle="1" w:styleId="aff9">
    <w:name w:val="АД_Нумерованный пункт Знак"/>
    <w:link w:val="aff8"/>
    <w:uiPriority w:val="99"/>
    <w:locked/>
    <w:rsid w:val="004B1F74"/>
    <w:rPr>
      <w:rFonts w:ascii="Times New Roman" w:hAnsi="Times New Roman" w:cs="Times New Roman"/>
      <w:b/>
      <w:bCs/>
      <w:sz w:val="20"/>
      <w:szCs w:val="20"/>
    </w:rPr>
  </w:style>
  <w:style w:type="paragraph" w:customStyle="1" w:styleId="affa">
    <w:name w:val="АД_Нумерованный подпункт"/>
    <w:basedOn w:val="a1"/>
    <w:link w:val="affb"/>
    <w:uiPriority w:val="99"/>
    <w:rsid w:val="004B1F74"/>
    <w:pPr>
      <w:tabs>
        <w:tab w:val="left" w:pos="720"/>
      </w:tabs>
      <w:ind w:left="720" w:hanging="720"/>
    </w:pPr>
    <w:rPr>
      <w:rFonts w:eastAsia="Calibri"/>
    </w:rPr>
  </w:style>
  <w:style w:type="character" w:customStyle="1" w:styleId="affb">
    <w:name w:val="АД_Нумерованный подпункт Знак"/>
    <w:link w:val="affa"/>
    <w:uiPriority w:val="99"/>
    <w:locked/>
    <w:rsid w:val="004B1F74"/>
    <w:rPr>
      <w:rFonts w:ascii="Times New Roman" w:hAnsi="Times New Roman" w:cs="Times New Roman"/>
      <w:sz w:val="24"/>
      <w:szCs w:val="24"/>
    </w:rPr>
  </w:style>
  <w:style w:type="paragraph" w:customStyle="1" w:styleId="affc">
    <w:name w:val="АД_Основной текст"/>
    <w:basedOn w:val="a1"/>
    <w:link w:val="affd"/>
    <w:uiPriority w:val="99"/>
    <w:rsid w:val="004B1F74"/>
    <w:pPr>
      <w:ind w:firstLine="567"/>
    </w:pPr>
    <w:rPr>
      <w:rFonts w:eastAsia="Calibri"/>
    </w:rPr>
  </w:style>
  <w:style w:type="character" w:customStyle="1" w:styleId="affd">
    <w:name w:val="АД_Основной текст Знак"/>
    <w:link w:val="affc"/>
    <w:uiPriority w:val="99"/>
    <w:locked/>
    <w:rsid w:val="004B1F74"/>
    <w:rPr>
      <w:rFonts w:ascii="Times New Roman" w:hAnsi="Times New Roman" w:cs="Times New Roman"/>
      <w:sz w:val="24"/>
      <w:szCs w:val="24"/>
    </w:rPr>
  </w:style>
  <w:style w:type="paragraph" w:customStyle="1" w:styleId="14">
    <w:name w:val="Стиль АД_Список 1"/>
    <w:aliases w:val="2,3 + полужирный курсив"/>
    <w:basedOn w:val="a1"/>
    <w:uiPriority w:val="99"/>
    <w:rsid w:val="004B1F74"/>
    <w:pPr>
      <w:tabs>
        <w:tab w:val="left" w:pos="720"/>
        <w:tab w:val="num" w:pos="1440"/>
      </w:tabs>
      <w:ind w:left="1224" w:hanging="504"/>
    </w:pPr>
    <w:rPr>
      <w:b/>
      <w:bCs/>
      <w:i/>
      <w:iCs/>
    </w:rPr>
  </w:style>
  <w:style w:type="paragraph" w:customStyle="1" w:styleId="affe">
    <w:name w:val="АД_Заголовки таблиц"/>
    <w:basedOn w:val="a1"/>
    <w:uiPriority w:val="99"/>
    <w:rsid w:val="004B1F74"/>
    <w:pPr>
      <w:jc w:val="center"/>
    </w:pPr>
    <w:rPr>
      <w:b/>
      <w:bCs/>
    </w:rPr>
  </w:style>
  <w:style w:type="paragraph" w:styleId="afff">
    <w:name w:val="TOC Heading"/>
    <w:basedOn w:val="10"/>
    <w:next w:val="a1"/>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0">
    <w:name w:val="Balloon Text"/>
    <w:basedOn w:val="a1"/>
    <w:link w:val="afff1"/>
    <w:uiPriority w:val="99"/>
    <w:semiHidden/>
    <w:rsid w:val="004B1F74"/>
    <w:rPr>
      <w:rFonts w:ascii="Tahoma" w:hAnsi="Tahoma" w:cs="Tahoma"/>
      <w:sz w:val="16"/>
      <w:szCs w:val="16"/>
    </w:rPr>
  </w:style>
  <w:style w:type="character" w:customStyle="1" w:styleId="afff1">
    <w:name w:val="Текст выноски Знак"/>
    <w:link w:val="afff0"/>
    <w:uiPriority w:val="99"/>
    <w:locked/>
    <w:rsid w:val="004B1F74"/>
    <w:rPr>
      <w:rFonts w:ascii="Tahoma" w:hAnsi="Tahoma" w:cs="Tahoma"/>
      <w:sz w:val="16"/>
      <w:szCs w:val="16"/>
    </w:rPr>
  </w:style>
  <w:style w:type="paragraph" w:customStyle="1" w:styleId="afff2">
    <w:name w:val="АД_Основной текст по центру полужирный"/>
    <w:basedOn w:val="a1"/>
    <w:link w:val="afff3"/>
    <w:uiPriority w:val="99"/>
    <w:rsid w:val="004B1F74"/>
    <w:pPr>
      <w:ind w:firstLine="567"/>
      <w:jc w:val="center"/>
    </w:pPr>
    <w:rPr>
      <w:rFonts w:eastAsia="Calibri"/>
      <w:b/>
      <w:bCs/>
    </w:rPr>
  </w:style>
  <w:style w:type="character" w:customStyle="1" w:styleId="afff3">
    <w:name w:val="АД_Основной текст по центру полужирный Знак"/>
    <w:link w:val="afff2"/>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1"/>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a"/>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uiPriority w:val="99"/>
    <w:locked/>
    <w:rsid w:val="004B1F74"/>
    <w:rPr>
      <w:rFonts w:ascii="Times New Roman" w:hAnsi="Times New Roman" w:cs="Times New Roman"/>
      <w:sz w:val="24"/>
      <w:szCs w:val="24"/>
    </w:rPr>
  </w:style>
  <w:style w:type="paragraph" w:customStyle="1" w:styleId="a">
    <w:name w:val="АД_Список абв"/>
    <w:basedOn w:val="a1"/>
    <w:uiPriority w:val="99"/>
    <w:rsid w:val="004B1F74"/>
    <w:pPr>
      <w:numPr>
        <w:numId w:val="3"/>
      </w:numPr>
    </w:pPr>
  </w:style>
  <w:style w:type="paragraph" w:customStyle="1" w:styleId="15">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4">
    <w:name w:val="Block Text"/>
    <w:basedOn w:val="a1"/>
    <w:uiPriority w:val="99"/>
    <w:rsid w:val="004B1F74"/>
    <w:pPr>
      <w:spacing w:after="120"/>
      <w:ind w:left="1440" w:right="1440"/>
    </w:pPr>
  </w:style>
  <w:style w:type="table" w:styleId="afff5">
    <w:name w:val="Table Grid"/>
    <w:basedOn w:val="a3"/>
    <w:rsid w:val="004B1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sz w:val="22"/>
      <w:szCs w:val="22"/>
    </w:rPr>
  </w:style>
  <w:style w:type="paragraph" w:customStyle="1" w:styleId="WW-2">
    <w:name w:val="WW-Основной текст с отступом 2"/>
    <w:basedOn w:val="a1"/>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1"/>
    <w:uiPriority w:val="99"/>
    <w:rsid w:val="004B1F74"/>
    <w:pPr>
      <w:suppressAutoHyphens/>
      <w:ind w:left="-540"/>
    </w:pPr>
    <w:rPr>
      <w:rFonts w:ascii="Arial" w:hAnsi="Arial" w:cs="Arial"/>
      <w:sz w:val="17"/>
      <w:szCs w:val="17"/>
      <w:lang w:eastAsia="ar-SA"/>
    </w:rPr>
  </w:style>
  <w:style w:type="paragraph" w:customStyle="1" w:styleId="a0">
    <w:name w:val="Список нум."/>
    <w:basedOn w:val="a1"/>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0"/>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uiPriority w:val="99"/>
    <w:rsid w:val="004B1F74"/>
    <w:pPr>
      <w:widowControl w:val="0"/>
      <w:spacing w:before="200"/>
      <w:ind w:left="40" w:firstLine="680"/>
      <w:jc w:val="both"/>
    </w:pPr>
    <w:rPr>
      <w:rFonts w:ascii="Arial" w:eastAsia="Times New Roman" w:hAnsi="Arial" w:cs="Arial"/>
    </w:rPr>
  </w:style>
  <w:style w:type="paragraph" w:customStyle="1" w:styleId="ConsPlusNormal">
    <w:name w:val="ConsPlusNormal"/>
    <w:link w:val="ConsPlusNormal0"/>
    <w:rsid w:val="004B1F74"/>
    <w:pPr>
      <w:widowControl w:val="0"/>
      <w:autoSpaceDE w:val="0"/>
      <w:autoSpaceDN w:val="0"/>
      <w:adjustRightInd w:val="0"/>
      <w:ind w:firstLine="720"/>
    </w:pPr>
    <w:rPr>
      <w:rFonts w:ascii="Arial" w:hAnsi="Arial" w:cs="Arial"/>
      <w:sz w:val="22"/>
      <w:szCs w:val="22"/>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6">
    <w:name w:val="Знак"/>
    <w:basedOn w:val="a1"/>
    <w:uiPriority w:val="99"/>
    <w:rsid w:val="004B1F74"/>
    <w:pPr>
      <w:spacing w:after="160" w:line="240" w:lineRule="exact"/>
    </w:pPr>
    <w:rPr>
      <w:rFonts w:ascii="Verdana" w:hAnsi="Verdana" w:cs="Verdana"/>
      <w:sz w:val="22"/>
      <w:szCs w:val="22"/>
      <w:lang w:val="en-US" w:eastAsia="en-US"/>
    </w:rPr>
  </w:style>
  <w:style w:type="paragraph" w:styleId="afff7">
    <w:name w:val="footnote text"/>
    <w:basedOn w:val="a1"/>
    <w:link w:val="afff8"/>
    <w:uiPriority w:val="99"/>
    <w:semiHidden/>
    <w:rsid w:val="004B1F74"/>
    <w:pPr>
      <w:jc w:val="left"/>
    </w:pPr>
    <w:rPr>
      <w:sz w:val="20"/>
      <w:szCs w:val="20"/>
    </w:rPr>
  </w:style>
  <w:style w:type="character" w:customStyle="1" w:styleId="afff8">
    <w:name w:val="Текст сноски Знак"/>
    <w:link w:val="afff7"/>
    <w:uiPriority w:val="99"/>
    <w:semiHidden/>
    <w:locked/>
    <w:rsid w:val="004B1F74"/>
    <w:rPr>
      <w:rFonts w:ascii="Times New Roman" w:hAnsi="Times New Roman" w:cs="Times New Roman"/>
      <w:sz w:val="20"/>
      <w:szCs w:val="20"/>
      <w:lang w:eastAsia="ru-RU"/>
    </w:rPr>
  </w:style>
  <w:style w:type="paragraph" w:customStyle="1" w:styleId="3f0">
    <w:name w:val="Стиль3 Знак Знак"/>
    <w:basedOn w:val="23"/>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1"/>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9">
    <w:name w:val="Title"/>
    <w:basedOn w:val="a1"/>
    <w:link w:val="afffa"/>
    <w:uiPriority w:val="99"/>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a">
    <w:name w:val="Заголовок Знак"/>
    <w:link w:val="afff9"/>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b">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c">
    <w:name w:val="втяжка"/>
    <w:basedOn w:val="16"/>
    <w:next w:val="16"/>
    <w:uiPriority w:val="99"/>
    <w:rsid w:val="004B1F74"/>
    <w:pPr>
      <w:tabs>
        <w:tab w:val="left" w:pos="567"/>
      </w:tabs>
      <w:spacing w:before="57"/>
      <w:ind w:left="567" w:hanging="567"/>
    </w:pPr>
  </w:style>
  <w:style w:type="paragraph" w:customStyle="1" w:styleId="16">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d">
    <w:name w:val="annotation reference"/>
    <w:uiPriority w:val="99"/>
    <w:semiHidden/>
    <w:rsid w:val="004B1F74"/>
    <w:rPr>
      <w:sz w:val="16"/>
      <w:szCs w:val="16"/>
    </w:rPr>
  </w:style>
  <w:style w:type="paragraph" w:styleId="afffe">
    <w:name w:val="annotation text"/>
    <w:basedOn w:val="a1"/>
    <w:link w:val="affff"/>
    <w:uiPriority w:val="99"/>
    <w:semiHidden/>
    <w:rsid w:val="004B1F74"/>
    <w:rPr>
      <w:sz w:val="20"/>
      <w:szCs w:val="20"/>
    </w:rPr>
  </w:style>
  <w:style w:type="character" w:customStyle="1" w:styleId="affff">
    <w:name w:val="Текст примечания Знак"/>
    <w:link w:val="afffe"/>
    <w:uiPriority w:val="99"/>
    <w:semiHidden/>
    <w:locked/>
    <w:rsid w:val="004B1F74"/>
    <w:rPr>
      <w:rFonts w:ascii="Times New Roman" w:hAnsi="Times New Roman" w:cs="Times New Roman"/>
      <w:sz w:val="20"/>
      <w:szCs w:val="20"/>
      <w:lang w:eastAsia="ru-RU"/>
    </w:rPr>
  </w:style>
  <w:style w:type="paragraph" w:styleId="affff0">
    <w:name w:val="annotation subject"/>
    <w:basedOn w:val="afffe"/>
    <w:next w:val="afffe"/>
    <w:link w:val="affff1"/>
    <w:uiPriority w:val="99"/>
    <w:semiHidden/>
    <w:rsid w:val="004B1F74"/>
    <w:rPr>
      <w:b/>
      <w:bCs/>
    </w:rPr>
  </w:style>
  <w:style w:type="character" w:customStyle="1" w:styleId="affff1">
    <w:name w:val="Тема примечания Знак"/>
    <w:link w:val="affff0"/>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7">
    <w:name w:val="Знак1"/>
    <w:basedOn w:val="a1"/>
    <w:uiPriority w:val="99"/>
    <w:rsid w:val="004B1F74"/>
    <w:pPr>
      <w:spacing w:after="160" w:line="240" w:lineRule="exact"/>
      <w:jc w:val="left"/>
    </w:pPr>
    <w:rPr>
      <w:rFonts w:ascii="Verdana" w:hAnsi="Verdana" w:cs="Verdana"/>
      <w:lang w:val="en-US" w:eastAsia="en-US"/>
    </w:rPr>
  </w:style>
  <w:style w:type="paragraph" w:customStyle="1" w:styleId="-">
    <w:name w:val="Контракт-пункт"/>
    <w:basedOn w:val="a1"/>
    <w:uiPriority w:val="99"/>
    <w:rsid w:val="004B1F74"/>
    <w:pPr>
      <w:tabs>
        <w:tab w:val="num" w:pos="643"/>
        <w:tab w:val="left" w:pos="680"/>
      </w:tabs>
      <w:spacing w:after="60"/>
      <w:ind w:left="643" w:firstLine="567"/>
    </w:pPr>
  </w:style>
  <w:style w:type="paragraph" w:customStyle="1" w:styleId="Normalkeepwithnext">
    <w:name w:val="Normal (keep with next)"/>
    <w:basedOn w:val="a1"/>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1"/>
    <w:uiPriority w:val="99"/>
    <w:rsid w:val="004B1F74"/>
    <w:pPr>
      <w:spacing w:before="120"/>
      <w:ind w:firstLine="720"/>
    </w:pPr>
    <w:rPr>
      <w:rFonts w:ascii="Arial" w:hAnsi="Arial" w:cs="Arial"/>
      <w:lang w:eastAsia="en-US"/>
    </w:rPr>
  </w:style>
  <w:style w:type="character" w:styleId="affff2">
    <w:name w:val="Strong"/>
    <w:qFormat/>
    <w:rsid w:val="004B1F74"/>
    <w:rPr>
      <w:b/>
      <w:bCs/>
    </w:rPr>
  </w:style>
  <w:style w:type="paragraph" w:customStyle="1" w:styleId="affff3">
    <w:name w:val="Знак Знак Знак Знак Знак Знак Знак"/>
    <w:basedOn w:val="a1"/>
    <w:uiPriority w:val="99"/>
    <w:rsid w:val="004B1F74"/>
    <w:pPr>
      <w:spacing w:after="160" w:line="240" w:lineRule="exact"/>
      <w:jc w:val="left"/>
    </w:pPr>
    <w:rPr>
      <w:rFonts w:ascii="Verdana" w:hAnsi="Verdana" w:cs="Verdana"/>
      <w:lang w:val="en-US" w:eastAsia="en-US"/>
    </w:rPr>
  </w:style>
  <w:style w:type="paragraph" w:customStyle="1" w:styleId="affff4">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1"/>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5">
    <w:name w:val="No Spacing"/>
    <w:link w:val="affff6"/>
    <w:uiPriority w:val="1"/>
    <w:qFormat/>
    <w:rsid w:val="004B1F74"/>
    <w:pPr>
      <w:spacing w:after="200" w:line="276" w:lineRule="auto"/>
    </w:pPr>
    <w:rPr>
      <w:rFonts w:eastAsia="Times New Roman" w:cs="Calibri"/>
      <w:sz w:val="22"/>
      <w:szCs w:val="22"/>
      <w:lang w:eastAsia="en-US"/>
    </w:rPr>
  </w:style>
  <w:style w:type="paragraph" w:customStyle="1" w:styleId="18">
    <w:name w:val="Знак Знак Знак Знак Знак Знак Знак1"/>
    <w:basedOn w:val="a1"/>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9">
    <w:name w:val="???????1"/>
    <w:uiPriority w:val="99"/>
    <w:rsid w:val="004B1F74"/>
    <w:rPr>
      <w:rFonts w:ascii="Times New Roman" w:eastAsia="Times New Roman" w:hAnsi="Times New Roman"/>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1"/>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1"/>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7">
    <w:name w:val="Date"/>
    <w:basedOn w:val="a1"/>
    <w:next w:val="a1"/>
    <w:link w:val="affff8"/>
    <w:uiPriority w:val="99"/>
    <w:rsid w:val="004B1F74"/>
    <w:pPr>
      <w:spacing w:after="60"/>
    </w:pPr>
  </w:style>
  <w:style w:type="character" w:customStyle="1" w:styleId="affff8">
    <w:name w:val="Дата Знак"/>
    <w:link w:val="affff7"/>
    <w:uiPriority w:val="99"/>
    <w:locked/>
    <w:rsid w:val="004B1F74"/>
    <w:rPr>
      <w:rFonts w:ascii="Times New Roman" w:hAnsi="Times New Roman" w:cs="Times New Roman"/>
      <w:sz w:val="20"/>
      <w:szCs w:val="20"/>
      <w:lang w:eastAsia="ru-RU"/>
    </w:rPr>
  </w:style>
  <w:style w:type="paragraph" w:customStyle="1" w:styleId="List2">
    <w:name w:val="List2"/>
    <w:basedOn w:val="a1"/>
    <w:uiPriority w:val="99"/>
    <w:rsid w:val="004B1F74"/>
    <w:pPr>
      <w:tabs>
        <w:tab w:val="left" w:pos="1701"/>
      </w:tabs>
      <w:spacing w:line="360" w:lineRule="auto"/>
    </w:pPr>
  </w:style>
  <w:style w:type="character" w:customStyle="1" w:styleId="affff9">
    <w:name w:val="Основной текст Знак Знак Знак"/>
    <w:uiPriority w:val="99"/>
    <w:rsid w:val="004B1F74"/>
    <w:rPr>
      <w:sz w:val="24"/>
      <w:szCs w:val="24"/>
      <w:lang w:val="ru-RU" w:eastAsia="ru-RU"/>
    </w:rPr>
  </w:style>
  <w:style w:type="paragraph" w:styleId="affffa">
    <w:name w:val="List Paragraph"/>
    <w:aliases w:val="Bullet List,FooterText,numbered"/>
    <w:basedOn w:val="a1"/>
    <w:link w:val="affffb"/>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a">
    <w:name w:val="1"/>
    <w:basedOn w:val="a1"/>
    <w:uiPriority w:val="99"/>
    <w:rsid w:val="004B1F74"/>
    <w:pPr>
      <w:spacing w:before="100" w:beforeAutospacing="1" w:after="100" w:afterAutospacing="1"/>
      <w:jc w:val="left"/>
    </w:pPr>
  </w:style>
  <w:style w:type="paragraph" w:customStyle="1" w:styleId="font5">
    <w:name w:val="font5"/>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1"/>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1"/>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1"/>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1"/>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1"/>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1"/>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uiPriority w:val="99"/>
    <w:rsid w:val="004B1F74"/>
    <w:pPr>
      <w:spacing w:before="100" w:beforeAutospacing="1" w:after="100" w:afterAutospacing="1"/>
      <w:jc w:val="left"/>
    </w:pPr>
    <w:rPr>
      <w:rFonts w:ascii="Arial CYR" w:hAnsi="Arial CYR" w:cs="Arial CYR"/>
    </w:rPr>
  </w:style>
  <w:style w:type="paragraph" w:customStyle="1" w:styleId="xl89">
    <w:name w:val="xl89"/>
    <w:basedOn w:val="a1"/>
    <w:uiPriority w:val="99"/>
    <w:rsid w:val="004B1F74"/>
    <w:pPr>
      <w:spacing w:before="100" w:beforeAutospacing="1" w:after="100" w:afterAutospacing="1"/>
      <w:jc w:val="left"/>
    </w:pPr>
    <w:rPr>
      <w:rFonts w:ascii="Arial CYR" w:hAnsi="Arial CYR" w:cs="Arial CYR"/>
    </w:rPr>
  </w:style>
  <w:style w:type="paragraph" w:customStyle="1" w:styleId="xl90">
    <w:name w:val="xl90"/>
    <w:basedOn w:val="a1"/>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1"/>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1"/>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1"/>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1"/>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1"/>
    <w:uiPriority w:val="99"/>
    <w:rsid w:val="004B1F74"/>
    <w:pPr>
      <w:spacing w:before="100" w:beforeAutospacing="1" w:after="100" w:afterAutospacing="1"/>
      <w:jc w:val="left"/>
    </w:pPr>
    <w:rPr>
      <w:rFonts w:ascii="Arial CYR" w:hAnsi="Arial CYR" w:cs="Arial CYR"/>
    </w:rPr>
  </w:style>
  <w:style w:type="paragraph" w:customStyle="1" w:styleId="xl96">
    <w:name w:val="xl96"/>
    <w:basedOn w:val="a1"/>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1"/>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1"/>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1"/>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1"/>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uiPriority w:val="99"/>
    <w:rsid w:val="004B1F74"/>
    <w:pPr>
      <w:spacing w:before="100" w:beforeAutospacing="1" w:after="100" w:afterAutospacing="1"/>
      <w:jc w:val="left"/>
    </w:pPr>
    <w:rPr>
      <w:b/>
      <w:bCs/>
      <w:sz w:val="18"/>
      <w:szCs w:val="18"/>
    </w:rPr>
  </w:style>
  <w:style w:type="paragraph" w:customStyle="1" w:styleId="xl108">
    <w:name w:val="xl108"/>
    <w:basedOn w:val="a1"/>
    <w:uiPriority w:val="99"/>
    <w:rsid w:val="004B1F74"/>
    <w:pPr>
      <w:spacing w:before="100" w:beforeAutospacing="1" w:after="100" w:afterAutospacing="1"/>
      <w:jc w:val="left"/>
    </w:pPr>
    <w:rPr>
      <w:b/>
      <w:bCs/>
    </w:rPr>
  </w:style>
  <w:style w:type="paragraph" w:customStyle="1" w:styleId="xl109">
    <w:name w:val="xl109"/>
    <w:basedOn w:val="a1"/>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1"/>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uiPriority w:val="99"/>
    <w:rsid w:val="004B1F74"/>
    <w:pPr>
      <w:spacing w:before="100" w:beforeAutospacing="1" w:after="100" w:afterAutospacing="1"/>
      <w:jc w:val="left"/>
    </w:pPr>
    <w:rPr>
      <w:sz w:val="16"/>
      <w:szCs w:val="16"/>
    </w:rPr>
  </w:style>
  <w:style w:type="paragraph" w:customStyle="1" w:styleId="xl220">
    <w:name w:val="xl2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1"/>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1"/>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1"/>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1"/>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uiPriority w:val="99"/>
    <w:rsid w:val="004B1F74"/>
    <w:pPr>
      <w:spacing w:before="100" w:beforeAutospacing="1" w:after="100" w:afterAutospacing="1"/>
      <w:jc w:val="center"/>
    </w:pPr>
    <w:rPr>
      <w:sz w:val="18"/>
      <w:szCs w:val="18"/>
    </w:rPr>
  </w:style>
  <w:style w:type="paragraph" w:customStyle="1" w:styleId="xl382">
    <w:name w:val="xl382"/>
    <w:basedOn w:val="a1"/>
    <w:uiPriority w:val="99"/>
    <w:rsid w:val="004B1F74"/>
    <w:pPr>
      <w:spacing w:before="100" w:beforeAutospacing="1" w:after="100" w:afterAutospacing="1"/>
      <w:jc w:val="center"/>
      <w:textAlignment w:val="top"/>
    </w:pPr>
    <w:rPr>
      <w:sz w:val="14"/>
      <w:szCs w:val="14"/>
    </w:rPr>
  </w:style>
  <w:style w:type="paragraph" w:customStyle="1" w:styleId="xl383">
    <w:name w:val="xl383"/>
    <w:basedOn w:val="a1"/>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c">
    <w:name w:val="Обычный таблица"/>
    <w:basedOn w:val="a1"/>
    <w:link w:val="affffd"/>
    <w:uiPriority w:val="99"/>
    <w:rsid w:val="00C92A84"/>
    <w:pPr>
      <w:suppressAutoHyphens/>
      <w:jc w:val="left"/>
    </w:pPr>
    <w:rPr>
      <w:sz w:val="18"/>
      <w:szCs w:val="18"/>
      <w:lang w:eastAsia="zh-CN"/>
    </w:rPr>
  </w:style>
  <w:style w:type="character" w:customStyle="1" w:styleId="blk">
    <w:name w:val="blk"/>
    <w:basedOn w:val="a2"/>
    <w:rsid w:val="002C01F7"/>
  </w:style>
  <w:style w:type="paragraph" w:customStyle="1" w:styleId="1b">
    <w:name w:val="Знак1 Знак"/>
    <w:basedOn w:val="a1"/>
    <w:uiPriority w:val="99"/>
    <w:rsid w:val="00B25299"/>
    <w:pPr>
      <w:widowControl w:val="0"/>
      <w:adjustRightInd w:val="0"/>
      <w:spacing w:after="160" w:line="240" w:lineRule="exact"/>
      <w:jc w:val="right"/>
    </w:pPr>
    <w:rPr>
      <w:sz w:val="20"/>
      <w:szCs w:val="20"/>
      <w:lang w:val="en-GB" w:eastAsia="en-US"/>
    </w:rPr>
  </w:style>
  <w:style w:type="character" w:customStyle="1" w:styleId="affffe">
    <w:name w:val="Öâåòîâîå âûäåëåíèå"/>
    <w:uiPriority w:val="99"/>
    <w:rsid w:val="00430A8C"/>
    <w:rPr>
      <w:b/>
      <w:bCs/>
      <w:color w:val="000080"/>
    </w:rPr>
  </w:style>
  <w:style w:type="paragraph" w:customStyle="1" w:styleId="afffff">
    <w:name w:val="Таблицы (моноширинный)"/>
    <w:basedOn w:val="a1"/>
    <w:next w:val="a1"/>
    <w:uiPriority w:val="99"/>
    <w:rsid w:val="00430A8C"/>
    <w:pPr>
      <w:widowControl w:val="0"/>
      <w:autoSpaceDE w:val="0"/>
      <w:autoSpaceDN w:val="0"/>
      <w:adjustRightInd w:val="0"/>
    </w:pPr>
    <w:rPr>
      <w:rFonts w:ascii="Courier New" w:hAnsi="Courier New" w:cs="Courier New"/>
      <w:sz w:val="20"/>
      <w:szCs w:val="20"/>
    </w:rPr>
  </w:style>
  <w:style w:type="character" w:customStyle="1" w:styleId="affffb">
    <w:name w:val="Абзац списка Знак"/>
    <w:aliases w:val="Bullet List Знак,FooterText Знак,numbered Знак"/>
    <w:link w:val="affffa"/>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locked/>
    <w:rsid w:val="00D528EC"/>
    <w:rPr>
      <w:rFonts w:ascii="Arial" w:hAnsi="Arial" w:cs="Arial"/>
      <w:sz w:val="22"/>
      <w:szCs w:val="22"/>
      <w:lang w:eastAsia="ru-RU"/>
    </w:rPr>
  </w:style>
  <w:style w:type="character" w:customStyle="1" w:styleId="afffff0">
    <w:name w:val="Основной текст + Полужирный"/>
    <w:aliases w:val="Интервал 1 pt1"/>
    <w:uiPriority w:val="99"/>
    <w:rsid w:val="007F7B5C"/>
    <w:rPr>
      <w:rFonts w:ascii="Times New Roman" w:hAnsi="Times New Roman" w:cs="Times New Roman"/>
      <w:b/>
      <w:bCs/>
      <w:spacing w:val="20"/>
      <w:sz w:val="21"/>
      <w:szCs w:val="21"/>
    </w:rPr>
  </w:style>
  <w:style w:type="paragraph" w:customStyle="1" w:styleId="afffff1">
    <w:name w:val="Пункт"/>
    <w:basedOn w:val="a1"/>
    <w:rsid w:val="00DD3012"/>
    <w:pPr>
      <w:tabs>
        <w:tab w:val="num" w:pos="360"/>
      </w:tabs>
      <w:spacing w:line="360" w:lineRule="auto"/>
    </w:pPr>
    <w:rPr>
      <w:sz w:val="28"/>
      <w:szCs w:val="28"/>
    </w:rPr>
  </w:style>
  <w:style w:type="table" w:customStyle="1" w:styleId="1c">
    <w:name w:val="Сетка таблицы1"/>
    <w:uiPriority w:val="99"/>
    <w:rsid w:val="00660B93"/>
    <w:pPr>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1"/>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1"/>
    <w:uiPriority w:val="99"/>
    <w:rsid w:val="001C031D"/>
    <w:pPr>
      <w:widowControl w:val="0"/>
      <w:adjustRightInd w:val="0"/>
      <w:spacing w:after="160" w:line="240" w:lineRule="exact"/>
      <w:jc w:val="right"/>
    </w:pPr>
    <w:rPr>
      <w:rFonts w:eastAsia="Calibri"/>
      <w:sz w:val="20"/>
      <w:szCs w:val="20"/>
      <w:lang w:val="en-GB" w:eastAsia="en-US"/>
    </w:rPr>
  </w:style>
  <w:style w:type="character" w:styleId="afffff2">
    <w:name w:val="footnote reference"/>
    <w:uiPriority w:val="99"/>
    <w:qFormat/>
    <w:rsid w:val="00F80719"/>
    <w:rPr>
      <w:vertAlign w:val="superscript"/>
    </w:rPr>
  </w:style>
  <w:style w:type="paragraph" w:customStyle="1" w:styleId="1210">
    <w:name w:val="Знак Знак12 Знак Знак Знак Знак Знак Знак Знак Знак Знак Знак1"/>
    <w:basedOn w:val="a1"/>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6">
    <w:name w:val="Без интервала Знак"/>
    <w:link w:val="affff5"/>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1"/>
    <w:uiPriority w:val="99"/>
    <w:rsid w:val="00FC19C3"/>
    <w:pPr>
      <w:spacing w:before="100" w:beforeAutospacing="1" w:after="100" w:afterAutospacing="1"/>
      <w:jc w:val="left"/>
    </w:pPr>
  </w:style>
  <w:style w:type="paragraph" w:customStyle="1" w:styleId="1d">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e">
    <w:name w:val="Абзац списка1"/>
    <w:basedOn w:val="a1"/>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e"/>
    <w:uiPriority w:val="99"/>
    <w:qFormat/>
    <w:locked/>
    <w:rsid w:val="007E7A29"/>
    <w:rPr>
      <w:rFonts w:ascii="Calibri" w:hAnsi="Calibri" w:cs="Calibri"/>
    </w:rPr>
  </w:style>
  <w:style w:type="paragraph" w:customStyle="1" w:styleId="1f">
    <w:name w:val="Без интервала1"/>
    <w:link w:val="NoSpacingChar"/>
    <w:uiPriority w:val="99"/>
    <w:qFormat/>
    <w:rsid w:val="007E7A29"/>
    <w:pPr>
      <w:spacing w:after="200" w:line="276" w:lineRule="auto"/>
    </w:pPr>
    <w:rPr>
      <w:rFonts w:cs="Calibri"/>
      <w:sz w:val="22"/>
      <w:szCs w:val="22"/>
      <w:lang w:eastAsia="en-US"/>
    </w:rPr>
  </w:style>
  <w:style w:type="character" w:customStyle="1" w:styleId="NoSpacingChar">
    <w:name w:val="No Spacing Char"/>
    <w:link w:val="1f"/>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3">
    <w:name w:val="Знак Знак"/>
    <w:basedOn w:val="a1"/>
    <w:uiPriority w:val="99"/>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1"/>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1"/>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1"/>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1"/>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1"/>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1"/>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1"/>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00">
    <w:name w:val="Знак Знак12 Знак Знак Знак Знак Знак Знак Знак Знак Знак Знак_0"/>
    <w:basedOn w:val="a1"/>
    <w:rsid w:val="004744F0"/>
    <w:pPr>
      <w:widowControl w:val="0"/>
      <w:adjustRightInd w:val="0"/>
      <w:spacing w:after="160" w:line="240" w:lineRule="exact"/>
      <w:jc w:val="right"/>
    </w:pPr>
    <w:rPr>
      <w:sz w:val="20"/>
      <w:szCs w:val="20"/>
      <w:lang w:val="en-GB" w:eastAsia="en-US"/>
    </w:rPr>
  </w:style>
  <w:style w:type="paragraph" w:customStyle="1" w:styleId="0">
    <w:name w:val="Знак_0"/>
    <w:basedOn w:val="a1"/>
    <w:rsid w:val="003B1A00"/>
    <w:pPr>
      <w:widowControl w:val="0"/>
      <w:adjustRightInd w:val="0"/>
      <w:spacing w:after="160" w:line="240" w:lineRule="exact"/>
      <w:jc w:val="right"/>
    </w:pPr>
    <w:rPr>
      <w:sz w:val="20"/>
      <w:szCs w:val="20"/>
      <w:lang w:val="en-GB" w:eastAsia="en-US"/>
    </w:rPr>
  </w:style>
  <w:style w:type="paragraph" w:customStyle="1" w:styleId="1201">
    <w:name w:val="Знак Знак12 Знак Знак Знак Знак Знак Знак Знак Знак Знак Знак Знак Знак_0"/>
    <w:basedOn w:val="a1"/>
    <w:rsid w:val="0031702C"/>
    <w:pPr>
      <w:widowControl w:val="0"/>
      <w:adjustRightInd w:val="0"/>
      <w:spacing w:after="160" w:line="240" w:lineRule="exact"/>
      <w:jc w:val="right"/>
    </w:pPr>
    <w:rPr>
      <w:sz w:val="20"/>
      <w:szCs w:val="20"/>
      <w:lang w:val="en-GB" w:eastAsia="en-US"/>
    </w:rPr>
  </w:style>
  <w:style w:type="character" w:customStyle="1" w:styleId="affffd">
    <w:name w:val="Обычный таблица Знак"/>
    <w:link w:val="affffc"/>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link w:val="Normal"/>
    <w:rsid w:val="00E676A8"/>
    <w:rPr>
      <w:rFonts w:ascii="Times New Roman" w:eastAsia="Times New Roman" w:hAnsi="Times New Roman"/>
      <w:color w:val="000000"/>
      <w:sz w:val="24"/>
      <w:szCs w:val="24"/>
    </w:rPr>
  </w:style>
  <w:style w:type="character" w:customStyle="1" w:styleId="-0">
    <w:name w:val="Интернет-ссылка"/>
    <w:rsid w:val="00346748"/>
    <w:rPr>
      <w:color w:val="0000FF"/>
      <w:u w:val="single"/>
    </w:rPr>
  </w:style>
  <w:style w:type="character" w:customStyle="1" w:styleId="afffff4">
    <w:name w:val="Привязка сноски"/>
    <w:rsid w:val="00346748"/>
    <w:rPr>
      <w:vertAlign w:val="superscript"/>
    </w:rPr>
  </w:style>
  <w:style w:type="paragraph" w:customStyle="1" w:styleId="afffff5">
    <w:name w:val="Сноска"/>
    <w:basedOn w:val="a1"/>
    <w:rsid w:val="00346748"/>
    <w:pPr>
      <w:suppressAutoHyphens/>
    </w:pPr>
    <w:rPr>
      <w:color w:val="00000A"/>
    </w:rPr>
  </w:style>
  <w:style w:type="paragraph" w:customStyle="1" w:styleId="3f3">
    <w:name w:val="Без интервала3"/>
    <w:uiPriority w:val="99"/>
    <w:qFormat/>
    <w:rsid w:val="003D1C0C"/>
    <w:rPr>
      <w:rFonts w:cs="Calibri"/>
      <w:sz w:val="22"/>
      <w:szCs w:val="22"/>
      <w:lang w:eastAsia="en-US"/>
    </w:rPr>
  </w:style>
  <w:style w:type="paragraph" w:customStyle="1" w:styleId="ConsPlusCell">
    <w:name w:val="ConsPlusCell"/>
    <w:rsid w:val="0008076E"/>
    <w:pPr>
      <w:widowControl w:val="0"/>
      <w:suppressAutoHyphens/>
      <w:autoSpaceDE w:val="0"/>
    </w:pPr>
    <w:rPr>
      <w:rFonts w:cs="Calibri"/>
      <w:sz w:val="22"/>
      <w:szCs w:val="22"/>
      <w:lang w:eastAsia="ar-SA"/>
    </w:rPr>
  </w:style>
  <w:style w:type="paragraph" w:customStyle="1" w:styleId="3f4">
    <w:name w:val="Абзац списка3"/>
    <w:basedOn w:val="a1"/>
    <w:qFormat/>
    <w:rsid w:val="00756FD6"/>
    <w:pPr>
      <w:ind w:left="708"/>
      <w:jc w:val="left"/>
    </w:pPr>
    <w:rPr>
      <w:rFonts w:eastAsia="Calibri"/>
    </w:rPr>
  </w:style>
  <w:style w:type="paragraph" w:customStyle="1" w:styleId="2d">
    <w:name w:val="Без интервала2"/>
    <w:qFormat/>
    <w:rsid w:val="00756FD6"/>
    <w:rPr>
      <w:rFonts w:cs="Calibri"/>
      <w:sz w:val="22"/>
      <w:szCs w:val="22"/>
      <w:lang w:eastAsia="en-US"/>
    </w:rPr>
  </w:style>
  <w:style w:type="paragraph" w:styleId="afffff6">
    <w:name w:val="endnote text"/>
    <w:basedOn w:val="a1"/>
    <w:link w:val="afffff7"/>
    <w:uiPriority w:val="99"/>
    <w:semiHidden/>
    <w:unhideWhenUsed/>
    <w:locked/>
    <w:rsid w:val="009C565F"/>
    <w:rPr>
      <w:sz w:val="20"/>
      <w:szCs w:val="20"/>
    </w:rPr>
  </w:style>
  <w:style w:type="character" w:customStyle="1" w:styleId="afffff7">
    <w:name w:val="Текст концевой сноски Знак"/>
    <w:link w:val="afffff6"/>
    <w:uiPriority w:val="99"/>
    <w:semiHidden/>
    <w:rsid w:val="009C565F"/>
    <w:rPr>
      <w:rFonts w:ascii="Times New Roman" w:eastAsia="Times New Roman" w:hAnsi="Times New Roman"/>
      <w:sz w:val="20"/>
      <w:szCs w:val="20"/>
    </w:rPr>
  </w:style>
  <w:style w:type="character" w:styleId="afffff8">
    <w:name w:val="endnote reference"/>
    <w:uiPriority w:val="99"/>
    <w:semiHidden/>
    <w:unhideWhenUsed/>
    <w:locked/>
    <w:rsid w:val="009C5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808">
      <w:bodyDiv w:val="1"/>
      <w:marLeft w:val="0"/>
      <w:marRight w:val="0"/>
      <w:marTop w:val="0"/>
      <w:marBottom w:val="0"/>
      <w:divBdr>
        <w:top w:val="none" w:sz="0" w:space="0" w:color="auto"/>
        <w:left w:val="none" w:sz="0" w:space="0" w:color="auto"/>
        <w:bottom w:val="none" w:sz="0" w:space="0" w:color="auto"/>
        <w:right w:val="none" w:sz="0" w:space="0" w:color="auto"/>
      </w:divBdr>
    </w:div>
    <w:div w:id="194662524">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1321076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1E8D5-1F35-484C-BDBC-8C34B3E43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6506</Words>
  <Characters>37085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43504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Klekovkina_EG</dc:creator>
  <cp:keywords/>
  <cp:lastModifiedBy>ЦБ</cp:lastModifiedBy>
  <cp:revision>8</cp:revision>
  <cp:lastPrinted>2018-03-23T08:39:00Z</cp:lastPrinted>
  <dcterms:created xsi:type="dcterms:W3CDTF">2022-06-22T05:54:00Z</dcterms:created>
  <dcterms:modified xsi:type="dcterms:W3CDTF">2022-06-22T06:46:00Z</dcterms:modified>
</cp:coreProperties>
</file>