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0AED">
      <w:pPr>
        <w:spacing w:before="100" w:beforeAutospacing="1" w:after="100" w:afterAutospacing="1"/>
        <w:jc w:val="center"/>
        <w:divId w:val="93336861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№0813500000122007175</w:t>
      </w:r>
    </w:p>
    <w:p w:rsidR="00000000" w:rsidRDefault="00AD0AED">
      <w:pPr>
        <w:jc w:val="right"/>
        <w:divId w:val="93336861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02.06.2022</w:t>
      </w:r>
    </w:p>
    <w:p w:rsidR="00000000" w:rsidRDefault="00AD0AED">
      <w:pPr>
        <w:shd w:val="clear" w:color="auto" w:fill="139664"/>
        <w:spacing w:before="100" w:beforeAutospacing="1" w:after="60"/>
        <w:outlineLvl w:val="2"/>
        <w:divId w:val="9333686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93336861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0813500000122007175</w:t>
            </w:r>
          </w:p>
        </w:tc>
      </w:tr>
      <w:tr w:rsidR="00000000">
        <w:trPr>
          <w:divId w:val="93336861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223183702096718370100100470014120243</w:t>
            </w:r>
          </w:p>
        </w:tc>
      </w:tr>
      <w:tr w:rsidR="00000000">
        <w:trPr>
          <w:divId w:val="93336861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зз-20921-2022 Капитальный ремонт кровли здания Архангельского СДК, Администрации ФАП, библиотеки, с. Архангельское ул.Новая д.4, Красногорский район Удмуртской Республики</w:t>
            </w:r>
          </w:p>
        </w:tc>
      </w:tr>
      <w:tr w:rsidR="00000000">
        <w:trPr>
          <w:divId w:val="93336861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93336861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93336861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743 067.6</w:t>
            </w:r>
          </w:p>
        </w:tc>
      </w:tr>
      <w:tr w:rsidR="00000000">
        <w:trPr>
          <w:divId w:val="933368619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AD0AED">
      <w:pPr>
        <w:shd w:val="clear" w:color="auto" w:fill="139664"/>
        <w:spacing w:before="100" w:beforeAutospacing="1" w:after="60"/>
        <w:outlineLvl w:val="2"/>
        <w:divId w:val="9333686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933368619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93336861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93336861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93336861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933368619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AD0AED">
      <w:pPr>
        <w:divId w:val="933368619"/>
        <w:rPr>
          <w:rFonts w:ascii="Arial" w:eastAsia="Times New Roman" w:hAnsi="Arial" w:cs="Arial"/>
          <w:sz w:val="18"/>
          <w:szCs w:val="18"/>
        </w:rPr>
      </w:pPr>
    </w:p>
    <w:p w:rsidR="00000000" w:rsidRDefault="00AD0AED">
      <w:pPr>
        <w:jc w:val="both"/>
        <w:divId w:val="93336861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AD0AED">
      <w:pPr>
        <w:shd w:val="clear" w:color="auto" w:fill="139664"/>
        <w:spacing w:before="100" w:beforeAutospacing="1" w:after="60"/>
        <w:jc w:val="both"/>
        <w:outlineLvl w:val="2"/>
        <w:divId w:val="9333686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933368619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93336861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1749284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1746694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1748857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1746095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1749015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1748792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1748049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AD0AED">
      <w:pPr>
        <w:spacing w:after="240"/>
        <w:divId w:val="933368619"/>
        <w:rPr>
          <w:rFonts w:ascii="Arial" w:eastAsia="Times New Roman" w:hAnsi="Arial" w:cs="Arial"/>
          <w:sz w:val="18"/>
          <w:szCs w:val="18"/>
        </w:rPr>
      </w:pPr>
    </w:p>
    <w:p w:rsidR="00000000" w:rsidRDefault="00AD0AED">
      <w:pPr>
        <w:shd w:val="clear" w:color="auto" w:fill="139664"/>
        <w:spacing w:before="100" w:beforeAutospacing="1" w:after="60"/>
        <w:jc w:val="both"/>
        <w:outlineLvl w:val="2"/>
        <w:divId w:val="93336861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каждой заявки на участие в закупке: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933368619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AD0AE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93336861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1749284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1746694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1748857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1746095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1749015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1748792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1748049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33368619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AD0AE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D0AE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AD0AED" w:rsidRDefault="00AD0AED">
      <w:pPr>
        <w:divId w:val="93336861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 xml:space="preserve">Настоящий протокол подведения итогов подписан членами комиссии по осуществлению </w:t>
      </w:r>
      <w:r>
        <w:rPr>
          <w:rFonts w:ascii="Arial" w:eastAsia="Times New Roman" w:hAnsi="Arial" w:cs="Arial"/>
          <w:sz w:val="18"/>
          <w:szCs w:val="18"/>
        </w:rPr>
        <w:t>закупок усиленными электронными подписями.</w:t>
      </w:r>
    </w:p>
    <w:sectPr w:rsidR="00AD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A139C"/>
    <w:rsid w:val="002A139C"/>
    <w:rsid w:val="00A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794BD-1C26-40C2-B1B5-F04CD7A5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6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2022-06-03T06:19:00Z</dcterms:created>
  <dcterms:modified xsi:type="dcterms:W3CDTF">2022-06-03T06:19:00Z</dcterms:modified>
</cp:coreProperties>
</file>