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29" w:type="dxa"/>
        <w:tblLook w:val="04A0" w:firstRow="1" w:lastRow="0" w:firstColumn="1" w:lastColumn="0" w:noHBand="0" w:noVBand="1"/>
      </w:tblPr>
      <w:tblGrid>
        <w:gridCol w:w="4534"/>
      </w:tblGrid>
      <w:tr w:rsidR="006F111F" w:rsidRPr="00A4656B" w14:paraId="5749FF9A" w14:textId="77777777" w:rsidTr="0000070C">
        <w:trPr>
          <w:trHeight w:val="988"/>
        </w:trPr>
        <w:tc>
          <w:tcPr>
            <w:tcW w:w="4677" w:type="dxa"/>
          </w:tcPr>
          <w:p w14:paraId="7C7CB573" w14:textId="663E396D" w:rsidR="006F111F" w:rsidRPr="00A4656B" w:rsidRDefault="008E7320" w:rsidP="001B32DB">
            <w:pPr>
              <w:pStyle w:val="ConsPlusNormal0"/>
              <w:ind w:right="-53" w:firstLine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A465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Приложение № 2</w:t>
            </w:r>
            <w:r w:rsidR="001B32DB" w:rsidRPr="00A465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465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 извещению об осуществлении закупки</w:t>
            </w:r>
            <w:r w:rsidR="00003D41" w:rsidRPr="00A465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по заявке № зз-</w:t>
            </w:r>
            <w:r w:rsidR="00591F7A" w:rsidRPr="00A465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10668</w:t>
            </w:r>
            <w:r w:rsidR="00003D41" w:rsidRPr="00A465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-2022</w:t>
            </w:r>
          </w:p>
        </w:tc>
      </w:tr>
    </w:tbl>
    <w:p w14:paraId="6CA4AAC5" w14:textId="77777777" w:rsidR="006F111F" w:rsidRPr="00A4656B" w:rsidRDefault="006F111F" w:rsidP="006F111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CCC246" w14:textId="6755E399" w:rsidR="006F111F" w:rsidRPr="00A4656B" w:rsidRDefault="006F111F" w:rsidP="006F11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656B">
        <w:rPr>
          <w:rFonts w:ascii="Times New Roman" w:eastAsia="Calibri" w:hAnsi="Times New Roman" w:cs="Times New Roman"/>
          <w:b/>
          <w:sz w:val="24"/>
          <w:szCs w:val="24"/>
        </w:rPr>
        <w:t>Обоснование начальной (максимальной) цены контракта</w:t>
      </w:r>
      <w:r w:rsidRPr="00A4656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445A7FD" w14:textId="77777777" w:rsidR="006F111F" w:rsidRPr="00A4656B" w:rsidRDefault="006F111F" w:rsidP="006F1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6372"/>
      </w:tblGrid>
      <w:tr w:rsidR="006F111F" w:rsidRPr="00A4656B" w14:paraId="3FF9D05E" w14:textId="77777777" w:rsidTr="00201B75">
        <w:trPr>
          <w:jc w:val="center"/>
        </w:trPr>
        <w:tc>
          <w:tcPr>
            <w:tcW w:w="1831" w:type="pct"/>
          </w:tcPr>
          <w:p w14:paraId="642159D4" w14:textId="77777777" w:rsidR="006F111F" w:rsidRPr="00A4656B" w:rsidRDefault="006F111F" w:rsidP="00B3492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65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3169" w:type="pct"/>
          </w:tcPr>
          <w:p w14:paraId="6E8002D6" w14:textId="5687D25A" w:rsidR="006F111F" w:rsidRPr="00A4656B" w:rsidRDefault="006F111F" w:rsidP="006F111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Приведены в </w:t>
            </w:r>
            <w:r w:rsidRPr="00A465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Описании объекта закупки (Приложение №1 к извещению </w:t>
            </w:r>
            <w:r w:rsidR="008E7320" w:rsidRPr="00A465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осуществлении закупки</w:t>
            </w:r>
            <w:r w:rsidRPr="00A465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B34921" w:rsidRPr="00A4656B" w14:paraId="1F9D117F" w14:textId="77777777" w:rsidTr="00201B75">
        <w:trPr>
          <w:jc w:val="center"/>
        </w:trPr>
        <w:tc>
          <w:tcPr>
            <w:tcW w:w="1831" w:type="pct"/>
          </w:tcPr>
          <w:p w14:paraId="17E917BF" w14:textId="2F9CB175" w:rsidR="00B34921" w:rsidRPr="00A4656B" w:rsidRDefault="00B34921" w:rsidP="00B3492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656B">
              <w:rPr>
                <w:rFonts w:ascii="Times New Roman" w:hAnsi="Times New Roman"/>
                <w:b/>
                <w:sz w:val="24"/>
                <w:szCs w:val="24"/>
              </w:rPr>
              <w:t xml:space="preserve">Информация о валюте, используемой для формирования цены контракта и расчетов с поставщиком (подрядчиком, исполнителем), порядке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 </w:t>
            </w:r>
          </w:p>
        </w:tc>
        <w:tc>
          <w:tcPr>
            <w:tcW w:w="3169" w:type="pct"/>
          </w:tcPr>
          <w:p w14:paraId="6440A8EA" w14:textId="0EFAEF80" w:rsidR="00B34921" w:rsidRPr="00A4656B" w:rsidRDefault="00C31874" w:rsidP="00B3492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56B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B34921" w:rsidRPr="00A4656B">
              <w:rPr>
                <w:rFonts w:ascii="Times New Roman" w:eastAsia="Calibri" w:hAnsi="Times New Roman" w:cs="Times New Roman"/>
                <w:sz w:val="24"/>
                <w:szCs w:val="24"/>
              </w:rPr>
              <w:t>оссийский рубль</w:t>
            </w:r>
          </w:p>
        </w:tc>
      </w:tr>
      <w:tr w:rsidR="006F111F" w:rsidRPr="00A4656B" w14:paraId="4CFC9738" w14:textId="77777777" w:rsidTr="00201B75">
        <w:trPr>
          <w:jc w:val="center"/>
        </w:trPr>
        <w:tc>
          <w:tcPr>
            <w:tcW w:w="1831" w:type="pct"/>
            <w:shd w:val="clear" w:color="auto" w:fill="auto"/>
          </w:tcPr>
          <w:p w14:paraId="48DCC64E" w14:textId="0D21362A" w:rsidR="00A37DBF" w:rsidRPr="00A4656B" w:rsidRDefault="001B32DB" w:rsidP="00B3492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65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объекта закупки</w:t>
            </w:r>
          </w:p>
          <w:p w14:paraId="6DBB6D1A" w14:textId="7EC3FF36" w:rsidR="006F111F" w:rsidRPr="00A4656B" w:rsidRDefault="006F111F" w:rsidP="00B3492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pct"/>
            <w:shd w:val="clear" w:color="auto" w:fill="auto"/>
          </w:tcPr>
          <w:p w14:paraId="4A557F2C" w14:textId="2370D1AB" w:rsidR="006F111F" w:rsidRPr="00A4656B" w:rsidRDefault="00591F7A" w:rsidP="006F111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56B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центральной части села Красногорское Красногорского района Удмуртской Республики</w:t>
            </w:r>
          </w:p>
        </w:tc>
      </w:tr>
      <w:tr w:rsidR="00C31874" w:rsidRPr="006F111F" w14:paraId="425AD122" w14:textId="77777777" w:rsidTr="00201B75">
        <w:trPr>
          <w:jc w:val="center"/>
        </w:trPr>
        <w:tc>
          <w:tcPr>
            <w:tcW w:w="1831" w:type="pct"/>
            <w:shd w:val="clear" w:color="auto" w:fill="auto"/>
          </w:tcPr>
          <w:p w14:paraId="616C6BF7" w14:textId="4022ABAF" w:rsidR="00C31874" w:rsidRPr="00A4656B" w:rsidRDefault="00C31874" w:rsidP="00B3492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65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3169" w:type="pct"/>
            <w:shd w:val="clear" w:color="auto" w:fill="auto"/>
          </w:tcPr>
          <w:p w14:paraId="1776C471" w14:textId="25C5C29C" w:rsidR="00C31874" w:rsidRPr="00A4656B" w:rsidRDefault="00591F7A" w:rsidP="006F111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56B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территорий</w:t>
            </w:r>
          </w:p>
        </w:tc>
      </w:tr>
      <w:tr w:rsidR="00C26BDC" w:rsidRPr="006F111F" w14:paraId="3A659FC5" w14:textId="77777777" w:rsidTr="00201B75">
        <w:trPr>
          <w:jc w:val="center"/>
        </w:trPr>
        <w:tc>
          <w:tcPr>
            <w:tcW w:w="1831" w:type="pct"/>
          </w:tcPr>
          <w:p w14:paraId="11423030" w14:textId="27D395FE" w:rsidR="00C26BDC" w:rsidRPr="002F34B4" w:rsidRDefault="00C26BDC" w:rsidP="00B3492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4B4"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Используемый метод определения НМЦК с обоснованием:</w:t>
            </w:r>
          </w:p>
        </w:tc>
        <w:tc>
          <w:tcPr>
            <w:tcW w:w="3169" w:type="pct"/>
          </w:tcPr>
          <w:p w14:paraId="661F67EC" w14:textId="77777777" w:rsidR="00120AC8" w:rsidRPr="005C7B25" w:rsidRDefault="00120AC8" w:rsidP="00120A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20AC8">
              <w:rPr>
                <w:rFonts w:ascii="Times New Roman" w:hAnsi="Times New Roman" w:cs="Times New Roman"/>
                <w:sz w:val="24"/>
              </w:rPr>
              <w:t>Начальная (максимальная) цена контракта (далее - НМЦК) определена и обоснована посредством применения затратного метода в соответствии с ч. 10 ст. 22 Федерального закона от 05.04.2013 № 44-ФЗ «О контрактной системе в</w:t>
            </w:r>
            <w:r w:rsidRPr="005C7B25">
              <w:rPr>
                <w:rFonts w:ascii="Times New Roman" w:hAnsi="Times New Roman" w:cs="Times New Roman"/>
                <w:sz w:val="24"/>
              </w:rPr>
              <w:t xml:space="preserve"> сфере закупок товаров, работ, услуг для обеспечения государственных и муниципальных нужд» и п. 7 Методических рекомендаций, утвержденных приказом Минэкономразвития России от 02 октября 2013 г. № 567.</w:t>
            </w:r>
          </w:p>
          <w:p w14:paraId="22D40236" w14:textId="620E4753" w:rsidR="00C26BDC" w:rsidRPr="002F34B4" w:rsidRDefault="00120AC8" w:rsidP="00120A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25">
              <w:rPr>
                <w:rFonts w:ascii="Times New Roman" w:hAnsi="Times New Roman" w:cs="Times New Roman"/>
                <w:sz w:val="24"/>
              </w:rPr>
              <w:t xml:space="preserve">Учитывая, что определение стоимости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A4656B">
              <w:rPr>
                <w:rFonts w:ascii="Times New Roman" w:eastAsia="Calibri" w:hAnsi="Times New Roman" w:cs="Times New Roman"/>
                <w:sz w:val="24"/>
                <w:szCs w:val="24"/>
              </w:rPr>
              <w:t>лагоустройство центральной части села Красногорское Красногорского района Удмуртской Республики</w:t>
            </w:r>
            <w:r w:rsidRPr="005C7B25">
              <w:rPr>
                <w:rFonts w:ascii="Times New Roman" w:hAnsi="Times New Roman" w:cs="Times New Roman"/>
                <w:sz w:val="24"/>
              </w:rPr>
              <w:t xml:space="preserve"> выполнено согласно нормативным документам, регулирующим ценообразование в данной отрасли метод сопоставимых рыночных цен (анализ рынка) не применим.</w:t>
            </w:r>
          </w:p>
        </w:tc>
      </w:tr>
      <w:tr w:rsidR="006F111F" w:rsidRPr="006F111F" w14:paraId="3866EAA4" w14:textId="77777777" w:rsidTr="00201B75">
        <w:trPr>
          <w:jc w:val="center"/>
        </w:trPr>
        <w:tc>
          <w:tcPr>
            <w:tcW w:w="1831" w:type="pct"/>
          </w:tcPr>
          <w:p w14:paraId="67AF0D59" w14:textId="77777777" w:rsidR="006F111F" w:rsidRPr="006F111F" w:rsidRDefault="006F111F" w:rsidP="00B3492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1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Расчет НМЦК</w:t>
            </w:r>
          </w:p>
        </w:tc>
        <w:tc>
          <w:tcPr>
            <w:tcW w:w="3169" w:type="pct"/>
          </w:tcPr>
          <w:p w14:paraId="455DA1BD" w14:textId="52A53609" w:rsidR="00AD5095" w:rsidRPr="00A4656B" w:rsidRDefault="00AD5095" w:rsidP="007D2D38">
            <w:pPr>
              <w:pStyle w:val="a4"/>
              <w:tabs>
                <w:tab w:val="left" w:pos="851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34B4">
              <w:rPr>
                <w:rFonts w:ascii="Times New Roman" w:hAnsi="Times New Roman" w:cs="Times New Roman"/>
                <w:sz w:val="24"/>
                <w:szCs w:val="24"/>
              </w:rPr>
              <w:t xml:space="preserve">Расчет </w:t>
            </w:r>
            <w:r w:rsidRPr="00AF2ABF">
              <w:rPr>
                <w:rFonts w:ascii="Times New Roman" w:hAnsi="Times New Roman" w:cs="Times New Roman"/>
                <w:sz w:val="24"/>
                <w:szCs w:val="24"/>
              </w:rPr>
              <w:t xml:space="preserve">выполнен на основании Сметной документации </w:t>
            </w:r>
            <w:r w:rsidR="00571A9E" w:rsidRPr="00AF2A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(Приложение №1 к Описанию объекта закупки </w:t>
            </w:r>
            <w:r w:rsidR="00571A9E" w:rsidRPr="00AF2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(Приложение №1 к </w:t>
            </w:r>
            <w:r w:rsidR="00571A9E" w:rsidRPr="00A465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извещению об осуществлении закупки)</w:t>
            </w:r>
            <w:r w:rsidR="00571A9E" w:rsidRPr="00A4656B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  <w:p w14:paraId="496257AA" w14:textId="77777777" w:rsidR="00AD5095" w:rsidRPr="00A4656B" w:rsidRDefault="00AD5095" w:rsidP="007D2D38">
            <w:pPr>
              <w:pStyle w:val="a4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80F1A38" w14:textId="61AAC8D4" w:rsidR="007D2D38" w:rsidRPr="00A4656B" w:rsidRDefault="006F111F" w:rsidP="007D2D38">
            <w:pPr>
              <w:pStyle w:val="a4"/>
              <w:tabs>
                <w:tab w:val="left" w:pos="851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5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Сметная документация </w:t>
            </w:r>
            <w:r w:rsidRPr="00A465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общую сумму</w:t>
            </w:r>
            <w:r w:rsidR="002F34B4" w:rsidRPr="00A465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91F7A" w:rsidRPr="00A465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14 94</w:t>
            </w:r>
            <w:r w:rsidR="0040645B" w:rsidRPr="00A465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91F7A" w:rsidRPr="00A465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484,80</w:t>
            </w:r>
            <w:r w:rsidR="007B7160" w:rsidRPr="00A465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65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рубля(ей)</w:t>
            </w:r>
            <w:r w:rsidR="002F34B4" w:rsidRPr="00A465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30B1D41" w14:textId="77777777" w:rsidR="006F111F" w:rsidRPr="00A4656B" w:rsidRDefault="006F111F" w:rsidP="006F111F">
            <w:pPr>
              <w:tabs>
                <w:tab w:val="left" w:pos="851"/>
              </w:tabs>
              <w:spacing w:after="0" w:line="240" w:lineRule="auto"/>
              <w:ind w:firstLine="341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14:paraId="4C6E1EA7" w14:textId="77777777" w:rsidR="006F111F" w:rsidRPr="00A4656B" w:rsidRDefault="006F111F" w:rsidP="006F111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65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Формула расчета НМЦК:</w:t>
            </w:r>
          </w:p>
          <w:p w14:paraId="379AD6EB" w14:textId="3927388E" w:rsidR="006F111F" w:rsidRPr="00A4656B" w:rsidRDefault="006F111F" w:rsidP="006F111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НМЦК= Сумма согласно </w:t>
            </w:r>
            <w:r w:rsidR="00771464" w:rsidRPr="00A4656B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A4656B">
              <w:rPr>
                <w:rFonts w:ascii="Times New Roman" w:eastAsia="Calibri" w:hAnsi="Times New Roman" w:cs="Times New Roman"/>
                <w:sz w:val="24"/>
                <w:szCs w:val="24"/>
              </w:rPr>
              <w:t>метной документации.</w:t>
            </w:r>
          </w:p>
          <w:p w14:paraId="4A33BE93" w14:textId="77777777" w:rsidR="006F111F" w:rsidRPr="00A4656B" w:rsidRDefault="006F111F" w:rsidP="007B716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B7488B" w14:textId="1A72E4BF" w:rsidR="006F111F" w:rsidRPr="002F34B4" w:rsidRDefault="006F111F" w:rsidP="002F34B4">
            <w:pPr>
              <w:pStyle w:val="a4"/>
              <w:tabs>
                <w:tab w:val="left" w:pos="851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56B">
              <w:rPr>
                <w:rFonts w:ascii="Times New Roman" w:hAnsi="Times New Roman" w:cs="Times New Roman"/>
                <w:b/>
                <w:sz w:val="24"/>
                <w:szCs w:val="24"/>
              </w:rPr>
              <w:t>НМЦК</w:t>
            </w:r>
            <w:r w:rsidRPr="00A4656B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="00591F7A" w:rsidRPr="00A465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14 94</w:t>
            </w:r>
            <w:r w:rsidR="0040645B" w:rsidRPr="00A465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91F7A" w:rsidRPr="00A465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484,80 рубля(ей).</w:t>
            </w:r>
          </w:p>
        </w:tc>
      </w:tr>
      <w:tr w:rsidR="006F111F" w:rsidRPr="006F111F" w14:paraId="1689E1E9" w14:textId="77777777" w:rsidTr="00201B75">
        <w:trPr>
          <w:trHeight w:val="399"/>
          <w:jc w:val="center"/>
        </w:trPr>
        <w:tc>
          <w:tcPr>
            <w:tcW w:w="1831" w:type="pct"/>
          </w:tcPr>
          <w:p w14:paraId="5F446FDD" w14:textId="77777777" w:rsidR="006F111F" w:rsidRPr="002F34B4" w:rsidRDefault="006F111F" w:rsidP="00B3492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4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подготовки обоснования НМЦК:</w:t>
            </w:r>
          </w:p>
        </w:tc>
        <w:tc>
          <w:tcPr>
            <w:tcW w:w="3169" w:type="pct"/>
            <w:vAlign w:val="center"/>
          </w:tcPr>
          <w:p w14:paraId="764D823A" w14:textId="2582AA9F" w:rsidR="00CA3ACD" w:rsidRPr="002F34B4" w:rsidRDefault="0068759D" w:rsidP="006F111F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2F34B4" w:rsidRPr="002F34B4">
              <w:rPr>
                <w:rFonts w:ascii="Times New Roman" w:eastAsia="Calibri" w:hAnsi="Times New Roman" w:cs="Times New Roman"/>
                <w:sz w:val="24"/>
                <w:szCs w:val="24"/>
              </w:rPr>
              <w:t>арт</w:t>
            </w:r>
            <w:r w:rsidR="006F111F" w:rsidRPr="002F34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2022 г</w:t>
            </w:r>
            <w:r w:rsidR="00625C6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0001675D" w14:textId="77777777" w:rsidR="00333DAC" w:rsidRDefault="00333DAC"/>
    <w:sectPr w:rsidR="00333DAC" w:rsidSect="00D12388">
      <w:pgSz w:w="11906" w:h="16838" w:code="9"/>
      <w:pgMar w:top="709" w:right="709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BE"/>
    <w:rsid w:val="00003D41"/>
    <w:rsid w:val="00052B53"/>
    <w:rsid w:val="00055715"/>
    <w:rsid w:val="000C35D3"/>
    <w:rsid w:val="00120AC8"/>
    <w:rsid w:val="001B32DB"/>
    <w:rsid w:val="00201B75"/>
    <w:rsid w:val="002933C7"/>
    <w:rsid w:val="002A6F6D"/>
    <w:rsid w:val="002F34B4"/>
    <w:rsid w:val="00333DAC"/>
    <w:rsid w:val="00391867"/>
    <w:rsid w:val="003D5C43"/>
    <w:rsid w:val="0040645B"/>
    <w:rsid w:val="00571A9E"/>
    <w:rsid w:val="00591F7A"/>
    <w:rsid w:val="00622206"/>
    <w:rsid w:val="00625231"/>
    <w:rsid w:val="00625C69"/>
    <w:rsid w:val="0068759D"/>
    <w:rsid w:val="006F111F"/>
    <w:rsid w:val="00771464"/>
    <w:rsid w:val="007B7160"/>
    <w:rsid w:val="007D2D38"/>
    <w:rsid w:val="008A260E"/>
    <w:rsid w:val="008A528B"/>
    <w:rsid w:val="008E7320"/>
    <w:rsid w:val="0093796E"/>
    <w:rsid w:val="009605D3"/>
    <w:rsid w:val="009E447F"/>
    <w:rsid w:val="00A37DBF"/>
    <w:rsid w:val="00A4656B"/>
    <w:rsid w:val="00A841D1"/>
    <w:rsid w:val="00AD5095"/>
    <w:rsid w:val="00AF2ABF"/>
    <w:rsid w:val="00B34921"/>
    <w:rsid w:val="00B90AED"/>
    <w:rsid w:val="00C26BDC"/>
    <w:rsid w:val="00C31874"/>
    <w:rsid w:val="00CA2351"/>
    <w:rsid w:val="00CA3ACD"/>
    <w:rsid w:val="00D12388"/>
    <w:rsid w:val="00D453A6"/>
    <w:rsid w:val="00DD2822"/>
    <w:rsid w:val="00E64BBE"/>
    <w:rsid w:val="00E757EC"/>
    <w:rsid w:val="00FC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5C56"/>
  <w15:chartTrackingRefBased/>
  <w15:docId w15:val="{E70715E0-9304-4AA1-A689-79508C875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8E732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8E732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Без интервала Знак"/>
    <w:link w:val="a4"/>
    <w:uiPriority w:val="1"/>
    <w:locked/>
    <w:rsid w:val="007D2D38"/>
    <w:rPr>
      <w:rFonts w:ascii="Calibri" w:eastAsia="Calibri" w:hAnsi="Calibri" w:cs="Calibri"/>
    </w:rPr>
  </w:style>
  <w:style w:type="paragraph" w:styleId="a4">
    <w:name w:val="No Spacing"/>
    <w:link w:val="a3"/>
    <w:uiPriority w:val="1"/>
    <w:qFormat/>
    <w:rsid w:val="007D2D38"/>
    <w:pPr>
      <w:spacing w:after="0" w:line="240" w:lineRule="auto"/>
    </w:pPr>
    <w:rPr>
      <w:rFonts w:ascii="Calibri" w:eastAsia="Calibri" w:hAnsi="Calibri" w:cs="Calibri"/>
    </w:rPr>
  </w:style>
  <w:style w:type="character" w:styleId="a5">
    <w:name w:val="annotation reference"/>
    <w:basedOn w:val="a0"/>
    <w:uiPriority w:val="99"/>
    <w:semiHidden/>
    <w:unhideWhenUsed/>
    <w:rsid w:val="00AD509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D509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D509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D509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D50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6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ЦБ</cp:lastModifiedBy>
  <cp:revision>2</cp:revision>
  <dcterms:created xsi:type="dcterms:W3CDTF">2022-04-12T07:36:00Z</dcterms:created>
  <dcterms:modified xsi:type="dcterms:W3CDTF">2022-04-12T07:36:00Z</dcterms:modified>
</cp:coreProperties>
</file>