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89" w:rsidRDefault="002D1B89" w:rsidP="002D1B89">
      <w:bookmarkStart w:id="0" w:name="_GoBack"/>
      <w:bookmarkEnd w:id="0"/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843"/>
        <w:gridCol w:w="3827"/>
      </w:tblGrid>
      <w:tr w:rsidR="002D1B89" w:rsidTr="002D1B89">
        <w:trPr>
          <w:trHeight w:val="1570"/>
        </w:trPr>
        <w:tc>
          <w:tcPr>
            <w:tcW w:w="4111" w:type="dxa"/>
          </w:tcPr>
          <w:p w:rsidR="002D1B89" w:rsidRPr="00EB23C5" w:rsidRDefault="002D1B89" w:rsidP="002D1B89">
            <w:pPr>
              <w:jc w:val="center"/>
              <w:rPr>
                <w:b/>
                <w:sz w:val="20"/>
              </w:rPr>
            </w:pPr>
            <w:r w:rsidRPr="00EB23C5">
              <w:rPr>
                <w:b/>
                <w:sz w:val="20"/>
              </w:rPr>
              <w:t>МИНФИН УДМУРТИИ</w:t>
            </w:r>
          </w:p>
          <w:p w:rsidR="002D1B89" w:rsidRPr="00EB23C5" w:rsidRDefault="002D1B89" w:rsidP="002D1B89">
            <w:pPr>
              <w:jc w:val="center"/>
              <w:rPr>
                <w:b/>
                <w:sz w:val="12"/>
                <w:szCs w:val="12"/>
              </w:rPr>
            </w:pPr>
          </w:p>
          <w:p w:rsidR="002D1B89" w:rsidRPr="00EB23C5" w:rsidRDefault="002D1B89" w:rsidP="002D1B89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Государственное казенное учреждение Удмуртской Республики</w:t>
            </w:r>
          </w:p>
          <w:p w:rsidR="002D1B89" w:rsidRPr="00EB23C5" w:rsidRDefault="002D1B89" w:rsidP="002D1B89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«Региональный центр закупок</w:t>
            </w:r>
          </w:p>
          <w:p w:rsidR="002D1B89" w:rsidRPr="00EB23C5" w:rsidRDefault="002D1B89" w:rsidP="002D1B89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Удмуртской Республики»</w:t>
            </w:r>
          </w:p>
          <w:p w:rsidR="002D1B89" w:rsidRPr="00EB23C5" w:rsidRDefault="002D1B89" w:rsidP="002D1B89">
            <w:pPr>
              <w:jc w:val="center"/>
              <w:rPr>
                <w:sz w:val="22"/>
                <w:szCs w:val="22"/>
              </w:rPr>
            </w:pPr>
            <w:r w:rsidRPr="00EB23C5">
              <w:rPr>
                <w:sz w:val="22"/>
                <w:szCs w:val="22"/>
              </w:rPr>
              <w:t>(ГКУ УР «РЦЗ УР»)</w:t>
            </w:r>
          </w:p>
        </w:tc>
        <w:tc>
          <w:tcPr>
            <w:tcW w:w="1843" w:type="dxa"/>
          </w:tcPr>
          <w:p w:rsidR="002D1B89" w:rsidRDefault="007D0E75" w:rsidP="002D1B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4705" cy="807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D1B89" w:rsidRPr="00EB23C5" w:rsidRDefault="002D1B89" w:rsidP="002D1B89">
            <w:pPr>
              <w:pStyle w:val="ad"/>
              <w:spacing w:after="0"/>
              <w:jc w:val="center"/>
              <w:rPr>
                <w:b/>
                <w:sz w:val="20"/>
              </w:rPr>
            </w:pPr>
            <w:r w:rsidRPr="00EB23C5">
              <w:rPr>
                <w:b/>
                <w:sz w:val="20"/>
              </w:rPr>
              <w:t xml:space="preserve">УДМУРТИЫСЬ МИНФИН </w:t>
            </w:r>
          </w:p>
          <w:p w:rsidR="002D1B89" w:rsidRPr="00EB23C5" w:rsidRDefault="002D1B89" w:rsidP="002D1B89">
            <w:pPr>
              <w:pStyle w:val="ad"/>
              <w:spacing w:after="0"/>
              <w:jc w:val="center"/>
              <w:rPr>
                <w:b/>
                <w:sz w:val="12"/>
                <w:szCs w:val="12"/>
              </w:rPr>
            </w:pPr>
          </w:p>
          <w:p w:rsidR="002D1B89" w:rsidRPr="00A7324B" w:rsidRDefault="002D1B89" w:rsidP="002D1B89">
            <w:pPr>
              <w:pStyle w:val="ad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A7324B">
              <w:rPr>
                <w:b/>
                <w:sz w:val="22"/>
                <w:szCs w:val="22"/>
              </w:rPr>
              <w:t>Удмурт Элькунысь</w:t>
            </w:r>
          </w:p>
          <w:p w:rsidR="002D1B89" w:rsidRPr="00A7324B" w:rsidRDefault="002D1B89" w:rsidP="002D1B89">
            <w:pPr>
              <w:pStyle w:val="ad"/>
              <w:spacing w:after="0"/>
              <w:jc w:val="center"/>
              <w:rPr>
                <w:b/>
                <w:sz w:val="22"/>
                <w:szCs w:val="22"/>
              </w:rPr>
            </w:pPr>
            <w:r w:rsidRPr="00A7324B">
              <w:rPr>
                <w:b/>
                <w:sz w:val="22"/>
                <w:szCs w:val="22"/>
              </w:rPr>
              <w:t xml:space="preserve">басьяськонъёсъя улосвыл центр» </w:t>
            </w:r>
          </w:p>
          <w:p w:rsidR="002D1B89" w:rsidRPr="00A7324B" w:rsidRDefault="002D1B89" w:rsidP="002D1B89">
            <w:pPr>
              <w:pStyle w:val="ad"/>
              <w:spacing w:after="0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7324B">
              <w:rPr>
                <w:b/>
                <w:snapToGrid w:val="0"/>
                <w:color w:val="000000"/>
                <w:sz w:val="22"/>
                <w:szCs w:val="22"/>
              </w:rPr>
              <w:t>Удмурт Элькунысь кун казна ужъюрт</w:t>
            </w:r>
          </w:p>
          <w:p w:rsidR="002D1B89" w:rsidRDefault="002D1B89" w:rsidP="002D1B89">
            <w:pPr>
              <w:jc w:val="center"/>
            </w:pPr>
            <w:r w:rsidRPr="00EB23C5">
              <w:rPr>
                <w:snapToGrid w:val="0"/>
                <w:color w:val="000000"/>
                <w:sz w:val="22"/>
                <w:szCs w:val="22"/>
              </w:rPr>
              <w:t>(«УЭ БУЦ» УЭ ККУ)</w:t>
            </w:r>
          </w:p>
        </w:tc>
      </w:tr>
    </w:tbl>
    <w:p w:rsidR="002D1B89" w:rsidRPr="008D68F1" w:rsidRDefault="002D1B89" w:rsidP="002D1B89">
      <w:pPr>
        <w:jc w:val="center"/>
        <w:rPr>
          <w:sz w:val="20"/>
        </w:rPr>
      </w:pPr>
    </w:p>
    <w:p w:rsidR="002D1B89" w:rsidRPr="00B40381" w:rsidRDefault="002D1B89" w:rsidP="002D1B89">
      <w:pPr>
        <w:jc w:val="center"/>
        <w:rPr>
          <w:sz w:val="18"/>
          <w:szCs w:val="18"/>
        </w:rPr>
      </w:pPr>
      <w:r w:rsidRPr="008D68F1">
        <w:rPr>
          <w:sz w:val="18"/>
          <w:szCs w:val="18"/>
        </w:rPr>
        <w:t xml:space="preserve">426008, Удмуртская Республика, г. Ижевск, ул. Красная, д. 144, тел. (3412) </w:t>
      </w:r>
      <w:r w:rsidRPr="006266E8">
        <w:rPr>
          <w:sz w:val="18"/>
          <w:szCs w:val="18"/>
        </w:rPr>
        <w:t>9</w:t>
      </w:r>
      <w:r w:rsidRPr="00B40381">
        <w:rPr>
          <w:sz w:val="18"/>
          <w:szCs w:val="18"/>
        </w:rPr>
        <w:t>3-66-10</w:t>
      </w:r>
    </w:p>
    <w:p w:rsidR="002D1B89" w:rsidRPr="008D68F1" w:rsidRDefault="002D1B89" w:rsidP="002D1B89">
      <w:pPr>
        <w:jc w:val="center"/>
        <w:rPr>
          <w:sz w:val="18"/>
          <w:szCs w:val="18"/>
        </w:rPr>
      </w:pPr>
      <w:r w:rsidRPr="008D68F1">
        <w:rPr>
          <w:sz w:val="18"/>
          <w:szCs w:val="18"/>
        </w:rPr>
        <w:t>ОКПО 22050091, ОГРН 1171832030270, ИНН</w:t>
      </w:r>
      <w:r w:rsidRPr="00441538">
        <w:rPr>
          <w:sz w:val="18"/>
          <w:szCs w:val="18"/>
        </w:rPr>
        <w:t>/</w:t>
      </w:r>
      <w:r w:rsidRPr="008D68F1">
        <w:rPr>
          <w:sz w:val="18"/>
          <w:szCs w:val="18"/>
        </w:rPr>
        <w:t>КПП 1841075736</w:t>
      </w:r>
      <w:r w:rsidRPr="00441538">
        <w:rPr>
          <w:sz w:val="18"/>
          <w:szCs w:val="18"/>
        </w:rPr>
        <w:t>/184101001</w:t>
      </w:r>
    </w:p>
    <w:p w:rsidR="002D1B89" w:rsidRDefault="002D1B89" w:rsidP="002D1B89">
      <w:pPr>
        <w:jc w:val="center"/>
        <w:rPr>
          <w:noProof/>
          <w:szCs w:val="24"/>
        </w:rPr>
      </w:pPr>
    </w:p>
    <w:p w:rsidR="002D1B89" w:rsidRDefault="002D1B89" w:rsidP="002D1B89">
      <w:pPr>
        <w:jc w:val="center"/>
        <w:rPr>
          <w:sz w:val="16"/>
          <w:szCs w:val="16"/>
        </w:rPr>
      </w:pPr>
    </w:p>
    <w:tbl>
      <w:tblPr>
        <w:tblW w:w="4288" w:type="pct"/>
        <w:tblInd w:w="108" w:type="dxa"/>
        <w:tblLook w:val="04A0" w:firstRow="1" w:lastRow="0" w:firstColumn="1" w:lastColumn="0" w:noHBand="0" w:noVBand="1"/>
      </w:tblPr>
      <w:tblGrid>
        <w:gridCol w:w="1841"/>
        <w:gridCol w:w="445"/>
        <w:gridCol w:w="1587"/>
        <w:gridCol w:w="4515"/>
      </w:tblGrid>
      <w:tr w:rsidR="002D1B89" w:rsidTr="002D1B89">
        <w:trPr>
          <w:cantSplit/>
          <w:trHeight w:val="80"/>
        </w:trPr>
        <w:tc>
          <w:tcPr>
            <w:tcW w:w="1099" w:type="pct"/>
            <w:tcBorders>
              <w:bottom w:val="single" w:sz="4" w:space="0" w:color="auto"/>
            </w:tcBorders>
            <w:vAlign w:val="bottom"/>
          </w:tcPr>
          <w:p w:rsidR="002D1B89" w:rsidRPr="00765E68" w:rsidRDefault="002D1B89" w:rsidP="002D1B89">
            <w:pPr>
              <w:jc w:val="center"/>
              <w:rPr>
                <w:szCs w:val="24"/>
              </w:rPr>
            </w:pPr>
          </w:p>
        </w:tc>
        <w:tc>
          <w:tcPr>
            <w:tcW w:w="260" w:type="pct"/>
            <w:vAlign w:val="bottom"/>
          </w:tcPr>
          <w:p w:rsidR="002D1B89" w:rsidRPr="007E4775" w:rsidRDefault="002D1B89" w:rsidP="002D1B89">
            <w:r w:rsidRPr="007E4775">
              <w:t>№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bottom"/>
          </w:tcPr>
          <w:p w:rsidR="002D1B89" w:rsidRPr="007E4775" w:rsidRDefault="002D1B89" w:rsidP="002D1B89">
            <w:pPr>
              <w:rPr>
                <w:szCs w:val="24"/>
              </w:rPr>
            </w:pPr>
          </w:p>
        </w:tc>
        <w:tc>
          <w:tcPr>
            <w:tcW w:w="2693" w:type="pct"/>
          </w:tcPr>
          <w:p w:rsidR="002D1B89" w:rsidRPr="0003604C" w:rsidRDefault="002D1B89" w:rsidP="002D1B89">
            <w:pPr>
              <w:widowControl w:val="0"/>
              <w:jc w:val="both"/>
            </w:pPr>
          </w:p>
        </w:tc>
      </w:tr>
      <w:tr w:rsidR="002D1B89" w:rsidTr="002D1B89">
        <w:trPr>
          <w:cantSplit/>
          <w:trHeight w:val="123"/>
        </w:trPr>
        <w:tc>
          <w:tcPr>
            <w:tcW w:w="1099" w:type="pct"/>
            <w:tcBorders>
              <w:top w:val="single" w:sz="4" w:space="0" w:color="auto"/>
            </w:tcBorders>
            <w:vAlign w:val="bottom"/>
          </w:tcPr>
          <w:p w:rsidR="002D1B89" w:rsidRPr="00415DFB" w:rsidRDefault="002D1B89" w:rsidP="002D1B89">
            <w:r>
              <w:t>Н</w:t>
            </w:r>
            <w:r w:rsidRPr="00415DFB">
              <w:t>а</w:t>
            </w:r>
            <w:r>
              <w:t xml:space="preserve"> ___________</w:t>
            </w:r>
          </w:p>
        </w:tc>
        <w:tc>
          <w:tcPr>
            <w:tcW w:w="260" w:type="pct"/>
            <w:vAlign w:val="bottom"/>
          </w:tcPr>
          <w:p w:rsidR="002D1B89" w:rsidRPr="00415DFB" w:rsidRDefault="002D1B89" w:rsidP="002D1B89">
            <w:r w:rsidRPr="00415DFB">
              <w:t>от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B89" w:rsidRPr="00D5510C" w:rsidRDefault="002D1B89" w:rsidP="002D1B89">
            <w:pPr>
              <w:rPr>
                <w:szCs w:val="24"/>
              </w:rPr>
            </w:pPr>
          </w:p>
        </w:tc>
        <w:tc>
          <w:tcPr>
            <w:tcW w:w="2693" w:type="pct"/>
          </w:tcPr>
          <w:p w:rsidR="002D1B89" w:rsidRDefault="002D1B89" w:rsidP="002D1B89"/>
        </w:tc>
      </w:tr>
    </w:tbl>
    <w:p w:rsidR="002D1B89" w:rsidRDefault="002D1B89" w:rsidP="002D1B89">
      <w:pPr>
        <w:widowControl w:val="0"/>
        <w:jc w:val="center"/>
        <w:rPr>
          <w:b/>
          <w:bCs/>
          <w:szCs w:val="24"/>
          <w:lang w:eastAsia=""/>
        </w:rPr>
      </w:pPr>
    </w:p>
    <w:p w:rsidR="002D1B89" w:rsidRPr="0090362E" w:rsidRDefault="002D1B89" w:rsidP="002D1B89">
      <w:pPr>
        <w:widowControl w:val="0"/>
        <w:jc w:val="center"/>
        <w:rPr>
          <w:b/>
          <w:bCs/>
          <w:szCs w:val="24"/>
          <w:lang w:eastAsia=""/>
        </w:rPr>
      </w:pPr>
    </w:p>
    <w:p w:rsidR="002D1B89" w:rsidRPr="0090362E" w:rsidRDefault="002D1B89" w:rsidP="007F08F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Cs w:val="24"/>
        </w:rPr>
      </w:pPr>
      <w:r w:rsidRPr="0090362E">
        <w:rPr>
          <w:szCs w:val="24"/>
        </w:rPr>
        <w:t>В Государственное казенное учреждение Удмуртской Республики «Региональный центр закупок Удмуртской Республики</w:t>
      </w:r>
      <w:r w:rsidRPr="00F57988">
        <w:rPr>
          <w:szCs w:val="24"/>
        </w:rPr>
        <w:t xml:space="preserve">» </w:t>
      </w:r>
      <w:r w:rsidRPr="00B62A95">
        <w:rPr>
          <w:szCs w:val="24"/>
        </w:rPr>
        <w:t>поступил запрос о даче разъяснений положений</w:t>
      </w:r>
      <w:r>
        <w:rPr>
          <w:color w:val="000000"/>
        </w:rPr>
        <w:t xml:space="preserve"> </w:t>
      </w:r>
      <w:r>
        <w:rPr>
          <w:szCs w:val="24"/>
        </w:rPr>
        <w:t xml:space="preserve">извещения об осуществлении закупки № </w:t>
      </w:r>
      <w:r w:rsidR="007F08FF" w:rsidRPr="005D1F2A">
        <w:rPr>
          <w:szCs w:val="24"/>
          <w:lang w:eastAsia="x-none"/>
        </w:rPr>
        <w:t>08135</w:t>
      </w:r>
      <w:r w:rsidR="000A1489">
        <w:rPr>
          <w:szCs w:val="24"/>
          <w:lang w:eastAsia="x-none"/>
        </w:rPr>
        <w:t>00000122001472</w:t>
      </w:r>
      <w:r w:rsidR="007F08FF" w:rsidRPr="00144C36">
        <w:rPr>
          <w:b/>
          <w:bCs/>
          <w:szCs w:val="24"/>
          <w:lang w:eastAsia="x-none"/>
        </w:rPr>
        <w:t xml:space="preserve"> </w:t>
      </w:r>
      <w:r>
        <w:rPr>
          <w:szCs w:val="24"/>
        </w:rPr>
        <w:t xml:space="preserve">(по заявке </w:t>
      </w:r>
      <w:r w:rsidRPr="0090362E">
        <w:rPr>
          <w:noProof/>
          <w:szCs w:val="24"/>
        </w:rPr>
        <w:t>№</w:t>
      </w:r>
      <w:r w:rsidRPr="004877A4">
        <w:rPr>
          <w:noProof/>
          <w:szCs w:val="24"/>
        </w:rPr>
        <w:t xml:space="preserve"> </w:t>
      </w:r>
      <w:r w:rsidRPr="0090362E">
        <w:rPr>
          <w:noProof/>
          <w:szCs w:val="24"/>
        </w:rPr>
        <w:t>зз-</w:t>
      </w:r>
      <w:r w:rsidR="000A1489">
        <w:rPr>
          <w:noProof/>
          <w:szCs w:val="24"/>
        </w:rPr>
        <w:t>06442</w:t>
      </w:r>
      <w:r w:rsidRPr="0090362E">
        <w:rPr>
          <w:noProof/>
          <w:szCs w:val="24"/>
        </w:rPr>
        <w:t>-2022</w:t>
      </w:r>
      <w:r>
        <w:t xml:space="preserve"> </w:t>
      </w:r>
      <w:r w:rsidR="000A1489" w:rsidRPr="000A1489">
        <w:rPr>
          <w:bCs/>
          <w:szCs w:val="24"/>
        </w:rPr>
        <w:t>капитальный ремонт здания МАОУ "Красногорская гимназия"</w:t>
      </w:r>
      <w:r>
        <w:rPr>
          <w:noProof/>
          <w:szCs w:val="24"/>
        </w:rPr>
        <w:t>)</w:t>
      </w:r>
      <w:r w:rsidRPr="0090362E">
        <w:rPr>
          <w:szCs w:val="24"/>
        </w:rPr>
        <w:t xml:space="preserve"> следующего содержания:</w:t>
      </w:r>
    </w:p>
    <w:p w:rsidR="002D1B89" w:rsidRDefault="002D1B89" w:rsidP="002D1B89">
      <w:pPr>
        <w:autoSpaceDE w:val="0"/>
        <w:autoSpaceDN w:val="0"/>
        <w:adjustRightInd w:val="0"/>
        <w:contextualSpacing/>
        <w:jc w:val="both"/>
        <w:outlineLvl w:val="1"/>
      </w:pPr>
    </w:p>
    <w:p w:rsidR="002D1B89" w:rsidRPr="005A3777" w:rsidRDefault="002D1B89" w:rsidP="00140A42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  <w:r>
        <w:t>«</w:t>
      </w:r>
      <w:r w:rsidR="000A1489" w:rsidRPr="000A1489">
        <w:rPr>
          <w:noProof/>
          <w:szCs w:val="24"/>
        </w:rPr>
        <w:t>Уважаемый Заказчик, просим разместить рабочий проект</w:t>
      </w:r>
      <w:r>
        <w:rPr>
          <w:noProof/>
          <w:szCs w:val="24"/>
        </w:rPr>
        <w:t>».</w:t>
      </w:r>
    </w:p>
    <w:p w:rsidR="002D1B89" w:rsidRDefault="002D1B89" w:rsidP="002D1B89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p w:rsidR="002D1B89" w:rsidRPr="00994F04" w:rsidRDefault="002D1B89" w:rsidP="002D1B89">
      <w:pPr>
        <w:pStyle w:val="ad"/>
        <w:widowControl w:val="0"/>
        <w:spacing w:after="0"/>
        <w:ind w:firstLine="709"/>
        <w:jc w:val="both"/>
        <w:rPr>
          <w:szCs w:val="24"/>
        </w:rPr>
      </w:pPr>
      <w:r w:rsidRPr="00994F04">
        <w:rPr>
          <w:szCs w:val="24"/>
        </w:rPr>
        <w:t>На поставленный вопрос Заказчиком даны следующие разъяснения:</w:t>
      </w:r>
    </w:p>
    <w:p w:rsidR="000A1489" w:rsidRPr="000A1489" w:rsidRDefault="002D1B89" w:rsidP="000A1489">
      <w:pPr>
        <w:ind w:firstLine="540"/>
        <w:jc w:val="both"/>
        <w:rPr>
          <w:szCs w:val="24"/>
        </w:rPr>
      </w:pPr>
      <w:r w:rsidRPr="00994F04">
        <w:rPr>
          <w:szCs w:val="24"/>
        </w:rPr>
        <w:t>«</w:t>
      </w:r>
      <w:r w:rsidR="00F4341B">
        <w:rPr>
          <w:szCs w:val="24"/>
        </w:rPr>
        <w:t xml:space="preserve">В соответствии с частью </w:t>
      </w:r>
      <w:r w:rsidR="00F4341B" w:rsidRPr="00902246">
        <w:rPr>
          <w:szCs w:val="24"/>
        </w:rPr>
        <w:t>12.2</w:t>
      </w:r>
      <w:r w:rsidR="00F4341B">
        <w:rPr>
          <w:szCs w:val="24"/>
        </w:rPr>
        <w:t xml:space="preserve"> статьи 48 Градостроительного кодекса в</w:t>
      </w:r>
      <w:r w:rsidR="00F4341B" w:rsidRPr="00902246">
        <w:rPr>
          <w:szCs w:val="24"/>
        </w:rPr>
        <w:t xml:space="preserve"> случае проведения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лиц, указанных в части 1 статьи 8.3 </w:t>
      </w:r>
      <w:r w:rsidR="00F4341B">
        <w:rPr>
          <w:szCs w:val="24"/>
        </w:rPr>
        <w:t>Градостроительного к</w:t>
      </w:r>
      <w:r w:rsidR="00F4341B" w:rsidRPr="00902246">
        <w:rPr>
          <w:szCs w:val="24"/>
        </w:rPr>
        <w:t xml:space="preserve">одекса, осуществляется подготовка сметы на капитальный ремонт объектов капитального строительства на основании акта, утвержденного застройщиком или техническим заказчиком и содержащего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задания застройщика или технического заказчика на проектирование в зависимости от содержания работ, выполняемых при капитальном ремонте объектов капитального строительства. Застройщик по собственной инициативе </w:t>
      </w:r>
      <w:r w:rsidR="00F4341B" w:rsidRPr="00B27512">
        <w:rPr>
          <w:b/>
          <w:bCs/>
          <w:szCs w:val="24"/>
        </w:rPr>
        <w:t>вправе</w:t>
      </w:r>
      <w:r w:rsidR="00F4341B" w:rsidRPr="00902246">
        <w:rPr>
          <w:szCs w:val="24"/>
        </w:rPr>
        <w:t xml:space="preserve"> обеспечить подготовку иных разделов проектной документации, а также подготовку проектной документации при проведении капитального ремонта объектов капитального строительства в иных случаях, не указанных в части</w:t>
      </w:r>
      <w:r w:rsidR="00F4341B">
        <w:rPr>
          <w:szCs w:val="24"/>
        </w:rPr>
        <w:t xml:space="preserve"> </w:t>
      </w:r>
      <w:r w:rsidR="00F4341B" w:rsidRPr="00902246">
        <w:rPr>
          <w:szCs w:val="24"/>
        </w:rPr>
        <w:t>12.2 статьи 48 Градостроительного кодекса</w:t>
      </w:r>
      <w:r w:rsidR="000A1489" w:rsidRPr="000A1489">
        <w:rPr>
          <w:szCs w:val="24"/>
        </w:rPr>
        <w:t xml:space="preserve">. </w:t>
      </w:r>
    </w:p>
    <w:p w:rsidR="00065B4D" w:rsidRDefault="00065B4D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  <w:r>
        <w:rPr>
          <w:sz w:val="28"/>
          <w:szCs w:val="28"/>
        </w:rPr>
        <w:tab/>
      </w:r>
      <w:r>
        <w:rPr>
          <w:szCs w:val="24"/>
        </w:rPr>
        <w:t xml:space="preserve">В соответствии с пунктом </w:t>
      </w:r>
      <w:r w:rsidR="00F4341B">
        <w:rPr>
          <w:szCs w:val="24"/>
        </w:rPr>
        <w:t>1.2 Проекта контракта (Приложение № 4 к извещению об осуществлении закупки)</w:t>
      </w:r>
      <w:r>
        <w:rPr>
          <w:szCs w:val="24"/>
        </w:rPr>
        <w:t xml:space="preserve"> </w:t>
      </w:r>
      <w:r w:rsidR="00F4341B" w:rsidRPr="00F4341B">
        <w:rPr>
          <w:szCs w:val="24"/>
        </w:rPr>
        <w:t xml:space="preserve">Подрядчик принимает на себя обязательства выполнить работы </w:t>
      </w:r>
      <w:r w:rsidR="00F4341B">
        <w:rPr>
          <w:szCs w:val="24"/>
        </w:rPr>
        <w:t xml:space="preserve">по </w:t>
      </w:r>
      <w:r w:rsidR="00F4341B" w:rsidRPr="00F4341B">
        <w:rPr>
          <w:szCs w:val="24"/>
        </w:rPr>
        <w:t>капитальн</w:t>
      </w:r>
      <w:r w:rsidR="00F4341B">
        <w:rPr>
          <w:szCs w:val="24"/>
        </w:rPr>
        <w:t>ому</w:t>
      </w:r>
      <w:r w:rsidR="00F4341B" w:rsidRPr="00F4341B">
        <w:rPr>
          <w:szCs w:val="24"/>
        </w:rPr>
        <w:t xml:space="preserve"> ремонт</w:t>
      </w:r>
      <w:r w:rsidR="00F4341B">
        <w:rPr>
          <w:szCs w:val="24"/>
        </w:rPr>
        <w:t xml:space="preserve">у </w:t>
      </w:r>
      <w:r w:rsidR="00F4341B" w:rsidRPr="00F4341B">
        <w:rPr>
          <w:szCs w:val="24"/>
        </w:rPr>
        <w:t>здания МАОУ ''Красногорская гимназия'' в соответствии с перечнем и объёмами работ, указанными в проектной документации (Приложение № 1 к Контракту), в соответствии с Ведомостью объемов конструктивных решений (элементов) и комплексов (видов) работ (Приложение № 2 к Контракту), Сметой контракта (Приложение № 3 к Контракту) (далее – техническая документация), в установленный Контрактом срок.</w:t>
      </w:r>
    </w:p>
    <w:p w:rsidR="002D1B89" w:rsidRPr="00065B4D" w:rsidRDefault="00065B4D" w:rsidP="00065B4D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szCs w:val="24"/>
        </w:rPr>
      </w:pPr>
      <w:r>
        <w:rPr>
          <w:szCs w:val="24"/>
        </w:rPr>
        <w:t xml:space="preserve">Дополнительно сообщаем, что рабочий проект </w:t>
      </w:r>
      <w:r w:rsidR="00F4341B">
        <w:rPr>
          <w:szCs w:val="24"/>
        </w:rPr>
        <w:t xml:space="preserve">на </w:t>
      </w:r>
      <w:r w:rsidR="00C120A3" w:rsidRPr="00C120A3">
        <w:rPr>
          <w:szCs w:val="24"/>
        </w:rPr>
        <w:t>капитальный ремонт здания МАОУ "Красногорская гимназия"</w:t>
      </w:r>
      <w:r w:rsidR="00F4341B">
        <w:rPr>
          <w:szCs w:val="24"/>
        </w:rPr>
        <w:t xml:space="preserve"> не разрабатывался.</w:t>
      </w:r>
    </w:p>
    <w:p w:rsidR="002D1B89" w:rsidRDefault="002D1B89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p w:rsidR="007A050A" w:rsidRDefault="007A050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p w:rsidR="007A050A" w:rsidRDefault="007A050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p w:rsidR="007A050A" w:rsidRDefault="007A050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sectPr w:rsidR="007A050A" w:rsidSect="002D1B89">
      <w:headerReference w:type="even" r:id="rId8"/>
      <w:headerReference w:type="default" r:id="rId9"/>
      <w:pgSz w:w="11907" w:h="16840" w:code="9"/>
      <w:pgMar w:top="709" w:right="708" w:bottom="993" w:left="1418" w:header="720" w:footer="4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C9" w:rsidRDefault="00D50AC9">
      <w:r>
        <w:separator/>
      </w:r>
    </w:p>
  </w:endnote>
  <w:endnote w:type="continuationSeparator" w:id="0">
    <w:p w:rsidR="00D50AC9" w:rsidRDefault="00D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C9" w:rsidRDefault="00D50AC9">
      <w:r>
        <w:separator/>
      </w:r>
    </w:p>
  </w:footnote>
  <w:footnote w:type="continuationSeparator" w:id="0">
    <w:p w:rsidR="00D50AC9" w:rsidRDefault="00D5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89" w:rsidRDefault="002D1B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D1B89" w:rsidRDefault="002D1B8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89" w:rsidRDefault="002D1B89">
    <w:pPr>
      <w:pStyle w:val="a5"/>
      <w:framePr w:wrap="around" w:vAnchor="text" w:hAnchor="margin" w:xAlign="right" w:y="1"/>
      <w:rPr>
        <w:rStyle w:val="a7"/>
      </w:rPr>
    </w:pPr>
  </w:p>
  <w:p w:rsidR="002D1B89" w:rsidRDefault="002D1B89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A1A"/>
    <w:multiLevelType w:val="hybridMultilevel"/>
    <w:tmpl w:val="1868A0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90"/>
    <w:rsid w:val="00065B4D"/>
    <w:rsid w:val="000A1489"/>
    <w:rsid w:val="000B386B"/>
    <w:rsid w:val="00140A42"/>
    <w:rsid w:val="00211D73"/>
    <w:rsid w:val="00287C95"/>
    <w:rsid w:val="002D1B89"/>
    <w:rsid w:val="003E4DC1"/>
    <w:rsid w:val="004877A4"/>
    <w:rsid w:val="005547AC"/>
    <w:rsid w:val="00590390"/>
    <w:rsid w:val="00714E50"/>
    <w:rsid w:val="00763CDE"/>
    <w:rsid w:val="007A050A"/>
    <w:rsid w:val="007D0E75"/>
    <w:rsid w:val="007F08FF"/>
    <w:rsid w:val="00994F04"/>
    <w:rsid w:val="00AB3DB1"/>
    <w:rsid w:val="00AD25A6"/>
    <w:rsid w:val="00C120A3"/>
    <w:rsid w:val="00C536F5"/>
    <w:rsid w:val="00C846EB"/>
    <w:rsid w:val="00CA3789"/>
    <w:rsid w:val="00CB5492"/>
    <w:rsid w:val="00D50AC9"/>
    <w:rsid w:val="00D74339"/>
    <w:rsid w:val="00E617A5"/>
    <w:rsid w:val="00E84CE9"/>
    <w:rsid w:val="00F4341B"/>
    <w:rsid w:val="00FC1B56"/>
    <w:rsid w:val="00FE6B80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A838-2475-429D-9D73-4ED4771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50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55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D6F2C"/>
    <w:pPr>
      <w:keepNext/>
      <w:ind w:firstLine="708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D6F2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rsid w:val="00CD6F2C"/>
    <w:pPr>
      <w:spacing w:line="360" w:lineRule="auto"/>
      <w:ind w:firstLine="709"/>
      <w:jc w:val="both"/>
    </w:pPr>
    <w:rPr>
      <w:sz w:val="26"/>
    </w:rPr>
  </w:style>
  <w:style w:type="character" w:customStyle="1" w:styleId="a4">
    <w:name w:val="Основной текст с отступом Знак"/>
    <w:link w:val="a3"/>
    <w:rsid w:val="00CD6F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aliases w:val="Название 2,Название 2 Знак"/>
    <w:basedOn w:val="a"/>
    <w:link w:val="a6"/>
    <w:rsid w:val="00CD6F2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aliases w:val="Название 2 Знак1,Название 2 Знак Знак"/>
    <w:link w:val="a5"/>
    <w:uiPriority w:val="99"/>
    <w:rsid w:val="00CD6F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CD6F2C"/>
  </w:style>
  <w:style w:type="table" w:styleId="a8">
    <w:name w:val="Table Grid"/>
    <w:basedOn w:val="a1"/>
    <w:rsid w:val="00CD6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D565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1B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E1B3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uiPriority w:val="99"/>
    <w:semiHidden/>
    <w:unhideWhenUsed/>
    <w:rsid w:val="00DC19EF"/>
    <w:rPr>
      <w:color w:val="800080"/>
      <w:u w:val="single"/>
    </w:rPr>
  </w:style>
  <w:style w:type="character" w:customStyle="1" w:styleId="FontStyle64">
    <w:name w:val="Font Style64"/>
    <w:rsid w:val="001673DD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nhideWhenUsed/>
    <w:rsid w:val="00A7324B"/>
    <w:pPr>
      <w:spacing w:after="120"/>
    </w:pPr>
  </w:style>
  <w:style w:type="character" w:customStyle="1" w:styleId="ae">
    <w:name w:val="Основной текст Знак"/>
    <w:link w:val="ad"/>
    <w:uiPriority w:val="99"/>
    <w:rsid w:val="00A7324B"/>
    <w:rPr>
      <w:rFonts w:ascii="Times New Roman" w:eastAsia="Times New Roman" w:hAnsi="Times New Roman"/>
      <w:sz w:val="24"/>
    </w:rPr>
  </w:style>
  <w:style w:type="paragraph" w:styleId="af">
    <w:name w:val="No Spacing"/>
    <w:link w:val="af0"/>
    <w:uiPriority w:val="99"/>
    <w:qFormat/>
    <w:rsid w:val="006E1A89"/>
  </w:style>
  <w:style w:type="character" w:customStyle="1" w:styleId="af0">
    <w:name w:val="Без интервала Знак"/>
    <w:link w:val="af"/>
    <w:uiPriority w:val="99"/>
    <w:rsid w:val="006E1A89"/>
  </w:style>
  <w:style w:type="paragraph" w:styleId="af1">
    <w:name w:val="List Paragraph"/>
    <w:basedOn w:val="a"/>
    <w:link w:val="af2"/>
    <w:uiPriority w:val="99"/>
    <w:qFormat/>
    <w:rsid w:val="00816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" w:eastAsia=""/>
    </w:rPr>
  </w:style>
  <w:style w:type="character" w:customStyle="1" w:styleId="af2">
    <w:name w:val="Абзац списка Знак"/>
    <w:link w:val="af1"/>
    <w:uiPriority w:val="99"/>
    <w:locked/>
    <w:rsid w:val="00816AF1"/>
    <w:rPr>
      <w:rFonts w:eastAsia="Times New Roman"/>
      <w:sz w:val="22"/>
      <w:szCs w:val="22"/>
      <w:lang w:val="" w:eastAsia=""/>
    </w:rPr>
  </w:style>
  <w:style w:type="paragraph" w:customStyle="1" w:styleId="11">
    <w:name w:val="Без интервала1"/>
    <w:rsid w:val="00816AF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f3">
    <w:name w:val="annotation text"/>
    <w:basedOn w:val="a"/>
    <w:link w:val="af4"/>
    <w:rsid w:val="001F0048"/>
    <w:rPr>
      <w:sz w:val="20"/>
    </w:rPr>
  </w:style>
  <w:style w:type="character" w:customStyle="1" w:styleId="af4">
    <w:name w:val="Текст примечания Знак"/>
    <w:link w:val="af3"/>
    <w:rsid w:val="001F0048"/>
    <w:rPr>
      <w:rFonts w:ascii="Times New Roman" w:eastAsia="Times New Roman" w:hAnsi="Times New Roman"/>
    </w:rPr>
  </w:style>
  <w:style w:type="paragraph" w:customStyle="1" w:styleId="msonormalcxspmiddlecxspmiddle">
    <w:name w:val="msonormalcxspmiddlecxspmiddle"/>
    <w:basedOn w:val="a"/>
    <w:rsid w:val="001F0048"/>
    <w:pPr>
      <w:spacing w:before="100" w:beforeAutospacing="1" w:after="100" w:afterAutospacing="1"/>
    </w:pPr>
    <w:rPr>
      <w:szCs w:val="24"/>
    </w:rPr>
  </w:style>
  <w:style w:type="character" w:styleId="af5">
    <w:name w:val="annotation reference"/>
    <w:uiPriority w:val="99"/>
    <w:semiHidden/>
    <w:unhideWhenUsed/>
    <w:rsid w:val="00562E37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562E37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62E37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link w:val="1"/>
    <w:uiPriority w:val="9"/>
    <w:rsid w:val="000553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potorochina</dc:creator>
  <cp:keywords/>
  <cp:lastModifiedBy>ЦБ</cp:lastModifiedBy>
  <cp:revision>2</cp:revision>
  <cp:lastPrinted>2018-01-17T13:49:00Z</cp:lastPrinted>
  <dcterms:created xsi:type="dcterms:W3CDTF">2022-04-07T11:08:00Z</dcterms:created>
  <dcterms:modified xsi:type="dcterms:W3CDTF">2022-04-07T11:08:00Z</dcterms:modified>
</cp:coreProperties>
</file>