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24DA7">
      <w:pPr>
        <w:spacing w:before="100" w:beforeAutospacing="1" w:after="100" w:afterAutospacing="1"/>
        <w:jc w:val="center"/>
        <w:divId w:val="948467242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№0813500000121003818</w:t>
      </w:r>
    </w:p>
    <w:p w:rsidR="00000000" w:rsidRDefault="00524DA7">
      <w:pPr>
        <w:jc w:val="right"/>
        <w:divId w:val="94846724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13.04.2021</w:t>
      </w:r>
    </w:p>
    <w:p w:rsidR="00000000" w:rsidRDefault="00524DA7">
      <w:pPr>
        <w:shd w:val="clear" w:color="auto" w:fill="139664"/>
        <w:spacing w:before="100" w:beforeAutospacing="1" w:after="60"/>
        <w:outlineLvl w:val="2"/>
        <w:divId w:val="94846724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524DA7">
      <w:pPr>
        <w:divId w:val="94846724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94846724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0813500000121003818</w:t>
            </w:r>
          </w:p>
        </w:tc>
      </w:tr>
      <w:tr w:rsidR="00000000">
        <w:trPr>
          <w:divId w:val="94846724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213181500109318370100100250014321244</w:t>
            </w:r>
          </w:p>
        </w:tc>
      </w:tr>
      <w:tr w:rsidR="00000000">
        <w:trPr>
          <w:divId w:val="94846724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зз-13641-2021 Выполнение работ по текущему ремонту уличного освещения в с.Красногорское ул. Пряженникова</w:t>
            </w:r>
          </w:p>
        </w:tc>
      </w:tr>
      <w:tr w:rsidR="00000000">
        <w:trPr>
          <w:divId w:val="94846724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УДМУРТСКОЙ РЕСПУБЛИКИ"</w:t>
            </w:r>
          </w:p>
        </w:tc>
      </w:tr>
      <w:tr w:rsidR="00000000">
        <w:trPr>
          <w:divId w:val="94846724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948467242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185 962</w:t>
            </w:r>
          </w:p>
        </w:tc>
      </w:tr>
    </w:tbl>
    <w:p w:rsidR="00000000" w:rsidRDefault="00524DA7">
      <w:pPr>
        <w:divId w:val="948467242"/>
        <w:rPr>
          <w:rFonts w:ascii="Arial" w:eastAsia="Times New Roman" w:hAnsi="Arial" w:cs="Arial"/>
          <w:sz w:val="18"/>
          <w:szCs w:val="18"/>
        </w:rPr>
      </w:pPr>
    </w:p>
    <w:p w:rsidR="00000000" w:rsidRDefault="00524DA7">
      <w:pPr>
        <w:jc w:val="both"/>
        <w:divId w:val="94846724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и аукционная документация о проведении электронного аукциона были размещены на </w:t>
      </w:r>
      <w:r>
        <w:rPr>
          <w:rFonts w:ascii="Arial" w:eastAsia="Times New Roman" w:hAnsi="Arial" w:cs="Arial"/>
          <w:sz w:val="18"/>
          <w:szCs w:val="18"/>
        </w:rPr>
        <w:t>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</w:t>
      </w:r>
      <w:r>
        <w:rPr>
          <w:rFonts w:ascii="Arial" w:eastAsia="Times New Roman" w:hAnsi="Arial" w:cs="Arial"/>
          <w:sz w:val="18"/>
          <w:szCs w:val="18"/>
        </w:rPr>
        <w:t>тан» http://etp.zakazrf.ru.</w:t>
      </w:r>
    </w:p>
    <w:p w:rsidR="00000000" w:rsidRDefault="00524DA7">
      <w:pPr>
        <w:shd w:val="clear" w:color="auto" w:fill="139664"/>
        <w:spacing w:before="100" w:beforeAutospacing="1" w:after="60"/>
        <w:outlineLvl w:val="2"/>
        <w:divId w:val="94846724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524DA7">
      <w:pPr>
        <w:divId w:val="94846724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948467242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94846724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94846724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94846724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94846724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524DA7">
      <w:pPr>
        <w:divId w:val="948467242"/>
        <w:rPr>
          <w:rFonts w:ascii="Arial" w:eastAsia="Times New Roman" w:hAnsi="Arial" w:cs="Arial"/>
          <w:sz w:val="18"/>
          <w:szCs w:val="18"/>
        </w:rPr>
      </w:pPr>
    </w:p>
    <w:p w:rsidR="00000000" w:rsidRDefault="00524DA7">
      <w:pPr>
        <w:jc w:val="both"/>
        <w:divId w:val="948467242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524DA7">
      <w:pPr>
        <w:shd w:val="clear" w:color="auto" w:fill="139664"/>
        <w:spacing w:before="100" w:beforeAutospacing="1" w:after="60"/>
        <w:jc w:val="both"/>
        <w:outlineLvl w:val="2"/>
        <w:divId w:val="94846724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3.Информация о поданных заявках на участие в электронном аукционе и результатах рассмотрения первых частей заявок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на участие в электронном аукционе в порядке, установленном ст.67 Федерального закона от 05 апреля 2013 г. № 44-ФЗ, на соответствие требованиям, установленным в документации об электронном аукционе:</w:t>
      </w:r>
    </w:p>
    <w:p w:rsidR="00000000" w:rsidRDefault="00524DA7">
      <w:pPr>
        <w:divId w:val="94846724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948467242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divId w:val="94846724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1565578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06.04.2021 10:22:26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1565884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06.04.2021 14:45:34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1568369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12.04.2021 14:08:46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1568746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13.04.2021 07:59:38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524DA7">
      <w:pPr>
        <w:divId w:val="948467242"/>
        <w:rPr>
          <w:rFonts w:ascii="Arial" w:eastAsia="Times New Roman" w:hAnsi="Arial" w:cs="Arial"/>
          <w:sz w:val="18"/>
          <w:szCs w:val="18"/>
        </w:rPr>
      </w:pPr>
    </w:p>
    <w:p w:rsidR="00000000" w:rsidRDefault="00524DA7">
      <w:pPr>
        <w:shd w:val="clear" w:color="auto" w:fill="139664"/>
        <w:spacing w:before="100" w:beforeAutospacing="1" w:after="60"/>
        <w:jc w:val="both"/>
        <w:outlineLvl w:val="2"/>
        <w:divId w:val="94846724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p w:rsidR="00000000" w:rsidRDefault="00524DA7">
      <w:pPr>
        <w:divId w:val="94846724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948467242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948467242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1565578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24D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24D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1565884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24D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24D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1568369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24D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24D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1568746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24D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divId w:val="948467242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524DA7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и признать участником аукциона</w:t>
            </w:r>
          </w:p>
        </w:tc>
      </w:tr>
    </w:tbl>
    <w:p w:rsidR="00000000" w:rsidRDefault="00524DA7">
      <w:pPr>
        <w:shd w:val="clear" w:color="auto" w:fill="139664"/>
        <w:spacing w:before="100" w:beforeAutospacing="1" w:after="60"/>
        <w:jc w:val="both"/>
        <w:outlineLvl w:val="2"/>
        <w:divId w:val="94846724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участников закупки, подавших заявки на участие в электронном аукционе, участниками электронного аукциона:</w:t>
      </w:r>
    </w:p>
    <w:p w:rsidR="00000000" w:rsidRDefault="00524DA7">
      <w:pPr>
        <w:divId w:val="94846724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948467242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divId w:val="94846724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1565578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06.04.2021 10:22:26 (+03:00)</w:t>
            </w:r>
          </w:p>
        </w:tc>
      </w:tr>
      <w:tr w:rsidR="00000000">
        <w:trPr>
          <w:divId w:val="94846724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1565884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06.04.2021 14:45:34 (+03:00)</w:t>
            </w:r>
          </w:p>
        </w:tc>
      </w:tr>
      <w:tr w:rsidR="00000000">
        <w:trPr>
          <w:divId w:val="94846724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1568369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12.04.2021 14:08:46 (+03:00)</w:t>
            </w:r>
          </w:p>
        </w:tc>
      </w:tr>
      <w:tr w:rsidR="00000000">
        <w:trPr>
          <w:divId w:val="948467242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1568746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13.04.2021 07:59:38 (+03:00)</w:t>
            </w:r>
          </w:p>
        </w:tc>
      </w:tr>
    </w:tbl>
    <w:p w:rsidR="00000000" w:rsidRDefault="00524DA7">
      <w:pPr>
        <w:shd w:val="clear" w:color="auto" w:fill="139664"/>
        <w:spacing w:before="100" w:beforeAutospacing="1" w:after="60"/>
        <w:outlineLvl w:val="2"/>
        <w:divId w:val="94846724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524DA7">
      <w:pPr>
        <w:divId w:val="948467242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948467242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524DA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94846724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rPr>
          <w:divId w:val="94846724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948467242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524DA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Тукмачева Е. А.</w:t>
            </w:r>
          </w:p>
        </w:tc>
      </w:tr>
    </w:tbl>
    <w:p w:rsidR="00524DA7" w:rsidRDefault="00524DA7">
      <w:pPr>
        <w:divId w:val="948467242"/>
        <w:rPr>
          <w:rFonts w:eastAsia="Times New Roman"/>
        </w:rPr>
      </w:pPr>
    </w:p>
    <w:sectPr w:rsidR="00524DA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01895"/>
    <w:rsid w:val="00524DA7"/>
    <w:rsid w:val="00F0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A6F00-0E93-435A-B9B5-317B75655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46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2022-03-28T11:33:00Z</dcterms:created>
  <dcterms:modified xsi:type="dcterms:W3CDTF">2022-03-28T11:33:00Z</dcterms:modified>
</cp:coreProperties>
</file>