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12" w:rsidRPr="004B3A1A" w:rsidRDefault="00492B12" w:rsidP="00656256">
      <w:pPr>
        <w:ind w:left="5387"/>
        <w:outlineLvl w:val="0"/>
        <w:rPr>
          <w:bCs/>
          <w:kern w:val="36"/>
          <w:sz w:val="22"/>
          <w:lang w:eastAsia="ru-RU"/>
        </w:rPr>
      </w:pPr>
      <w:r w:rsidRPr="004B3A1A">
        <w:rPr>
          <w:bCs/>
          <w:kern w:val="36"/>
          <w:sz w:val="22"/>
          <w:lang w:eastAsia="ru-RU"/>
        </w:rPr>
        <w:t>УТВЕРЖДЕН</w:t>
      </w:r>
    </w:p>
    <w:p w:rsidR="00492B12" w:rsidRPr="004B3A1A" w:rsidRDefault="00492B12" w:rsidP="00656256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>п</w:t>
      </w:r>
      <w:r w:rsidRPr="004B3A1A">
        <w:rPr>
          <w:bCs/>
          <w:kern w:val="36"/>
          <w:sz w:val="22"/>
          <w:lang w:eastAsia="ru-RU"/>
        </w:rPr>
        <w:t>риказом директора Муниципального бюджетного учреждения Межпоселенчески</w:t>
      </w:r>
      <w:r>
        <w:rPr>
          <w:bCs/>
          <w:kern w:val="36"/>
          <w:sz w:val="22"/>
          <w:lang w:eastAsia="ru-RU"/>
        </w:rPr>
        <w:t xml:space="preserve">й культурно спортивный комплекс </w:t>
      </w:r>
      <w:r w:rsidRPr="004B3A1A">
        <w:rPr>
          <w:bCs/>
          <w:kern w:val="36"/>
          <w:sz w:val="22"/>
          <w:lang w:eastAsia="ru-RU"/>
        </w:rPr>
        <w:t>«Красногорский»</w:t>
      </w:r>
    </w:p>
    <w:p w:rsidR="00492B12" w:rsidRPr="004B3A1A" w:rsidRDefault="00137624" w:rsidP="00656256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 xml:space="preserve">« 13 </w:t>
      </w:r>
      <w:r w:rsidR="00492B12" w:rsidRPr="004B3A1A">
        <w:rPr>
          <w:bCs/>
          <w:kern w:val="36"/>
          <w:sz w:val="22"/>
          <w:lang w:eastAsia="ru-RU"/>
        </w:rPr>
        <w:t xml:space="preserve">» </w:t>
      </w:r>
      <w:r>
        <w:rPr>
          <w:bCs/>
          <w:kern w:val="36"/>
          <w:sz w:val="22"/>
          <w:lang w:eastAsia="ru-RU"/>
        </w:rPr>
        <w:t>июля</w:t>
      </w:r>
      <w:bookmarkStart w:id="0" w:name="_GoBack"/>
      <w:bookmarkEnd w:id="0"/>
      <w:r>
        <w:rPr>
          <w:bCs/>
          <w:kern w:val="36"/>
          <w:sz w:val="22"/>
          <w:lang w:eastAsia="ru-RU"/>
        </w:rPr>
        <w:t xml:space="preserve"> 2017 года № 29</w:t>
      </w:r>
    </w:p>
    <w:p w:rsidR="00492B12" w:rsidRPr="007251AA" w:rsidRDefault="00492B12" w:rsidP="0036225E">
      <w:pPr>
        <w:outlineLvl w:val="0"/>
        <w:rPr>
          <w:b/>
          <w:bCs/>
          <w:kern w:val="36"/>
          <w:szCs w:val="28"/>
          <w:lang w:eastAsia="ru-RU"/>
        </w:rPr>
      </w:pPr>
    </w:p>
    <w:p w:rsidR="0036225E" w:rsidRPr="007251AA" w:rsidRDefault="0036225E" w:rsidP="0036225E">
      <w:pPr>
        <w:outlineLvl w:val="0"/>
        <w:rPr>
          <w:b/>
          <w:bCs/>
          <w:kern w:val="36"/>
          <w:szCs w:val="28"/>
          <w:lang w:eastAsia="ru-RU"/>
        </w:rPr>
      </w:pPr>
    </w:p>
    <w:p w:rsidR="00492B12" w:rsidRDefault="00492B12" w:rsidP="00492B12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>
        <w:rPr>
          <w:b/>
          <w:bCs/>
          <w:kern w:val="36"/>
          <w:sz w:val="24"/>
          <w:szCs w:val="24"/>
          <w:lang w:eastAsia="ru-RU"/>
        </w:rPr>
        <w:t xml:space="preserve">Положение об антикоррупционной политике </w:t>
      </w:r>
    </w:p>
    <w:p w:rsidR="00492B12" w:rsidRPr="00311772" w:rsidRDefault="00492B12" w:rsidP="00492B12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 w:rsidRPr="00311772">
        <w:rPr>
          <w:b/>
          <w:bCs/>
          <w:kern w:val="36"/>
          <w:sz w:val="24"/>
          <w:szCs w:val="24"/>
          <w:lang w:eastAsia="ru-RU"/>
        </w:rPr>
        <w:t>Муниципального бюджетного учреждения Межпоселенческий культурно-спортивный комплекс «Красногорский»</w:t>
      </w:r>
    </w:p>
    <w:p w:rsidR="00A62F00" w:rsidRDefault="00A62F00"/>
    <w:p w:rsidR="003F5912" w:rsidRPr="0083654F" w:rsidRDefault="003F5912" w:rsidP="003F5912">
      <w:pPr>
        <w:pStyle w:val="a3"/>
        <w:numPr>
          <w:ilvl w:val="0"/>
          <w:numId w:val="4"/>
        </w:numPr>
        <w:ind w:left="0" w:firstLine="0"/>
        <w:jc w:val="center"/>
        <w:rPr>
          <w:b/>
          <w:sz w:val="24"/>
          <w:szCs w:val="24"/>
        </w:rPr>
      </w:pPr>
      <w:r w:rsidRPr="003F5912">
        <w:rPr>
          <w:b/>
          <w:sz w:val="24"/>
          <w:szCs w:val="24"/>
        </w:rPr>
        <w:t>Общие положения</w:t>
      </w:r>
    </w:p>
    <w:p w:rsidR="003F5912" w:rsidRPr="003F5912" w:rsidRDefault="003F5912" w:rsidP="003F5912">
      <w:pPr>
        <w:pStyle w:val="a3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</w:pPr>
      <w:r w:rsidRPr="003F5912">
        <w:rPr>
          <w:sz w:val="24"/>
          <w:szCs w:val="24"/>
        </w:rPr>
        <w:t xml:space="preserve">Положение об антикоррупционной политике (далее - Антикоррупционная политика) </w:t>
      </w:r>
      <w:r w:rsidRPr="003F5912">
        <w:rPr>
          <w:rFonts w:eastAsia="Times New Roman"/>
          <w:spacing w:val="2"/>
          <w:sz w:val="24"/>
          <w:szCs w:val="24"/>
          <w:lang w:eastAsia="ru-RU"/>
        </w:rPr>
        <w:t>Муниципального бюджетного учреждения Межпоселенческий культурно-спортивный комплекс «Красногорский»</w:t>
      </w:r>
      <w:r>
        <w:rPr>
          <w:rFonts w:eastAsia="Times New Roman"/>
          <w:spacing w:val="2"/>
          <w:sz w:val="24"/>
          <w:szCs w:val="24"/>
          <w:lang w:eastAsia="ru-RU"/>
        </w:rPr>
        <w:t xml:space="preserve"> </w:t>
      </w:r>
      <w:r w:rsidRPr="003F5912">
        <w:rPr>
          <w:sz w:val="24"/>
          <w:szCs w:val="24"/>
        </w:rPr>
        <w:t xml:space="preserve">(далее – Учреждение) разработана в соответствии с Федеральным законом от 25 декабря 2008 года № 273-ФЗ «О противодействии коррупции» и Методическими рекомендациями по разработке и принятию организационных мер по предупреждению коррупции от 08 ноября 2013 года, </w:t>
      </w:r>
      <w:proofErr w:type="gramStart"/>
      <w:r w:rsidRPr="003F5912">
        <w:rPr>
          <w:sz w:val="24"/>
          <w:szCs w:val="24"/>
        </w:rPr>
        <w:t>разработанными</w:t>
      </w:r>
      <w:proofErr w:type="gramEnd"/>
      <w:r w:rsidRPr="003F5912">
        <w:rPr>
          <w:sz w:val="24"/>
          <w:szCs w:val="24"/>
        </w:rPr>
        <w:t xml:space="preserve"> Министерством труда и социальной защиты Российской Федерации. </w:t>
      </w:r>
    </w:p>
    <w:p w:rsidR="003F5912" w:rsidRPr="003F5912" w:rsidRDefault="003F5912" w:rsidP="003F5912">
      <w:pPr>
        <w:pStyle w:val="a3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</w:pPr>
      <w:r w:rsidRPr="003F5912">
        <w:rPr>
          <w:sz w:val="24"/>
          <w:szCs w:val="24"/>
        </w:rPr>
        <w:t xml:space="preserve">Антикоррупционная политика Учреждения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 </w:t>
      </w:r>
    </w:p>
    <w:p w:rsidR="003F5912" w:rsidRDefault="003F5912" w:rsidP="003F5912">
      <w:pPr>
        <w:pStyle w:val="a3"/>
        <w:shd w:val="clear" w:color="auto" w:fill="FFFFFF"/>
        <w:ind w:left="567"/>
        <w:jc w:val="both"/>
        <w:textAlignment w:val="baseline"/>
        <w:rPr>
          <w:sz w:val="24"/>
          <w:szCs w:val="24"/>
        </w:rPr>
      </w:pPr>
    </w:p>
    <w:p w:rsidR="003F5912" w:rsidRPr="003F5912" w:rsidRDefault="003F5912" w:rsidP="003F5912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ab/>
      </w:r>
      <w:r w:rsidRPr="003F5912">
        <w:rPr>
          <w:b/>
          <w:sz w:val="24"/>
          <w:szCs w:val="24"/>
        </w:rPr>
        <w:t>Цели и задачи</w:t>
      </w:r>
    </w:p>
    <w:p w:rsidR="003F5912" w:rsidRPr="003F5912" w:rsidRDefault="003F5912" w:rsidP="003F5912">
      <w:pPr>
        <w:pStyle w:val="a3"/>
        <w:numPr>
          <w:ilvl w:val="0"/>
          <w:numId w:val="5"/>
        </w:numPr>
        <w:shd w:val="clear" w:color="auto" w:fill="FFFFFF"/>
        <w:ind w:left="0" w:firstLine="567"/>
        <w:jc w:val="both"/>
        <w:textAlignment w:val="baseline"/>
      </w:pPr>
      <w:r w:rsidRPr="003F5912">
        <w:rPr>
          <w:sz w:val="24"/>
          <w:szCs w:val="24"/>
        </w:rPr>
        <w:t xml:space="preserve">Основными целями антикоррупционной политики Учреждения являются: </w:t>
      </w:r>
    </w:p>
    <w:p w:rsidR="003F5912" w:rsidRDefault="003F5912" w:rsidP="0083654F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а) предупреждение коррупции в Учреждении; </w:t>
      </w:r>
    </w:p>
    <w:p w:rsidR="003F5912" w:rsidRDefault="003F5912" w:rsidP="0083654F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б) обеспечение неотвратимости наказания за коррупционные проявления; </w:t>
      </w:r>
    </w:p>
    <w:p w:rsidR="003F5912" w:rsidRDefault="003F5912" w:rsidP="0083654F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в) формирование антикоррупционного сознания у работников Учреждения. </w:t>
      </w:r>
    </w:p>
    <w:p w:rsidR="0083654F" w:rsidRDefault="003F5912" w:rsidP="003F5912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Основные задачи антикоррупционной политики Учреждения: </w:t>
      </w:r>
    </w:p>
    <w:p w:rsidR="0083654F" w:rsidRDefault="003F5912" w:rsidP="0083654F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а) формирование у работников единообразного понимания позиции Учреждения о неприятии коррупции в любых формах и проявлениях; </w:t>
      </w:r>
    </w:p>
    <w:p w:rsidR="0083654F" w:rsidRDefault="003F5912" w:rsidP="0083654F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б) установление обязанности работников Учреждения знать и соблюдать ключевые нормы антикоррупционного законодательства, требования настоящей политики; </w:t>
      </w:r>
    </w:p>
    <w:p w:rsidR="0083654F" w:rsidRDefault="003F5912" w:rsidP="0083654F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в) минимизация риска вовлечения работников Учреждения в коррупционную деятельность; </w:t>
      </w:r>
    </w:p>
    <w:p w:rsidR="0083654F" w:rsidRDefault="003F5912" w:rsidP="0083654F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г) обеспечение ответственности работников за коррупционные проявления; </w:t>
      </w:r>
    </w:p>
    <w:p w:rsidR="0083654F" w:rsidRDefault="003F5912" w:rsidP="0083654F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д) мониторинг эффективности внедренных антикоррупционных мер (стандартов, процедур и т.п.). </w:t>
      </w:r>
    </w:p>
    <w:p w:rsidR="0083654F" w:rsidRDefault="0083654F" w:rsidP="003F5912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</w:p>
    <w:p w:rsidR="0083654F" w:rsidRPr="0083654F" w:rsidRDefault="003F5912" w:rsidP="009E4BC1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 w:rsidRPr="0083654F">
        <w:rPr>
          <w:b/>
          <w:sz w:val="24"/>
          <w:szCs w:val="24"/>
        </w:rPr>
        <w:t>III.</w:t>
      </w:r>
      <w:r w:rsidR="0083654F" w:rsidRPr="0083654F">
        <w:rPr>
          <w:b/>
          <w:sz w:val="24"/>
          <w:szCs w:val="24"/>
        </w:rPr>
        <w:tab/>
      </w:r>
      <w:r w:rsidRPr="0083654F">
        <w:rPr>
          <w:b/>
          <w:sz w:val="24"/>
          <w:szCs w:val="24"/>
        </w:rPr>
        <w:t>Используемые понятия и определения</w:t>
      </w:r>
    </w:p>
    <w:p w:rsidR="0083654F" w:rsidRPr="0083654F" w:rsidRDefault="003F5912" w:rsidP="0083654F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textAlignment w:val="baseline"/>
      </w:pPr>
      <w:proofErr w:type="gramStart"/>
      <w:r w:rsidRPr="003F5912">
        <w:rPr>
          <w:sz w:val="24"/>
          <w:szCs w:val="24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3F5912">
        <w:rPr>
          <w:sz w:val="24"/>
          <w:szCs w:val="24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83654F" w:rsidRPr="0083654F" w:rsidRDefault="003F5912" w:rsidP="0083654F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textAlignment w:val="baseline"/>
      </w:pPr>
      <w:r w:rsidRPr="003F5912">
        <w:rPr>
          <w:sz w:val="24"/>
          <w:szCs w:val="24"/>
        </w:rPr>
        <w:lastRenderedPageBreak/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83654F" w:rsidRDefault="003F5912" w:rsidP="0083654F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83654F" w:rsidRDefault="003F5912" w:rsidP="0083654F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83654F" w:rsidRDefault="003F5912" w:rsidP="0083654F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в) по минимизации и (или) ликвидации последствий коррупционных правонарушений. </w:t>
      </w:r>
    </w:p>
    <w:p w:rsidR="0083654F" w:rsidRDefault="0083654F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Предупреждение коррупции – деятельность Учреждения,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:rsidR="0083654F" w:rsidRDefault="0083654F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Контрагент – любое российское или иностранное юридическое, или физическое лицо, с которым Учреждение вступает в договорные отношения, за исключением трудовых отношений. </w:t>
      </w:r>
    </w:p>
    <w:p w:rsidR="0083654F" w:rsidRDefault="0083654F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gramStart"/>
      <w:r w:rsidR="003F5912" w:rsidRPr="003F5912">
        <w:rPr>
          <w:sz w:val="24"/>
          <w:szCs w:val="24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="003F5912" w:rsidRPr="003F5912">
        <w:rPr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83654F" w:rsidRDefault="0083654F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proofErr w:type="gramStart"/>
      <w:r w:rsidR="003F5912" w:rsidRPr="003F5912">
        <w:rPr>
          <w:sz w:val="24"/>
          <w:szCs w:val="24"/>
        </w:rPr>
        <w:t xml:space="preserve"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83654F" w:rsidRDefault="0083654F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83654F" w:rsidRDefault="0083654F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proofErr w:type="gramStart"/>
      <w:r w:rsidR="003F5912" w:rsidRPr="003F5912">
        <w:rPr>
          <w:sz w:val="24"/>
          <w:szCs w:val="24"/>
        </w:rPr>
        <w:t>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пункте 7 раздела III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="003F5912" w:rsidRPr="003F5912">
        <w:rPr>
          <w:sz w:val="24"/>
          <w:szCs w:val="24"/>
        </w:rPr>
        <w:t xml:space="preserve">), гражданами или организациями, с которыми лицо, указанное в пункте 7 раздела III настоящего положения и (или) лица, состоящие с ним в близком родстве или свойстве, связаны имущественными, корпоративными или иными близкими отношениями. </w:t>
      </w:r>
    </w:p>
    <w:p w:rsidR="0083654F" w:rsidRDefault="0083654F" w:rsidP="0083654F">
      <w:pPr>
        <w:pStyle w:val="a3"/>
        <w:shd w:val="clear" w:color="auto" w:fill="FFFFFF"/>
        <w:ind w:left="927"/>
        <w:jc w:val="both"/>
        <w:textAlignment w:val="baseline"/>
        <w:rPr>
          <w:sz w:val="24"/>
          <w:szCs w:val="24"/>
        </w:rPr>
      </w:pPr>
    </w:p>
    <w:p w:rsidR="0083654F" w:rsidRPr="0083654F" w:rsidRDefault="0083654F" w:rsidP="0083654F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  <w:r>
        <w:rPr>
          <w:b/>
          <w:sz w:val="24"/>
          <w:szCs w:val="24"/>
        </w:rPr>
        <w:tab/>
      </w:r>
      <w:r w:rsidR="003F5912" w:rsidRPr="0083654F">
        <w:rPr>
          <w:b/>
          <w:sz w:val="24"/>
          <w:szCs w:val="24"/>
        </w:rPr>
        <w:t>Нормативное правовое обеспечение</w:t>
      </w:r>
    </w:p>
    <w:p w:rsidR="0083654F" w:rsidRPr="0083654F" w:rsidRDefault="003F5912" w:rsidP="0083654F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textAlignment w:val="baseline"/>
      </w:pPr>
      <w:r w:rsidRPr="003F5912">
        <w:rPr>
          <w:sz w:val="24"/>
          <w:szCs w:val="24"/>
        </w:rPr>
        <w:t xml:space="preserve">Обязанность Учреждения принимать меры по предупреждению коррупции 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</w:t>
      </w:r>
      <w:r w:rsidRPr="003F5912">
        <w:rPr>
          <w:sz w:val="24"/>
          <w:szCs w:val="24"/>
        </w:rPr>
        <w:lastRenderedPageBreak/>
        <w:t xml:space="preserve">– Федеральный закон «О противодействии коррупции»). Частью 1 статьи 13.3 Федерального закона «О противодействии коррупции» установлена обязанность организаций </w:t>
      </w:r>
      <w:proofErr w:type="gramStart"/>
      <w:r w:rsidRPr="003F5912">
        <w:rPr>
          <w:sz w:val="24"/>
          <w:szCs w:val="24"/>
        </w:rPr>
        <w:t>разрабатывать</w:t>
      </w:r>
      <w:proofErr w:type="gramEnd"/>
      <w:r w:rsidRPr="003F5912">
        <w:rPr>
          <w:sz w:val="24"/>
          <w:szCs w:val="24"/>
        </w:rPr>
        <w:t xml:space="preserve"> и принимать меры по предупреждению коррупции. Меры, рекомендуемые к применению в организациях, содержатся в части 2 указанной статьи. </w:t>
      </w:r>
    </w:p>
    <w:p w:rsidR="0083654F" w:rsidRPr="0083654F" w:rsidRDefault="003F5912" w:rsidP="0083654F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textAlignment w:val="baseline"/>
      </w:pPr>
      <w:r w:rsidRPr="003F5912">
        <w:rPr>
          <w:sz w:val="24"/>
          <w:szCs w:val="24"/>
        </w:rPr>
        <w:t xml:space="preserve">Ответственность юридических лиц </w:t>
      </w:r>
    </w:p>
    <w:p w:rsidR="0083654F" w:rsidRDefault="003F5912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Общие нормы, устанавливающие ответственность юридических лиц за коррупционные правонарушения, закреплены в статье 14 Федерального закона «О противодействии коррупции».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 распространяются на иностранные юридические лица. </w:t>
      </w:r>
    </w:p>
    <w:p w:rsidR="0083654F" w:rsidRDefault="003F5912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proofErr w:type="gramStart"/>
      <w:r w:rsidRPr="003F5912">
        <w:rPr>
          <w:sz w:val="24"/>
          <w:szCs w:val="24"/>
        </w:rPr>
        <w:t>Статья 19.28 Кодекса Российской Федерации об административных правонарушениях (далее – КоАП РФ) устанавливает меры ответственности за 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</w:t>
      </w:r>
      <w:proofErr w:type="gramEnd"/>
      <w:r w:rsidRPr="003F5912">
        <w:rPr>
          <w:sz w:val="24"/>
          <w:szCs w:val="24"/>
        </w:rPr>
        <w:t xml:space="preserve">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штрафа). </w:t>
      </w:r>
    </w:p>
    <w:p w:rsidR="0083654F" w:rsidRDefault="003F5912" w:rsidP="0083654F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Ответственность физических лиц </w:t>
      </w:r>
    </w:p>
    <w:p w:rsidR="0083654F" w:rsidRDefault="003F5912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Ответственность физических лиц за коррупционные правонарушения установлена статьей 13 Федерального закона «О противодействии коррупции».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83654F" w:rsidRDefault="003F5912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proofErr w:type="gramStart"/>
      <w:r w:rsidRPr="003F5912">
        <w:rPr>
          <w:sz w:val="24"/>
          <w:szCs w:val="24"/>
        </w:rPr>
        <w:t>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пунктом 1 статьи 336, а также пунктами 7 или 7.1 части первой статьи 81 ТК РФ в случаях, когда виновные действия, дающие основания для утраты доверия, совершены работником по месту работы и в связи</w:t>
      </w:r>
      <w:proofErr w:type="gramEnd"/>
      <w:r w:rsidRPr="003F5912">
        <w:rPr>
          <w:sz w:val="24"/>
          <w:szCs w:val="24"/>
        </w:rPr>
        <w:t xml:space="preserve"> с исполнением им трудовых обязанностей. </w:t>
      </w:r>
    </w:p>
    <w:p w:rsidR="0083654F" w:rsidRDefault="0083654F" w:rsidP="0083654F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83654F" w:rsidRPr="0083654F" w:rsidRDefault="0083654F" w:rsidP="0083654F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  <w:r>
        <w:rPr>
          <w:b/>
          <w:sz w:val="24"/>
          <w:szCs w:val="24"/>
        </w:rPr>
        <w:tab/>
      </w:r>
      <w:r w:rsidR="003F5912" w:rsidRPr="0083654F">
        <w:rPr>
          <w:b/>
          <w:sz w:val="24"/>
          <w:szCs w:val="24"/>
        </w:rPr>
        <w:t xml:space="preserve">Основные принципы противодействия коррупции в учреждении </w:t>
      </w:r>
    </w:p>
    <w:p w:rsidR="0083654F" w:rsidRDefault="003F5912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>Антикоррупционная политика Учреждения основана на следующих ключевых принципах:</w:t>
      </w:r>
    </w:p>
    <w:p w:rsidR="0083654F" w:rsidRDefault="00235557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Принцип соответствия антикоррупционной политики действующему законодательству и общепринятым нормам. </w:t>
      </w:r>
      <w:proofErr w:type="gramStart"/>
      <w:r w:rsidR="003F5912" w:rsidRPr="003F5912">
        <w:rPr>
          <w:sz w:val="24"/>
          <w:szCs w:val="24"/>
        </w:rPr>
        <w:t xml:space="preserve">Настоящая антикоррупционная политика соответствует Конституции Российской Федерации, федеральным конституционным </w:t>
      </w:r>
      <w:r w:rsidR="003F5912" w:rsidRPr="003F5912">
        <w:rPr>
          <w:sz w:val="24"/>
          <w:szCs w:val="24"/>
        </w:rPr>
        <w:lastRenderedPageBreak/>
        <w:t xml:space="preserve">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нормативным правовым актам </w:t>
      </w:r>
      <w:r w:rsidR="0036225E">
        <w:rPr>
          <w:sz w:val="24"/>
          <w:szCs w:val="24"/>
        </w:rPr>
        <w:t>Удмуртской Республики</w:t>
      </w:r>
      <w:r w:rsidR="003F5912" w:rsidRPr="003F5912">
        <w:rPr>
          <w:sz w:val="24"/>
          <w:szCs w:val="24"/>
        </w:rPr>
        <w:t xml:space="preserve">, нормативными правовыми актами муниципального </w:t>
      </w:r>
      <w:r w:rsidR="0036225E">
        <w:rPr>
          <w:sz w:val="24"/>
          <w:szCs w:val="24"/>
        </w:rPr>
        <w:t>образования Красногорский</w:t>
      </w:r>
      <w:proofErr w:type="gramEnd"/>
      <w:r w:rsidR="0036225E">
        <w:rPr>
          <w:sz w:val="24"/>
          <w:szCs w:val="24"/>
        </w:rPr>
        <w:t xml:space="preserve"> район</w:t>
      </w:r>
      <w:r w:rsidR="003F5912" w:rsidRPr="003F5912">
        <w:rPr>
          <w:sz w:val="24"/>
          <w:szCs w:val="24"/>
        </w:rPr>
        <w:t xml:space="preserve">, иным нормативным правовым актам, применимым к Учреждению. </w:t>
      </w:r>
    </w:p>
    <w:p w:rsidR="0083654F" w:rsidRDefault="00235557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Принцип личного примера руководства.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Учреждении. </w:t>
      </w:r>
    </w:p>
    <w:p w:rsidR="0083654F" w:rsidRDefault="00235557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Принцип вовлеченности работников. В Учреждении регулярно информируют работников о положениях антикоррупционного законодательства и активно их привлекают к участию в формировании и реализации антикоррупционных стандартов и процедур. </w:t>
      </w:r>
    </w:p>
    <w:p w:rsidR="0083654F" w:rsidRDefault="00235557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Принцип соразмерности антикоррупционных процедур риску коррупции. В Учреждении разрабатываются и выполняются мероприятия, позволяющие снизить вероятность вовлечения Учреждения, ее руководства и работников в коррупционную деятельность, осуществляется с учетом существующих в деятельности данной организации коррупционных рисков. </w:t>
      </w:r>
    </w:p>
    <w:p w:rsidR="00235557" w:rsidRDefault="00235557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Принцип эффективности антикоррупционных процедур. В Учреждении применяют такие антикоррупционные мероприятия, которые имеют низкую стоимость, обеспечивают простоту реализации и </w:t>
      </w:r>
      <w:proofErr w:type="gramStart"/>
      <w:r w:rsidR="003F5912" w:rsidRPr="003F5912">
        <w:rPr>
          <w:sz w:val="24"/>
          <w:szCs w:val="24"/>
        </w:rPr>
        <w:t>приносят значимый результат</w:t>
      </w:r>
      <w:proofErr w:type="gramEnd"/>
      <w:r w:rsidR="003F5912" w:rsidRPr="003F5912">
        <w:rPr>
          <w:sz w:val="24"/>
          <w:szCs w:val="24"/>
        </w:rPr>
        <w:t xml:space="preserve">. </w:t>
      </w:r>
    </w:p>
    <w:p w:rsidR="0083654F" w:rsidRDefault="00235557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Принцип ответственности и неотвратимости наказания. 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за реализацию антикоррупционной политики Учреждения. </w:t>
      </w:r>
    </w:p>
    <w:p w:rsidR="0083654F" w:rsidRDefault="00235557" w:rsidP="0083654F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Принцип постоянного контроля и регулярного мониторинга. В Учреждении регулярно осуществляется мониторинг эффективности внедренных антикоррупционных процедур, а также </w:t>
      </w:r>
      <w:proofErr w:type="gramStart"/>
      <w:r w:rsidR="003F5912" w:rsidRPr="003F5912">
        <w:rPr>
          <w:sz w:val="24"/>
          <w:szCs w:val="24"/>
        </w:rPr>
        <w:t>контроля за</w:t>
      </w:r>
      <w:proofErr w:type="gramEnd"/>
      <w:r w:rsidR="003F5912" w:rsidRPr="003F5912">
        <w:rPr>
          <w:sz w:val="24"/>
          <w:szCs w:val="24"/>
        </w:rPr>
        <w:t xml:space="preserve"> их исполнением. </w:t>
      </w:r>
    </w:p>
    <w:p w:rsidR="0083654F" w:rsidRDefault="0083654F" w:rsidP="0083654F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83654F" w:rsidRPr="00235557" w:rsidRDefault="00235557" w:rsidP="00235557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b/>
          <w:sz w:val="24"/>
          <w:szCs w:val="24"/>
        </w:rPr>
        <w:tab/>
      </w:r>
      <w:r w:rsidR="003F5912" w:rsidRPr="00235557">
        <w:rPr>
          <w:b/>
          <w:sz w:val="24"/>
          <w:szCs w:val="24"/>
        </w:rPr>
        <w:t>Область применения антикоррупционной политики и круг лиц, попадающих под ее действие</w:t>
      </w:r>
    </w:p>
    <w:p w:rsidR="0083654F" w:rsidRDefault="00235557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Основным кругом лиц, попадающих под действие антикоррупционной политики, являются работники Учреждения, находящиеся с ней в трудовых отношениях, вне зависимости от занимаемой должности и выполняемых функций. Антикоррупционная политика распространяется и на лиц, выполняющих для Учреждения работы или предоставляющие услуги на основе гражданско-правовых договоров. </w:t>
      </w:r>
    </w:p>
    <w:p w:rsidR="0083654F" w:rsidRDefault="00235557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Обязанности работников организации в связи с предупреждением и противодействием коррупции: </w:t>
      </w:r>
    </w:p>
    <w:p w:rsidR="0083654F" w:rsidRDefault="00235557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Воздерживаться: </w:t>
      </w:r>
    </w:p>
    <w:p w:rsidR="0083654F" w:rsidRDefault="003F5912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а) от совершения и (или) участия в совершении коррупционных правонарушений в интересах или от имени учреждения; </w:t>
      </w:r>
    </w:p>
    <w:p w:rsidR="0083654F" w:rsidRDefault="003F5912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б)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учреждения. </w:t>
      </w:r>
    </w:p>
    <w:p w:rsidR="0083654F" w:rsidRDefault="00235557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Незамедлительно информировать непосредственного руководителя и (или) лицо, ответственное за реализацию антикоррупционной политики, в случае их отсутствия директора учреждения: </w:t>
      </w:r>
    </w:p>
    <w:p w:rsidR="0083654F" w:rsidRDefault="003F5912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lastRenderedPageBreak/>
        <w:t xml:space="preserve">а) о случаях склонения работника к совершению коррупционных правонарушений; </w:t>
      </w:r>
    </w:p>
    <w:p w:rsidR="0083654F" w:rsidRDefault="003F5912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б)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лицами. </w:t>
      </w:r>
    </w:p>
    <w:p w:rsidR="0083654F" w:rsidRDefault="00235557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Сообщать директору Учреждения о возможности возникновения либо возникшем у работника конфликте интересов. 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актом. С каждым работником Учреждения при приеме на работу производится ознакомление с вопросами соблюдении принципов и требований антикоррупционной политики Учреждения и норм антикоррупционного законодательства Российской Федерации. </w:t>
      </w:r>
    </w:p>
    <w:p w:rsidR="0083654F" w:rsidRDefault="0083654F" w:rsidP="0083654F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83654F" w:rsidRPr="00235557" w:rsidRDefault="00235557" w:rsidP="00235557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  <w:r>
        <w:rPr>
          <w:b/>
          <w:sz w:val="24"/>
          <w:szCs w:val="24"/>
        </w:rPr>
        <w:tab/>
      </w:r>
      <w:proofErr w:type="gramStart"/>
      <w:r w:rsidR="003F5912" w:rsidRPr="00235557">
        <w:rPr>
          <w:b/>
          <w:sz w:val="24"/>
          <w:szCs w:val="24"/>
        </w:rPr>
        <w:t>Ответственные за реализацию антикоррупционной политики</w:t>
      </w:r>
      <w:proofErr w:type="gramEnd"/>
    </w:p>
    <w:p w:rsidR="0083654F" w:rsidRDefault="00235557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gramStart"/>
      <w:r w:rsidR="003F5912" w:rsidRPr="003F5912">
        <w:rPr>
          <w:sz w:val="24"/>
          <w:szCs w:val="24"/>
        </w:rPr>
        <w:t xml:space="preserve">Ответственным за реализацию антикоррупционной политики учреждения, которой обязан обеспечить выполнение требований действующего законодательства о противодействии коррупции и локальных нормативных актов учреждения, направленных на реализацию мер по предупреждению коррупции в учреждении является директор учреждения. </w:t>
      </w:r>
      <w:proofErr w:type="gramEnd"/>
    </w:p>
    <w:p w:rsidR="0083654F" w:rsidRDefault="00235557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Директор Учреждения назначает ответственного за организацию работы по предупреждению коррупционных правонарушений в Учреждении, который: </w:t>
      </w:r>
    </w:p>
    <w:p w:rsidR="0083654F" w:rsidRDefault="003F5912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а) организует работы по профилактике и противодействию коррупции в Учреждении с соответствие с антикоррупционной политикой Учреждения; </w:t>
      </w:r>
    </w:p>
    <w:p w:rsidR="0083654F" w:rsidRDefault="003F5912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б) организует разработку проектов локальных нормативных актов, направленных на реализацию перечня антикоррупционных мероприятий, определенных антикоррупционной политикой Учреждения, и предоставляет их на утверждение директору Учреждения. </w:t>
      </w:r>
    </w:p>
    <w:p w:rsidR="00D55B93" w:rsidRDefault="00D55B93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</w:p>
    <w:p w:rsidR="00D55B93" w:rsidRPr="00D55B93" w:rsidRDefault="00D55B93" w:rsidP="00D55B93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ab/>
      </w:r>
      <w:r w:rsidRPr="00D55B93">
        <w:rPr>
          <w:b/>
          <w:sz w:val="24"/>
          <w:szCs w:val="24"/>
        </w:rPr>
        <w:t>Установление перечня реализуемых учреждением антикоррупционных мероприятий, стандартов и порядок их выполнения (применения)</w:t>
      </w:r>
    </w:p>
    <w:p w:rsidR="0083654F" w:rsidRDefault="00D55B93" w:rsidP="00D55B93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D55B93">
        <w:rPr>
          <w:sz w:val="24"/>
          <w:szCs w:val="24"/>
        </w:rPr>
        <w:t>В целях предупреждения и противодействия коррупции Учреждение планирует реализовать следующий перечень антикоррупционных мероприятий: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11"/>
        <w:gridCol w:w="6843"/>
      </w:tblGrid>
      <w:tr w:rsidR="00D55B93" w:rsidRPr="00D55B93" w:rsidTr="00D55B93">
        <w:tc>
          <w:tcPr>
            <w:tcW w:w="15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D55B93" w:rsidRPr="00D55B93" w:rsidTr="00315CEC">
        <w:tc>
          <w:tcPr>
            <w:tcW w:w="152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D55B93" w:rsidRPr="00D55B93" w:rsidTr="00315CEC">
        <w:tc>
          <w:tcPr>
            <w:tcW w:w="1528" w:type="pct"/>
            <w:vMerge/>
            <w:tcBorders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D55B93" w:rsidRPr="00D55B93" w:rsidTr="00315CEC">
        <w:tc>
          <w:tcPr>
            <w:tcW w:w="152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sz w:val="24"/>
                <w:szCs w:val="24"/>
              </w:rPr>
              <w:t>Введение антикоррупционных положений в трудовые договора (или должностные инструкции) работников</w:t>
            </w:r>
          </w:p>
        </w:tc>
      </w:tr>
      <w:tr w:rsidR="00D55B93" w:rsidRPr="00D55B93" w:rsidTr="00D55B93">
        <w:tc>
          <w:tcPr>
            <w:tcW w:w="15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обозначенной информации</w:t>
            </w:r>
          </w:p>
        </w:tc>
      </w:tr>
      <w:tr w:rsidR="00D55B93" w:rsidRPr="00D55B93" w:rsidTr="00D55B93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</w:t>
            </w:r>
            <w:proofErr w:type="gramEnd"/>
          </w:p>
        </w:tc>
      </w:tr>
      <w:tr w:rsidR="00D55B93" w:rsidRPr="00D55B93" w:rsidTr="00D55B93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D55B93" w:rsidRPr="00D55B93" w:rsidTr="00D55B93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</w:t>
            </w: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D55B93" w:rsidRPr="00D55B93" w:rsidTr="00D55B93">
        <w:tc>
          <w:tcPr>
            <w:tcW w:w="15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Обучение и информирование работников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151F84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="00D55B93" w:rsidRPr="00D55B93">
              <w:rPr>
                <w:rFonts w:eastAsiaTheme="minorEastAsia"/>
                <w:sz w:val="24"/>
                <w:szCs w:val="24"/>
                <w:lang w:eastAsia="ru-RU"/>
              </w:rPr>
              <w:t>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D55B93" w:rsidRPr="00D55B93" w:rsidTr="00D55B93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D55B93" w:rsidRPr="00D55B93" w:rsidTr="00D55B93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D55B93" w:rsidRPr="00D55B93" w:rsidTr="00D55B93">
        <w:tc>
          <w:tcPr>
            <w:tcW w:w="15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D55B93" w:rsidRPr="00D55B93" w:rsidTr="00D55B93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D55B93" w:rsidRPr="00D55B93" w:rsidTr="00D55B93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D55B93" w:rsidRPr="00D55B93" w:rsidTr="00D55B93">
        <w:tc>
          <w:tcPr>
            <w:tcW w:w="15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 xml:space="preserve">Оценка результатов </w:t>
            </w:r>
            <w:proofErr w:type="gramStart"/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проводимой</w:t>
            </w:r>
            <w:proofErr w:type="gramEnd"/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 xml:space="preserve"> антикоррупционной работы и распространение отчетных материалов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D55B93" w:rsidRPr="00D55B93" w:rsidTr="00D55B93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93" w:rsidRPr="00D55B93" w:rsidRDefault="00D55B93" w:rsidP="00D55B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D55B93" w:rsidRPr="00D55B93" w:rsidRDefault="00D55B93" w:rsidP="00151F84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83654F" w:rsidRPr="0083654F" w:rsidRDefault="00151F84" w:rsidP="00235557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IX</w:t>
      </w:r>
      <w:r w:rsidR="003F5912" w:rsidRPr="0083654F">
        <w:rPr>
          <w:b/>
          <w:sz w:val="24"/>
          <w:szCs w:val="24"/>
        </w:rPr>
        <w:t>.</w:t>
      </w:r>
      <w:r w:rsidR="0083654F" w:rsidRPr="0083654F">
        <w:rPr>
          <w:b/>
          <w:sz w:val="24"/>
          <w:szCs w:val="24"/>
        </w:rPr>
        <w:tab/>
      </w:r>
      <w:r w:rsidR="003F5912" w:rsidRPr="0083654F">
        <w:rPr>
          <w:b/>
          <w:sz w:val="24"/>
          <w:szCs w:val="24"/>
        </w:rPr>
        <w:t>Ответственность работников за несоблюдение требований антикоррупционной политики</w:t>
      </w:r>
    </w:p>
    <w:p w:rsidR="0083654F" w:rsidRDefault="00235557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В Учреждении требуется соблюдения работниками антикоррупционной политики, при соблюдении процедур информирования работников о ключевых принципах, требованиях и санкциях за нарушения. Каждый работник, при заключении трудового договора должен быть ознакомлен с антикоррупционной политикой Учреждения и локальными нормативными актами, касающимися предупреждения и противодействия коррупции, изданными в Учреждении. </w:t>
      </w:r>
    </w:p>
    <w:p w:rsidR="0083654F" w:rsidRDefault="00235557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Работники Учреждения,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антикоррупционной политики, а также за действие (бездействие) подчиненных им лиц, нарушающих эти принципы и требования. </w:t>
      </w:r>
    </w:p>
    <w:p w:rsidR="0083654F" w:rsidRDefault="00235557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3F5912" w:rsidRPr="003F5912">
        <w:rPr>
          <w:sz w:val="24"/>
          <w:szCs w:val="24"/>
        </w:rPr>
        <w:t xml:space="preserve">К мерам ответственности за коррупционные проявления в Учреждении относятся: меры уголовной, административной и дисциплинарной ответственности в соответствии законодательством Российской Федерации. </w:t>
      </w:r>
    </w:p>
    <w:p w:rsidR="0083654F" w:rsidRDefault="0083654F" w:rsidP="0083654F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83654F" w:rsidRPr="0083654F" w:rsidRDefault="0083654F" w:rsidP="00235557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  <w:r>
        <w:rPr>
          <w:b/>
          <w:sz w:val="24"/>
          <w:szCs w:val="24"/>
        </w:rPr>
        <w:tab/>
      </w:r>
      <w:r w:rsidR="003F5912" w:rsidRPr="0083654F">
        <w:rPr>
          <w:b/>
          <w:sz w:val="24"/>
          <w:szCs w:val="24"/>
        </w:rPr>
        <w:t>Порядок пересмотра и внесения изменений в положение об антикоррупционной политике</w:t>
      </w:r>
    </w:p>
    <w:p w:rsidR="0083654F" w:rsidRDefault="003F5912" w:rsidP="00235557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При изменении законодательства Российской Федерации, либо выявлении недостаточно эффективных положений антикоррупционной политикой Учреждения она может быть пересмотрена и в неё могут быть внесены изменения и дополнения. </w:t>
      </w:r>
    </w:p>
    <w:sectPr w:rsidR="0083654F" w:rsidSect="007251AA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2130"/>
    <w:multiLevelType w:val="hybridMultilevel"/>
    <w:tmpl w:val="20408468"/>
    <w:lvl w:ilvl="0" w:tplc="82940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D4F2F"/>
    <w:multiLevelType w:val="hybridMultilevel"/>
    <w:tmpl w:val="416E6812"/>
    <w:lvl w:ilvl="0" w:tplc="70FCD168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F16A38"/>
    <w:multiLevelType w:val="hybridMultilevel"/>
    <w:tmpl w:val="11E2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F089C"/>
    <w:multiLevelType w:val="hybridMultilevel"/>
    <w:tmpl w:val="01DC92C2"/>
    <w:lvl w:ilvl="0" w:tplc="23CA510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623D85"/>
    <w:multiLevelType w:val="hybridMultilevel"/>
    <w:tmpl w:val="D0B8AF3E"/>
    <w:lvl w:ilvl="0" w:tplc="DB0A926C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5103984"/>
    <w:multiLevelType w:val="multilevel"/>
    <w:tmpl w:val="8B1AFB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FB9354A"/>
    <w:multiLevelType w:val="hybridMultilevel"/>
    <w:tmpl w:val="1E82B5E4"/>
    <w:lvl w:ilvl="0" w:tplc="EE8AD446">
      <w:start w:val="1"/>
      <w:numFmt w:val="decimal"/>
      <w:lvlText w:val="%1."/>
      <w:lvlJc w:val="left"/>
      <w:pPr>
        <w:ind w:left="1236" w:hanging="8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69"/>
    <w:rsid w:val="001355B0"/>
    <w:rsid w:val="00137624"/>
    <w:rsid w:val="00151F84"/>
    <w:rsid w:val="00235557"/>
    <w:rsid w:val="0036225E"/>
    <w:rsid w:val="003F5912"/>
    <w:rsid w:val="00492B12"/>
    <w:rsid w:val="00571A69"/>
    <w:rsid w:val="00656256"/>
    <w:rsid w:val="007251AA"/>
    <w:rsid w:val="0083654F"/>
    <w:rsid w:val="009E4BC1"/>
    <w:rsid w:val="009E76D9"/>
    <w:rsid w:val="00A26909"/>
    <w:rsid w:val="00A62F00"/>
    <w:rsid w:val="00BC4B26"/>
    <w:rsid w:val="00C517A9"/>
    <w:rsid w:val="00D55B93"/>
    <w:rsid w:val="00E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12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5B0"/>
    <w:pPr>
      <w:ind w:left="720"/>
      <w:contextualSpacing/>
    </w:pPr>
  </w:style>
  <w:style w:type="table" w:styleId="a4">
    <w:name w:val="Table Grid"/>
    <w:basedOn w:val="a1"/>
    <w:uiPriority w:val="59"/>
    <w:rsid w:val="00E9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12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5B0"/>
    <w:pPr>
      <w:ind w:left="720"/>
      <w:contextualSpacing/>
    </w:pPr>
  </w:style>
  <w:style w:type="table" w:styleId="a4">
    <w:name w:val="Table Grid"/>
    <w:basedOn w:val="a1"/>
    <w:uiPriority w:val="59"/>
    <w:rsid w:val="00E9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ОКСиМП</Company>
  <LinksUpToDate>false</LinksUpToDate>
  <CharactersWithSpaces>18871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2017-07-14T05:41:00Z</dcterms:created>
  <dcterms:modified xsi:type="dcterms:W3CDTF">2018-05-21T11:02:00Z</dcterms:modified>
</cp:coreProperties>
</file>