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12" w:rsidRPr="004B3A1A" w:rsidRDefault="00492B12" w:rsidP="00656256">
      <w:pPr>
        <w:ind w:left="5387"/>
        <w:outlineLvl w:val="0"/>
        <w:rPr>
          <w:bCs/>
          <w:kern w:val="36"/>
          <w:sz w:val="22"/>
          <w:lang w:eastAsia="ru-RU"/>
        </w:rPr>
      </w:pPr>
      <w:r w:rsidRPr="004B3A1A">
        <w:rPr>
          <w:bCs/>
          <w:kern w:val="36"/>
          <w:sz w:val="22"/>
          <w:lang w:eastAsia="ru-RU"/>
        </w:rPr>
        <w:t>УТВЕРЖДЕН</w:t>
      </w:r>
    </w:p>
    <w:p w:rsidR="00492B12" w:rsidRPr="004B3A1A" w:rsidRDefault="00492B12" w:rsidP="00656256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>п</w:t>
      </w:r>
      <w:r w:rsidRPr="004B3A1A">
        <w:rPr>
          <w:bCs/>
          <w:kern w:val="36"/>
          <w:sz w:val="22"/>
          <w:lang w:eastAsia="ru-RU"/>
        </w:rPr>
        <w:t>риказом директора Муниципального бюджетного учреждения Межпоселенчески</w:t>
      </w:r>
      <w:r>
        <w:rPr>
          <w:bCs/>
          <w:kern w:val="36"/>
          <w:sz w:val="22"/>
          <w:lang w:eastAsia="ru-RU"/>
        </w:rPr>
        <w:t xml:space="preserve">й культурно спортивный комплекс </w:t>
      </w:r>
      <w:r w:rsidRPr="004B3A1A">
        <w:rPr>
          <w:bCs/>
          <w:kern w:val="36"/>
          <w:sz w:val="22"/>
          <w:lang w:eastAsia="ru-RU"/>
        </w:rPr>
        <w:t>«Красногорский»</w:t>
      </w:r>
    </w:p>
    <w:p w:rsidR="00492B12" w:rsidRPr="004B3A1A" w:rsidRDefault="00137624" w:rsidP="00656256">
      <w:pPr>
        <w:ind w:left="5387"/>
        <w:outlineLvl w:val="0"/>
        <w:rPr>
          <w:bCs/>
          <w:kern w:val="36"/>
          <w:sz w:val="22"/>
          <w:lang w:eastAsia="ru-RU"/>
        </w:rPr>
      </w:pPr>
      <w:r>
        <w:rPr>
          <w:bCs/>
          <w:kern w:val="36"/>
          <w:sz w:val="22"/>
          <w:lang w:eastAsia="ru-RU"/>
        </w:rPr>
        <w:t xml:space="preserve">« 13 </w:t>
      </w:r>
      <w:r w:rsidR="00492B12" w:rsidRPr="004B3A1A">
        <w:rPr>
          <w:bCs/>
          <w:kern w:val="36"/>
          <w:sz w:val="22"/>
          <w:lang w:eastAsia="ru-RU"/>
        </w:rPr>
        <w:t xml:space="preserve">» </w:t>
      </w:r>
      <w:r>
        <w:rPr>
          <w:bCs/>
          <w:kern w:val="36"/>
          <w:sz w:val="22"/>
          <w:lang w:eastAsia="ru-RU"/>
        </w:rPr>
        <w:t>июля</w:t>
      </w:r>
      <w:bookmarkStart w:id="0" w:name="_GoBack"/>
      <w:bookmarkEnd w:id="0"/>
      <w:r>
        <w:rPr>
          <w:bCs/>
          <w:kern w:val="36"/>
          <w:sz w:val="22"/>
          <w:lang w:eastAsia="ru-RU"/>
        </w:rPr>
        <w:t xml:space="preserve"> 2017 года № 29</w:t>
      </w:r>
    </w:p>
    <w:p w:rsidR="00492B12" w:rsidRPr="007251AA" w:rsidRDefault="00492B12" w:rsidP="0036225E">
      <w:pPr>
        <w:outlineLvl w:val="0"/>
        <w:rPr>
          <w:b/>
          <w:bCs/>
          <w:kern w:val="36"/>
          <w:szCs w:val="28"/>
          <w:lang w:eastAsia="ru-RU"/>
        </w:rPr>
      </w:pPr>
    </w:p>
    <w:p w:rsidR="0036225E" w:rsidRPr="007251AA" w:rsidRDefault="0036225E" w:rsidP="0036225E">
      <w:pPr>
        <w:outlineLvl w:val="0"/>
        <w:rPr>
          <w:b/>
          <w:bCs/>
          <w:kern w:val="36"/>
          <w:szCs w:val="28"/>
          <w:lang w:eastAsia="ru-RU"/>
        </w:rPr>
      </w:pPr>
    </w:p>
    <w:p w:rsidR="00492B12" w:rsidRDefault="00492B12" w:rsidP="00492B12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>
        <w:rPr>
          <w:b/>
          <w:bCs/>
          <w:kern w:val="36"/>
          <w:sz w:val="24"/>
          <w:szCs w:val="24"/>
          <w:lang w:eastAsia="ru-RU"/>
        </w:rPr>
        <w:t xml:space="preserve">Положение об антикоррупционной политике </w:t>
      </w:r>
    </w:p>
    <w:p w:rsidR="00492B12" w:rsidRPr="00311772" w:rsidRDefault="00492B12" w:rsidP="00492B12">
      <w:pPr>
        <w:jc w:val="center"/>
        <w:outlineLvl w:val="0"/>
        <w:rPr>
          <w:b/>
          <w:bCs/>
          <w:kern w:val="36"/>
          <w:sz w:val="24"/>
          <w:szCs w:val="24"/>
          <w:lang w:eastAsia="ru-RU"/>
        </w:rPr>
      </w:pPr>
      <w:r w:rsidRPr="00311772">
        <w:rPr>
          <w:b/>
          <w:bCs/>
          <w:kern w:val="36"/>
          <w:sz w:val="24"/>
          <w:szCs w:val="24"/>
          <w:lang w:eastAsia="ru-RU"/>
        </w:rPr>
        <w:t>Муниципального бюджетного учреждения Межпоселенческий культурно-спортивный комплекс «Красногорский»</w:t>
      </w:r>
    </w:p>
    <w:p w:rsidR="00A62F00" w:rsidRDefault="00A62F00"/>
    <w:p w:rsidR="003F5912" w:rsidRPr="0083654F" w:rsidRDefault="003F5912" w:rsidP="003F5912">
      <w:pPr>
        <w:pStyle w:val="a3"/>
        <w:numPr>
          <w:ilvl w:val="0"/>
          <w:numId w:val="4"/>
        </w:numPr>
        <w:ind w:left="0" w:firstLine="0"/>
        <w:jc w:val="center"/>
        <w:rPr>
          <w:b/>
          <w:sz w:val="24"/>
          <w:szCs w:val="24"/>
        </w:rPr>
      </w:pPr>
      <w:r w:rsidRPr="003F5912">
        <w:rPr>
          <w:b/>
          <w:sz w:val="24"/>
          <w:szCs w:val="24"/>
        </w:rPr>
        <w:t>Общие положения</w:t>
      </w:r>
    </w:p>
    <w:p w:rsidR="003F5912" w:rsidRPr="003F5912" w:rsidRDefault="003F5912" w:rsidP="003F5912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Положение об антикоррупционной политике (далее - Антикоррупционная политика) </w:t>
      </w:r>
      <w:r w:rsidRPr="003F5912">
        <w:rPr>
          <w:rFonts w:eastAsia="Times New Roman"/>
          <w:spacing w:val="2"/>
          <w:sz w:val="24"/>
          <w:szCs w:val="24"/>
          <w:lang w:eastAsia="ru-RU"/>
        </w:rPr>
        <w:t>Муниципального бюджетного учреждения Межпоселенческий культурно-спортивный комплекс «Красногорский»</w:t>
      </w:r>
      <w:r>
        <w:rPr>
          <w:rFonts w:eastAsia="Times New Roman"/>
          <w:spacing w:val="2"/>
          <w:sz w:val="24"/>
          <w:szCs w:val="24"/>
          <w:lang w:eastAsia="ru-RU"/>
        </w:rPr>
        <w:t xml:space="preserve"> </w:t>
      </w:r>
      <w:r w:rsidRPr="003F5912">
        <w:rPr>
          <w:sz w:val="24"/>
          <w:szCs w:val="24"/>
        </w:rPr>
        <w:t xml:space="preserve">(далее – Учреждение)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 ноября 2013 года, </w:t>
      </w:r>
      <w:proofErr w:type="gramStart"/>
      <w:r w:rsidRPr="003F5912">
        <w:rPr>
          <w:sz w:val="24"/>
          <w:szCs w:val="24"/>
        </w:rPr>
        <w:t>разработанными</w:t>
      </w:r>
      <w:proofErr w:type="gramEnd"/>
      <w:r w:rsidRPr="003F5912">
        <w:rPr>
          <w:sz w:val="24"/>
          <w:szCs w:val="24"/>
        </w:rPr>
        <w:t xml:space="preserve"> Министерством труда и социальной защиты Российской Федерации. </w:t>
      </w:r>
    </w:p>
    <w:p w:rsidR="003F5912" w:rsidRPr="003F5912" w:rsidRDefault="003F5912" w:rsidP="003F5912">
      <w:pPr>
        <w:pStyle w:val="a3"/>
        <w:numPr>
          <w:ilvl w:val="0"/>
          <w:numId w:val="3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Антикоррупционная политика Учреждения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 </w:t>
      </w:r>
    </w:p>
    <w:p w:rsidR="003F5912" w:rsidRDefault="003F5912" w:rsidP="003F5912">
      <w:pPr>
        <w:pStyle w:val="a3"/>
        <w:shd w:val="clear" w:color="auto" w:fill="FFFFFF"/>
        <w:ind w:left="567"/>
        <w:jc w:val="both"/>
        <w:textAlignment w:val="baseline"/>
        <w:rPr>
          <w:sz w:val="24"/>
          <w:szCs w:val="24"/>
        </w:rPr>
      </w:pPr>
    </w:p>
    <w:p w:rsidR="003F5912" w:rsidRPr="003F5912" w:rsidRDefault="003F5912" w:rsidP="003F5912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II.</w:t>
      </w:r>
      <w:r>
        <w:rPr>
          <w:b/>
          <w:sz w:val="24"/>
          <w:szCs w:val="24"/>
        </w:rPr>
        <w:tab/>
      </w:r>
      <w:r w:rsidRPr="003F5912">
        <w:rPr>
          <w:b/>
          <w:sz w:val="24"/>
          <w:szCs w:val="24"/>
        </w:rPr>
        <w:t>Цели и задачи</w:t>
      </w:r>
    </w:p>
    <w:p w:rsidR="003F5912" w:rsidRPr="003F5912" w:rsidRDefault="003F5912" w:rsidP="003F5912">
      <w:pPr>
        <w:pStyle w:val="a3"/>
        <w:numPr>
          <w:ilvl w:val="0"/>
          <w:numId w:val="5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Основными целями антикоррупционной политики Учреждения являются: </w:t>
      </w:r>
    </w:p>
    <w:p w:rsidR="003F5912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предупреждение коррупции в Учреждении; </w:t>
      </w:r>
    </w:p>
    <w:p w:rsidR="003F5912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обеспечение неотвратимости наказания за коррупционные проявления; </w:t>
      </w:r>
    </w:p>
    <w:p w:rsidR="003F5912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формирование антикоррупционного сознания у работников Учреждения. </w:t>
      </w:r>
    </w:p>
    <w:p w:rsidR="0083654F" w:rsidRDefault="003F5912" w:rsidP="003F5912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Pr="003F5912">
        <w:rPr>
          <w:sz w:val="24"/>
          <w:szCs w:val="24"/>
        </w:rPr>
        <w:t xml:space="preserve">Основные задачи антикоррупционной политики Учреждения: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формирование у работников единообразного понимания позиции Учреждения о неприятии коррупции в любых формах и проявлениях;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установление обязанности работников Учреждения знать и соблюдать ключевые нормы антикоррупционного законодательства, требования настоящей политики;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минимизация риска вовлечения работников Учреждения в коррупционную деятельность;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г) обеспечение ответственности работников за коррупционные проявления;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д) мониторинг эффективности внедренных антикоррупционных мер (стандартов, процедур и т.п.). </w:t>
      </w:r>
    </w:p>
    <w:p w:rsidR="0083654F" w:rsidRDefault="0083654F" w:rsidP="003F5912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83654F" w:rsidRPr="0083654F" w:rsidRDefault="003F5912" w:rsidP="009E4BC1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 w:rsidRPr="0083654F">
        <w:rPr>
          <w:b/>
          <w:sz w:val="24"/>
          <w:szCs w:val="24"/>
        </w:rPr>
        <w:t>III.</w:t>
      </w:r>
      <w:r w:rsidR="0083654F" w:rsidRPr="0083654F">
        <w:rPr>
          <w:b/>
          <w:sz w:val="24"/>
          <w:szCs w:val="24"/>
        </w:rPr>
        <w:tab/>
      </w:r>
      <w:r w:rsidRPr="0083654F">
        <w:rPr>
          <w:b/>
          <w:sz w:val="24"/>
          <w:szCs w:val="24"/>
        </w:rPr>
        <w:t>Используемые понятия и определения</w:t>
      </w:r>
    </w:p>
    <w:p w:rsidR="0083654F" w:rsidRPr="0083654F" w:rsidRDefault="003F5912" w:rsidP="0083654F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</w:pPr>
      <w:proofErr w:type="gramStart"/>
      <w:r w:rsidRPr="003F5912">
        <w:rPr>
          <w:sz w:val="24"/>
          <w:szCs w:val="24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3F5912">
        <w:rPr>
          <w:sz w:val="24"/>
          <w:szCs w:val="24"/>
        </w:rPr>
        <w:t xml:space="preserve"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 </w:t>
      </w:r>
    </w:p>
    <w:p w:rsidR="0083654F" w:rsidRPr="0083654F" w:rsidRDefault="003F5912" w:rsidP="0083654F">
      <w:pPr>
        <w:pStyle w:val="a3"/>
        <w:numPr>
          <w:ilvl w:val="0"/>
          <w:numId w:val="6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lastRenderedPageBreak/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г. № 273-ФЗ «О противодействии коррупции»):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по предупреждению коррупции, в том числе по выявлению и последующему устранению причин коррупции (профилактика коррупции);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по выявлению, предупреждению, пресечению, раскрытию и расследованию коррупционных правонарушений (борьба с коррупцией); </w:t>
      </w:r>
    </w:p>
    <w:p w:rsidR="0083654F" w:rsidRDefault="003F5912" w:rsidP="0083654F">
      <w:pPr>
        <w:pStyle w:val="a3"/>
        <w:shd w:val="clear" w:color="auto" w:fill="FFFFFF"/>
        <w:ind w:left="0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в) по минимизации и (или) ликвидации последствий коррупционных правонарушений. </w:t>
      </w:r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Предупреждение коррупции – деятельность Учреждения, направленная на введение элементов корпоративной культуры, организационной структуры, правил и процедур, регламентированных внутренними нормативными документами, обеспечивающих недопущение коррупционных правонарушений. </w:t>
      </w:r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Контрагент – любое российское или иностранное юридическое, или физическое лицо, с которым Учреждение вступает в договорные отношения, за исключением трудовых отношений. </w:t>
      </w:r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proofErr w:type="gramStart"/>
      <w:r w:rsidR="003F5912" w:rsidRPr="003F5912">
        <w:rPr>
          <w:sz w:val="24"/>
          <w:szCs w:val="24"/>
        </w:rPr>
        <w:t>Взятка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="003F5912" w:rsidRPr="003F5912">
        <w:rPr>
          <w:sz w:val="24"/>
          <w:szCs w:val="24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 </w:t>
      </w:r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proofErr w:type="gramStart"/>
      <w:r w:rsidR="003F5912" w:rsidRPr="003F5912">
        <w:rPr>
          <w:sz w:val="24"/>
          <w:szCs w:val="24"/>
        </w:rPr>
        <w:t xml:space="preserve">Коммерческий подкуп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  <w:proofErr w:type="gramEnd"/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Конфликт интересов 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83654F" w:rsidRDefault="0083654F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proofErr w:type="gramStart"/>
      <w:r w:rsidR="003F5912" w:rsidRPr="003F5912">
        <w:rPr>
          <w:sz w:val="24"/>
          <w:szCs w:val="24"/>
        </w:rPr>
        <w:t>Личная заинтересованность –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пункте 7 раздела III настоящего положения,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="003F5912" w:rsidRPr="003F5912">
        <w:rPr>
          <w:sz w:val="24"/>
          <w:szCs w:val="24"/>
        </w:rPr>
        <w:t xml:space="preserve">), гражданами или организациями, с которыми лицо, указанное в пункте 7 раздела III настоящего положения и (или) лица, состоящие с ним в близком родстве или свойстве, связаны имущественными, корпоративными или иными близкими отношениями. </w:t>
      </w:r>
    </w:p>
    <w:p w:rsidR="0083654F" w:rsidRDefault="0083654F" w:rsidP="0083654F">
      <w:pPr>
        <w:pStyle w:val="a3"/>
        <w:shd w:val="clear" w:color="auto" w:fill="FFFFFF"/>
        <w:ind w:left="927"/>
        <w:jc w:val="both"/>
        <w:textAlignment w:val="baseline"/>
        <w:rPr>
          <w:sz w:val="24"/>
          <w:szCs w:val="24"/>
        </w:rPr>
      </w:pPr>
    </w:p>
    <w:p w:rsidR="0083654F" w:rsidRPr="0083654F" w:rsidRDefault="0083654F" w:rsidP="0083654F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IV.</w:t>
      </w:r>
      <w:r>
        <w:rPr>
          <w:b/>
          <w:sz w:val="24"/>
          <w:szCs w:val="24"/>
        </w:rPr>
        <w:tab/>
      </w:r>
      <w:r w:rsidR="003F5912" w:rsidRPr="0083654F">
        <w:rPr>
          <w:b/>
          <w:sz w:val="24"/>
          <w:szCs w:val="24"/>
        </w:rPr>
        <w:t>Нормативное правовое обеспечение</w:t>
      </w:r>
    </w:p>
    <w:p w:rsidR="0083654F" w:rsidRPr="0083654F" w:rsidRDefault="003F5912" w:rsidP="0083654F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Обязанность Учреждения принимать меры по предупреждению коррупции Основополагающим нормативным правовым актом в сфере борьбы с коррупцией является Федеральный закон от 25 декабря 2008 г. № 273-ФЗ «О противодействии коррупции» (далее </w:t>
      </w:r>
      <w:r w:rsidRPr="003F5912">
        <w:rPr>
          <w:sz w:val="24"/>
          <w:szCs w:val="24"/>
        </w:rPr>
        <w:lastRenderedPageBreak/>
        <w:t xml:space="preserve">– Федеральный закон «О противодействии коррупции»). Частью 1 статьи 13.3 Федерального закона «О противодействии коррупции» установлена обязанность организаций </w:t>
      </w:r>
      <w:proofErr w:type="gramStart"/>
      <w:r w:rsidRPr="003F5912">
        <w:rPr>
          <w:sz w:val="24"/>
          <w:szCs w:val="24"/>
        </w:rPr>
        <w:t>разрабатывать</w:t>
      </w:r>
      <w:proofErr w:type="gramEnd"/>
      <w:r w:rsidRPr="003F5912">
        <w:rPr>
          <w:sz w:val="24"/>
          <w:szCs w:val="24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 </w:t>
      </w:r>
    </w:p>
    <w:p w:rsidR="0083654F" w:rsidRPr="0083654F" w:rsidRDefault="003F5912" w:rsidP="0083654F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textAlignment w:val="baseline"/>
      </w:pPr>
      <w:r w:rsidRPr="003F5912">
        <w:rPr>
          <w:sz w:val="24"/>
          <w:szCs w:val="24"/>
        </w:rPr>
        <w:t xml:space="preserve">Ответственность юридических лиц </w:t>
      </w:r>
    </w:p>
    <w:p w:rsidR="0083654F" w:rsidRDefault="003F5912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Общие нормы, устанавливающие ответственность юридических лиц за коррупционные правонарушения, закреплены в статье 14 Федерального закона «О противодействии коррупции». В соответствии с данной статьей,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создающие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лицо.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 В случаях, предусмотренных законодательством Российской Федерации, данные нормы распространяются на иностранные юридические лица. </w:t>
      </w:r>
    </w:p>
    <w:p w:rsidR="0083654F" w:rsidRDefault="003F5912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 w:rsidRPr="003F5912">
        <w:rPr>
          <w:sz w:val="24"/>
          <w:szCs w:val="24"/>
        </w:rPr>
        <w:t>Статья 19.28 Кодекса Российской Федерации об административных правонарушениях (далее – КоАП РФ) устанавливает меры ответственности за незаконное вознаграждение от имени юридического лица (незаконные передача, предложение или обещание от имени или в интересах юридического лица должностному лицу, лицу, выполняющему управленческие функции в коммерческой или иной организации, иностранному должностному лицу либо должностному лицу публичной международной организации денег, ценных бумаг, иного имущества, оказание ему</w:t>
      </w:r>
      <w:proofErr w:type="gramEnd"/>
      <w:r w:rsidRPr="003F5912">
        <w:rPr>
          <w:sz w:val="24"/>
          <w:szCs w:val="24"/>
        </w:rPr>
        <w:t xml:space="preserve"> услуг имущественного характера, предоставление имущественных прав за совершение в интересах данного юридического лица должностным лицом, лицом, выполняющим управленческие функции в коммерческой или иной организации, иностранным должностным лицом либо должностным лицом публичной международной организации действия (бездействие), связанного с занимаемым ими служебным положением, влечет наложение на юридическое лицо административного штрафа). </w:t>
      </w:r>
    </w:p>
    <w:p w:rsidR="0083654F" w:rsidRDefault="003F5912" w:rsidP="0083654F">
      <w:pPr>
        <w:pStyle w:val="a3"/>
        <w:numPr>
          <w:ilvl w:val="0"/>
          <w:numId w:val="7"/>
        </w:numPr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Ответственность физических лиц </w:t>
      </w:r>
    </w:p>
    <w:p w:rsidR="0083654F" w:rsidRDefault="003F5912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Ответственность физических лиц за коррупционные правонарушения установлена статьей 13 Федерального закона «О противодействии коррупции».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 </w:t>
      </w:r>
    </w:p>
    <w:p w:rsidR="0083654F" w:rsidRDefault="003F5912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proofErr w:type="gramStart"/>
      <w:r w:rsidRPr="003F5912">
        <w:rPr>
          <w:sz w:val="24"/>
          <w:szCs w:val="24"/>
        </w:rPr>
        <w:t>Согласно статье 192 ТК РФ к дисциплинарным взысканиям, в частности, относится увольнение работника по основаниям, предусмотренным пунктами 5, 6, 9 или 10 части первой статьи 81, пунктом 1 статьи 336, а также пунктами 7 или 7.1 части первой статьи 81 ТК РФ в случаях, когда виновные действия, дающие основания для утраты доверия, совершены работником по месту работы и в связи</w:t>
      </w:r>
      <w:proofErr w:type="gramEnd"/>
      <w:r w:rsidRPr="003F5912">
        <w:rPr>
          <w:sz w:val="24"/>
          <w:szCs w:val="24"/>
        </w:rPr>
        <w:t xml:space="preserve"> с исполнением им трудовых обязанностей. </w:t>
      </w:r>
    </w:p>
    <w:p w:rsidR="0083654F" w:rsidRDefault="0083654F" w:rsidP="0083654F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83654F" w:rsidRPr="0083654F" w:rsidRDefault="0083654F" w:rsidP="0083654F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V.</w:t>
      </w:r>
      <w:r>
        <w:rPr>
          <w:b/>
          <w:sz w:val="24"/>
          <w:szCs w:val="24"/>
        </w:rPr>
        <w:tab/>
      </w:r>
      <w:r w:rsidR="003F5912" w:rsidRPr="0083654F">
        <w:rPr>
          <w:b/>
          <w:sz w:val="24"/>
          <w:szCs w:val="24"/>
        </w:rPr>
        <w:t xml:space="preserve">Основные принципы противодействия коррупции в учреждении </w:t>
      </w:r>
    </w:p>
    <w:p w:rsidR="0083654F" w:rsidRDefault="003F5912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>Антикоррупционная политика Учреждения основана на следующих ключевых принципах: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соответствия антикоррупционной политики действующему законодательству и общепринятым нормам. </w:t>
      </w:r>
      <w:proofErr w:type="gramStart"/>
      <w:r w:rsidR="003F5912" w:rsidRPr="003F5912">
        <w:rPr>
          <w:sz w:val="24"/>
          <w:szCs w:val="24"/>
        </w:rPr>
        <w:t xml:space="preserve">Настоящая антикоррупционная политика соответствует Конституции Российской Федерации, федеральным конституционным </w:t>
      </w:r>
      <w:r w:rsidR="003F5912" w:rsidRPr="003F5912">
        <w:rPr>
          <w:sz w:val="24"/>
          <w:szCs w:val="24"/>
        </w:rPr>
        <w:lastRenderedPageBreak/>
        <w:t xml:space="preserve">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нормативным правовым актам </w:t>
      </w:r>
      <w:r w:rsidR="0036225E">
        <w:rPr>
          <w:sz w:val="24"/>
          <w:szCs w:val="24"/>
        </w:rPr>
        <w:t>Удмуртской Республики</w:t>
      </w:r>
      <w:r w:rsidR="003F5912" w:rsidRPr="003F5912">
        <w:rPr>
          <w:sz w:val="24"/>
          <w:szCs w:val="24"/>
        </w:rPr>
        <w:t xml:space="preserve">, нормативными правовыми актами муниципального </w:t>
      </w:r>
      <w:r w:rsidR="0036225E">
        <w:rPr>
          <w:sz w:val="24"/>
          <w:szCs w:val="24"/>
        </w:rPr>
        <w:t>образования Красногорский</w:t>
      </w:r>
      <w:proofErr w:type="gramEnd"/>
      <w:r w:rsidR="0036225E">
        <w:rPr>
          <w:sz w:val="24"/>
          <w:szCs w:val="24"/>
        </w:rPr>
        <w:t xml:space="preserve"> район</w:t>
      </w:r>
      <w:r w:rsidR="003F5912" w:rsidRPr="003F5912">
        <w:rPr>
          <w:sz w:val="24"/>
          <w:szCs w:val="24"/>
        </w:rPr>
        <w:t xml:space="preserve">, иным нормативным правовым актам, применимым к Учреждению. 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личного примера руководства. Ключевая роль руководства Учреждения в формировании культуры нетерпимости к коррупции и в создании внутриорганизационной системы предупреждения и противодействия коррупции в Учреждении. 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вовлеченности работников. В Учреждении регулярно информируют работников о положениях антикоррупционного законодательства и активно их привлекают к участию в формировании и реализации антикоррупционных стандартов и процедур. 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соразмерности антикоррупционных процедур риску коррупции. В Учреждении разрабатываются и выполняются мероприятия, позволяющие снизить вероятность вовлечения Учреждения, ее руководства и работников в коррупционную деятельность, осуществляется с учетом существующих в деятельности данной организации коррупционных рисков. </w:t>
      </w:r>
    </w:p>
    <w:p w:rsidR="00235557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эффективности антикоррупционных процедур. В Учреждении применяют такие антикоррупционные мероприятия, которые имеют низкую стоимость, обеспечивают простоту реализации и </w:t>
      </w:r>
      <w:proofErr w:type="gramStart"/>
      <w:r w:rsidR="003F5912" w:rsidRPr="003F5912">
        <w:rPr>
          <w:sz w:val="24"/>
          <w:szCs w:val="24"/>
        </w:rPr>
        <w:t>приносят значимый результат</w:t>
      </w:r>
      <w:proofErr w:type="gramEnd"/>
      <w:r w:rsidR="003F5912" w:rsidRPr="003F5912">
        <w:rPr>
          <w:sz w:val="24"/>
          <w:szCs w:val="24"/>
        </w:rPr>
        <w:t xml:space="preserve">. 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ответственности и неотвратимости наказания. Неотвратимость наказания для работников Учреждения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антикоррупционной политики Учреждения. </w:t>
      </w:r>
    </w:p>
    <w:p w:rsidR="0083654F" w:rsidRDefault="00235557" w:rsidP="0083654F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Принцип постоянного контроля и регулярного мониторинга. В Учреждении регулярно осуществляется мониторинг эффективности внедренных антикоррупционных процедур, а также </w:t>
      </w:r>
      <w:proofErr w:type="gramStart"/>
      <w:r w:rsidR="003F5912" w:rsidRPr="003F5912">
        <w:rPr>
          <w:sz w:val="24"/>
          <w:szCs w:val="24"/>
        </w:rPr>
        <w:t>контроля за</w:t>
      </w:r>
      <w:proofErr w:type="gramEnd"/>
      <w:r w:rsidR="003F5912" w:rsidRPr="003F5912">
        <w:rPr>
          <w:sz w:val="24"/>
          <w:szCs w:val="24"/>
        </w:rPr>
        <w:t xml:space="preserve"> их исполнением. </w:t>
      </w:r>
    </w:p>
    <w:p w:rsidR="0083654F" w:rsidRDefault="0083654F" w:rsidP="0083654F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83654F" w:rsidRPr="00235557" w:rsidRDefault="00235557" w:rsidP="00235557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VI.</w:t>
      </w:r>
      <w:r>
        <w:rPr>
          <w:b/>
          <w:sz w:val="24"/>
          <w:szCs w:val="24"/>
        </w:rPr>
        <w:tab/>
      </w:r>
      <w:r w:rsidR="003F5912" w:rsidRPr="00235557">
        <w:rPr>
          <w:b/>
          <w:sz w:val="24"/>
          <w:szCs w:val="24"/>
        </w:rPr>
        <w:t>Область применения антикоррупционной политики и круг лиц, попадающих под ее действие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Основным кругом лиц, попадающих под действие антикоррупционной политики, являются работники Учреждения,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лиц, выполняющих для Учреждения работы или предоставляющие услуги на основе гражданско-правовых договоров.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Обязанности работников организации в связи с предупреждением и противодействием коррупции: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2.1.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Воздерживаться: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от совершения и (или) участия в совершении коррупционных правонарушений в интересах или от имени учреждения;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учреждения.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 директора учреждения: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lastRenderedPageBreak/>
        <w:t xml:space="preserve">а) о случаях склонения работника к совершению коррупционных правонарушений;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лицами.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2.3.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Сообщать директору Учреждения о возможности возникновения либо возникшем у работника конфликте интересов. 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актом. С каждым работником Учреждения при приеме на работу производится ознакомление с вопросами соблюдении принципов и требований антикоррупционной политики Учреждения и норм антикоррупционного законодательства Российской Федерации. </w:t>
      </w:r>
    </w:p>
    <w:p w:rsidR="0083654F" w:rsidRDefault="0083654F" w:rsidP="0083654F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83654F" w:rsidRPr="00235557" w:rsidRDefault="00235557" w:rsidP="00235557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VII.</w:t>
      </w:r>
      <w:r>
        <w:rPr>
          <w:b/>
          <w:sz w:val="24"/>
          <w:szCs w:val="24"/>
        </w:rPr>
        <w:tab/>
      </w:r>
      <w:proofErr w:type="gramStart"/>
      <w:r w:rsidR="003F5912" w:rsidRPr="00235557">
        <w:rPr>
          <w:b/>
          <w:sz w:val="24"/>
          <w:szCs w:val="24"/>
        </w:rPr>
        <w:t>Ответственные за реализацию антикоррупционной политики</w:t>
      </w:r>
      <w:proofErr w:type="gramEnd"/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proofErr w:type="gramStart"/>
      <w:r w:rsidR="003F5912" w:rsidRPr="003F5912">
        <w:rPr>
          <w:sz w:val="24"/>
          <w:szCs w:val="24"/>
        </w:rPr>
        <w:t xml:space="preserve">Ответственным за реализацию антикоррупционной политики учреждения, которой обязан обеспечить выполнение требований действующего законодательства о противодействии коррупции и локальных нормативных актов учреждения, направленных на реализацию мер по предупреждению коррупции в учреждении является директор учреждения. </w:t>
      </w:r>
      <w:proofErr w:type="gramEnd"/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Директор Учреждения назначает ответственного за организацию работы по предупреждению коррупционных правонарушений в Учреждении, который: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а) организует работы по профилактике и противодействию коррупции в Учреждении с соответствие с антикоррупционной политикой Учреждения; 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б) организует разработку проектов локальных нормативных актов, направленных на реализацию перечня антикоррупционных мероприятий, определенных антикоррупционной политикой Учреждения, и предоставляет их на утверждение директору Учреждения. </w:t>
      </w:r>
    </w:p>
    <w:p w:rsidR="00D55B93" w:rsidRDefault="00D55B93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</w:p>
    <w:p w:rsidR="00D55B93" w:rsidRPr="00D55B93" w:rsidRDefault="00D55B93" w:rsidP="00D55B93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VIII.</w:t>
      </w:r>
      <w:r>
        <w:rPr>
          <w:b/>
          <w:sz w:val="24"/>
          <w:szCs w:val="24"/>
        </w:rPr>
        <w:tab/>
      </w:r>
      <w:r w:rsidRPr="00D55B93">
        <w:rPr>
          <w:b/>
          <w:sz w:val="24"/>
          <w:szCs w:val="24"/>
        </w:rPr>
        <w:t>Установление перечня реализуемых учреждением антикоррупционных мероприятий, стандартов и порядок их выполнения (применения)</w:t>
      </w:r>
    </w:p>
    <w:p w:rsidR="0083654F" w:rsidRDefault="00D55B93" w:rsidP="00D55B93">
      <w:pPr>
        <w:shd w:val="clear" w:color="auto" w:fill="FFFFFF"/>
        <w:ind w:firstLine="567"/>
        <w:jc w:val="both"/>
        <w:textAlignment w:val="baseline"/>
        <w:rPr>
          <w:sz w:val="24"/>
          <w:szCs w:val="24"/>
        </w:rPr>
      </w:pPr>
      <w:r w:rsidRPr="00D55B93">
        <w:rPr>
          <w:sz w:val="24"/>
          <w:szCs w:val="24"/>
        </w:rPr>
        <w:t>В целях предупреждения и противодействия коррупции Учреждение планирует реализовать следующий перечень антикоррупционных мероприятий: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011"/>
        <w:gridCol w:w="6843"/>
      </w:tblGrid>
      <w:tr w:rsidR="00D55B93" w:rsidRPr="00D55B93" w:rsidTr="00D55B93">
        <w:tc>
          <w:tcPr>
            <w:tcW w:w="15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55B93" w:rsidRPr="00D55B93" w:rsidTr="00315CEC">
        <w:tc>
          <w:tcPr>
            <w:tcW w:w="152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 организации</w:t>
            </w:r>
          </w:p>
        </w:tc>
      </w:tr>
      <w:tr w:rsidR="00D55B93" w:rsidRPr="00D55B93" w:rsidTr="00315CEC">
        <w:tc>
          <w:tcPr>
            <w:tcW w:w="1528" w:type="pct"/>
            <w:vMerge/>
            <w:tcBorders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D55B93" w:rsidRPr="00D55B93" w:rsidTr="00315CEC">
        <w:tc>
          <w:tcPr>
            <w:tcW w:w="152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sz w:val="24"/>
                <w:szCs w:val="24"/>
              </w:rPr>
              <w:t>Введение антикоррупционных положений в трудовые договора (или должностные инструкции) работников</w:t>
            </w:r>
          </w:p>
        </w:tc>
      </w:tr>
      <w:tr w:rsidR="00D55B93" w:rsidRPr="00D55B93" w:rsidTr="00D55B93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</w:t>
            </w:r>
            <w:r>
              <w:rPr>
                <w:rFonts w:eastAsiaTheme="minorEastAsia"/>
                <w:sz w:val="24"/>
                <w:szCs w:val="24"/>
                <w:lang w:eastAsia="ru-RU"/>
              </w:rPr>
              <w:t>обозначенной информации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proofErr w:type="gramStart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</w:t>
            </w:r>
            <w:proofErr w:type="gramEnd"/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</w:t>
            </w: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</w:tr>
      <w:tr w:rsidR="00D55B93" w:rsidRPr="00D55B93" w:rsidTr="00D55B93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151F84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>
              <w:rPr>
                <w:rFonts w:eastAsiaTheme="minorEastAsia"/>
                <w:sz w:val="24"/>
                <w:szCs w:val="24"/>
                <w:lang w:eastAsia="ru-RU"/>
              </w:rPr>
              <w:t>О</w:t>
            </w:r>
            <w:r w:rsidR="00D55B93" w:rsidRPr="00D55B93">
              <w:rPr>
                <w:rFonts w:eastAsiaTheme="minorEastAsia"/>
                <w:sz w:val="24"/>
                <w:szCs w:val="24"/>
                <w:lang w:eastAsia="ru-RU"/>
              </w:rPr>
              <w:t>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D55B93" w:rsidRPr="00D55B93" w:rsidTr="00D55B93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D55B93" w:rsidRPr="00D55B93" w:rsidTr="00D55B93">
        <w:tc>
          <w:tcPr>
            <w:tcW w:w="1528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Оценка результатов </w:t>
            </w:r>
            <w:proofErr w:type="gramStart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проводимой</w:t>
            </w:r>
            <w:proofErr w:type="gramEnd"/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 xml:space="preserve"> антикоррупционной работы и распространение отчетных материалов</w:t>
            </w: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D55B93" w:rsidRPr="00D55B93" w:rsidTr="00D55B93">
        <w:tc>
          <w:tcPr>
            <w:tcW w:w="1528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</w:p>
        </w:tc>
        <w:tc>
          <w:tcPr>
            <w:tcW w:w="3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5B93" w:rsidRPr="00D55B93" w:rsidRDefault="00D55B93" w:rsidP="00D55B9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eastAsiaTheme="minorEastAsia"/>
                <w:sz w:val="24"/>
                <w:szCs w:val="24"/>
                <w:lang w:eastAsia="ru-RU"/>
              </w:rPr>
            </w:pPr>
            <w:r w:rsidRPr="00D55B93">
              <w:rPr>
                <w:rFonts w:eastAsiaTheme="minorEastAsia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D55B93" w:rsidRPr="00D55B93" w:rsidRDefault="00D55B93" w:rsidP="00151F84">
      <w:pPr>
        <w:shd w:val="clear" w:color="auto" w:fill="FFFFFF"/>
        <w:jc w:val="both"/>
        <w:textAlignment w:val="baseline"/>
        <w:rPr>
          <w:sz w:val="24"/>
          <w:szCs w:val="24"/>
        </w:rPr>
      </w:pPr>
    </w:p>
    <w:p w:rsidR="0083654F" w:rsidRPr="0083654F" w:rsidRDefault="00151F84" w:rsidP="00235557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3F5912" w:rsidRPr="0083654F">
        <w:rPr>
          <w:b/>
          <w:sz w:val="24"/>
          <w:szCs w:val="24"/>
        </w:rPr>
        <w:t>.</w:t>
      </w:r>
      <w:r w:rsidR="0083654F" w:rsidRPr="0083654F">
        <w:rPr>
          <w:b/>
          <w:sz w:val="24"/>
          <w:szCs w:val="24"/>
        </w:rPr>
        <w:tab/>
      </w:r>
      <w:r w:rsidR="003F5912" w:rsidRPr="0083654F">
        <w:rPr>
          <w:b/>
          <w:sz w:val="24"/>
          <w:szCs w:val="24"/>
        </w:rPr>
        <w:t>Ответственность работников за несоблюдение требований антикоррупционной политики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В Учреждении требуется соблюдения работниками антикоррупционной политики, при соблюдении процедур информирования работников о ключевых принципах, требованиях и санкциях за нарушения. Каждый работник, при заключении трудового договора должен быть ознакомлен с антикоррупционной политикой Учреждения и локальными нормативными актами, касающимися предупреждения и противодействия коррупции, изданными в Учреждении.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Работники Учреждения, 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 </w:t>
      </w:r>
    </w:p>
    <w:p w:rsidR="0083654F" w:rsidRDefault="00235557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</w:r>
      <w:r w:rsidR="003F5912" w:rsidRPr="003F5912">
        <w:rPr>
          <w:sz w:val="24"/>
          <w:szCs w:val="24"/>
        </w:rPr>
        <w:t xml:space="preserve">К мерам ответственности за коррупционные проявления в Учреждении относятся: меры уголовной, административной и дисциплинарной ответственности в соответствии законодательством Российской Федерации. </w:t>
      </w:r>
    </w:p>
    <w:p w:rsidR="0083654F" w:rsidRDefault="0083654F" w:rsidP="0083654F">
      <w:pPr>
        <w:pStyle w:val="a3"/>
        <w:shd w:val="clear" w:color="auto" w:fill="FFFFFF"/>
        <w:ind w:left="1287"/>
        <w:jc w:val="both"/>
        <w:textAlignment w:val="baseline"/>
        <w:rPr>
          <w:sz w:val="24"/>
          <w:szCs w:val="24"/>
        </w:rPr>
      </w:pPr>
    </w:p>
    <w:p w:rsidR="0083654F" w:rsidRPr="0083654F" w:rsidRDefault="0083654F" w:rsidP="00235557">
      <w:pPr>
        <w:pStyle w:val="a3"/>
        <w:shd w:val="clear" w:color="auto" w:fill="FFFFFF"/>
        <w:ind w:left="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X.</w:t>
      </w:r>
      <w:r>
        <w:rPr>
          <w:b/>
          <w:sz w:val="24"/>
          <w:szCs w:val="24"/>
        </w:rPr>
        <w:tab/>
      </w:r>
      <w:r w:rsidR="003F5912" w:rsidRPr="0083654F">
        <w:rPr>
          <w:b/>
          <w:sz w:val="24"/>
          <w:szCs w:val="24"/>
        </w:rPr>
        <w:t>Порядок пересмотра и внесения изменений в положение об антикоррупционной политике</w:t>
      </w:r>
    </w:p>
    <w:p w:rsidR="0083654F" w:rsidRDefault="003F5912" w:rsidP="00235557">
      <w:pPr>
        <w:pStyle w:val="a3"/>
        <w:shd w:val="clear" w:color="auto" w:fill="FFFFFF"/>
        <w:ind w:left="0" w:firstLine="567"/>
        <w:jc w:val="both"/>
        <w:textAlignment w:val="baseline"/>
        <w:rPr>
          <w:sz w:val="24"/>
          <w:szCs w:val="24"/>
        </w:rPr>
      </w:pPr>
      <w:r w:rsidRPr="003F5912">
        <w:rPr>
          <w:sz w:val="24"/>
          <w:szCs w:val="24"/>
        </w:rPr>
        <w:t xml:space="preserve">При изменении законодательства Российской Федерации, либо выявлении недостаточно эффективных положений антикоррупционной политикой Учреждения она может быть пересмотрена и в неё могут быть внесены изменения и дополнения. </w:t>
      </w:r>
    </w:p>
    <w:sectPr w:rsidR="0083654F" w:rsidSect="007251AA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42130"/>
    <w:multiLevelType w:val="hybridMultilevel"/>
    <w:tmpl w:val="20408468"/>
    <w:lvl w:ilvl="0" w:tplc="829405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D4F2F"/>
    <w:multiLevelType w:val="hybridMultilevel"/>
    <w:tmpl w:val="416E6812"/>
    <w:lvl w:ilvl="0" w:tplc="70FCD16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F16A38"/>
    <w:multiLevelType w:val="hybridMultilevel"/>
    <w:tmpl w:val="11E2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F089C"/>
    <w:multiLevelType w:val="hybridMultilevel"/>
    <w:tmpl w:val="01DC92C2"/>
    <w:lvl w:ilvl="0" w:tplc="23CA510E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623D85"/>
    <w:multiLevelType w:val="hybridMultilevel"/>
    <w:tmpl w:val="D0B8AF3E"/>
    <w:lvl w:ilvl="0" w:tplc="DB0A926C">
      <w:start w:val="1"/>
      <w:numFmt w:val="decimal"/>
      <w:lvlText w:val="%1."/>
      <w:lvlJc w:val="left"/>
      <w:pPr>
        <w:ind w:left="128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5103984"/>
    <w:multiLevelType w:val="multilevel"/>
    <w:tmpl w:val="8B1AFB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FB9354A"/>
    <w:multiLevelType w:val="hybridMultilevel"/>
    <w:tmpl w:val="1E82B5E4"/>
    <w:lvl w:ilvl="0" w:tplc="EE8AD446">
      <w:start w:val="1"/>
      <w:numFmt w:val="decimal"/>
      <w:lvlText w:val="%1."/>
      <w:lvlJc w:val="left"/>
      <w:pPr>
        <w:ind w:left="1236" w:hanging="81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A69"/>
    <w:rsid w:val="001355B0"/>
    <w:rsid w:val="00137624"/>
    <w:rsid w:val="00151F84"/>
    <w:rsid w:val="00235557"/>
    <w:rsid w:val="0036225E"/>
    <w:rsid w:val="003F5912"/>
    <w:rsid w:val="00492B12"/>
    <w:rsid w:val="00571A69"/>
    <w:rsid w:val="00656256"/>
    <w:rsid w:val="007251AA"/>
    <w:rsid w:val="0083654F"/>
    <w:rsid w:val="009E4BC1"/>
    <w:rsid w:val="009E76D9"/>
    <w:rsid w:val="00A26909"/>
    <w:rsid w:val="00A62F00"/>
    <w:rsid w:val="00BC4B26"/>
    <w:rsid w:val="00C517A9"/>
    <w:rsid w:val="00D55B93"/>
    <w:rsid w:val="00E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12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5B0"/>
    <w:pPr>
      <w:ind w:left="720"/>
      <w:contextualSpacing/>
    </w:pPr>
  </w:style>
  <w:style w:type="table" w:styleId="a4">
    <w:name w:val="Table Grid"/>
    <w:basedOn w:val="a1"/>
    <w:uiPriority w:val="59"/>
    <w:rsid w:val="00E9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B12"/>
    <w:pPr>
      <w:spacing w:after="0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5B0"/>
    <w:pPr>
      <w:ind w:left="720"/>
      <w:contextualSpacing/>
    </w:pPr>
  </w:style>
  <w:style w:type="table" w:styleId="a4">
    <w:name w:val="Table Grid"/>
    <w:basedOn w:val="a1"/>
    <w:uiPriority w:val="59"/>
    <w:rsid w:val="00E94F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2822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ОКСиМП</Company>
  <LinksUpToDate>false</LinksUpToDate>
  <CharactersWithSpaces>18871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8</cp:revision>
  <dcterms:created xsi:type="dcterms:W3CDTF">2017-07-14T05:41:00Z</dcterms:created>
  <dcterms:modified xsi:type="dcterms:W3CDTF">2018-05-21T11:02:00Z</dcterms:modified>
</cp:coreProperties>
</file>