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FD5C" w14:textId="77777777" w:rsidR="00834637" w:rsidRDefault="00834637">
      <w:pPr>
        <w:spacing w:line="276" w:lineRule="auto"/>
        <w:rPr>
          <w:color w:val="000000" w:themeColor="text1"/>
          <w:sz w:val="28"/>
          <w:szCs w:val="28"/>
        </w:rPr>
      </w:pPr>
    </w:p>
    <w:p w14:paraId="42157D33" w14:textId="77777777" w:rsidR="00834637" w:rsidRDefault="00000000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Услуги и сервисы, доступные на Едином портале</w:t>
      </w:r>
    </w:p>
    <w:p w14:paraId="4D70F201" w14:textId="77777777" w:rsidR="00834637" w:rsidRDefault="00834637">
      <w:pPr>
        <w:spacing w:line="276" w:lineRule="auto"/>
        <w:rPr>
          <w:color w:val="000000" w:themeColor="text1"/>
          <w:sz w:val="28"/>
          <w:szCs w:val="28"/>
        </w:rPr>
      </w:pPr>
    </w:p>
    <w:tbl>
      <w:tblPr>
        <w:tblStyle w:val="aff0"/>
        <w:tblW w:w="15163" w:type="dxa"/>
        <w:tblLayout w:type="fixed"/>
        <w:tblLook w:val="04A0" w:firstRow="1" w:lastRow="0" w:firstColumn="1" w:lastColumn="0" w:noHBand="0" w:noVBand="1"/>
      </w:tblPr>
      <w:tblGrid>
        <w:gridCol w:w="540"/>
        <w:gridCol w:w="2090"/>
        <w:gridCol w:w="7049"/>
        <w:gridCol w:w="5484"/>
      </w:tblGrid>
      <w:tr w:rsidR="00834637" w14:paraId="43218801" w14:textId="77777777">
        <w:tc>
          <w:tcPr>
            <w:tcW w:w="539" w:type="dxa"/>
            <w:vAlign w:val="center"/>
          </w:tcPr>
          <w:p w14:paraId="01010076" w14:textId="77777777" w:rsidR="00834637" w:rsidRDefault="000000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0" w:type="dxa"/>
            <w:vAlign w:val="center"/>
          </w:tcPr>
          <w:p w14:paraId="1E7B5828" w14:textId="77777777" w:rsidR="00834637" w:rsidRDefault="000000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Наименование типового облачного решения</w:t>
            </w:r>
          </w:p>
        </w:tc>
        <w:tc>
          <w:tcPr>
            <w:tcW w:w="7049" w:type="dxa"/>
            <w:vAlign w:val="center"/>
          </w:tcPr>
          <w:p w14:paraId="7CF1AD3A" w14:textId="77777777" w:rsidR="00834637" w:rsidRDefault="000000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Наименование услуг (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подуслуг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>) и сервисов</w:t>
            </w:r>
          </w:p>
        </w:tc>
        <w:tc>
          <w:tcPr>
            <w:tcW w:w="5484" w:type="dxa"/>
            <w:vAlign w:val="center"/>
          </w:tcPr>
          <w:p w14:paraId="5E8F8656" w14:textId="77777777" w:rsidR="00834637" w:rsidRDefault="000000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Ссылка</w:t>
            </w:r>
          </w:p>
        </w:tc>
      </w:tr>
      <w:tr w:rsidR="00834637" w14:paraId="52B7ED3D" w14:textId="77777777">
        <w:tc>
          <w:tcPr>
            <w:tcW w:w="539" w:type="dxa"/>
          </w:tcPr>
          <w:p w14:paraId="786B6461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4AF6CB28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78DCA95A" w14:textId="77777777" w:rsidR="00834637" w:rsidRDefault="00000000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установку и эксплуатацию рекламных конструкций и получение сведений о местах для размещения рекламных конструкций</w:t>
            </w:r>
          </w:p>
          <w:p w14:paraId="4459CA25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43ACCF5F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Подуслуги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579C58DC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 xml:space="preserve">− </w:t>
            </w:r>
            <w:r>
              <w:rPr>
                <w:color w:val="000000" w:themeColor="text1"/>
                <w:sz w:val="28"/>
                <w:szCs w:val="28"/>
              </w:rPr>
              <w:t xml:space="preserve">получение или аннулирование разрешения на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рекламные конструкции</w:t>
            </w:r>
          </w:p>
          <w:p w14:paraId="2409D899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получение требований к рекламным конструкциям</w:t>
            </w:r>
          </w:p>
          <w:p w14:paraId="28C735E8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предложение нового места под рекламную конструкцию</w:t>
            </w:r>
          </w:p>
          <w:p w14:paraId="7D6BD454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внесение изменений в договор на право размещения рекламной конструкции</w:t>
            </w:r>
          </w:p>
          <w:p w14:paraId="2CBD8C8F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оформление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      </w:r>
          </w:p>
          <w:p w14:paraId="7EC60F1B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отмена подписки на получение уведомлений о размещении (изменении) схемы рекламных конструкций, о старте торгов на право размещения рекламной конструкции.</w:t>
            </w:r>
          </w:p>
          <w:p w14:paraId="0F3E71C0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признание рекламы социально значимой</w:t>
            </w:r>
          </w:p>
          <w:p w14:paraId="699E9ECD" w14:textId="77777777" w:rsidR="00834637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направление отчета о размещении социально значимой рекламы</w:t>
            </w:r>
          </w:p>
          <w:p w14:paraId="053F0654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5DE26E8D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6" w:tooltip="https://www.gosuslugi.ru/626808/1/form" w:history="1">
              <w:r>
                <w:rPr>
                  <w:rStyle w:val="af8"/>
                  <w:color w:val="000000" w:themeColor="text1"/>
                  <w:sz w:val="28"/>
                  <w:szCs w:val="28"/>
                </w:rPr>
                <w:t>https://www.gosuslugi.ru/626808/1/form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34637" w14:paraId="3272AB15" w14:textId="77777777">
        <w:tc>
          <w:tcPr>
            <w:tcW w:w="539" w:type="dxa"/>
          </w:tcPr>
          <w:p w14:paraId="75152B14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</w:tcPr>
          <w:p w14:paraId="48228A03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701576B8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Заключение договора на право размещения наружной рекламной конструкции между контрагентами </w:t>
            </w:r>
          </w:p>
          <w:p w14:paraId="027864B0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5FBB6085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7" w:tooltip="https://gosuslugi.ru/678936/" w:history="1">
              <w:r>
                <w:rPr>
                  <w:rStyle w:val="af8"/>
                  <w:color w:val="000000" w:themeColor="text1"/>
                  <w:sz w:val="28"/>
                  <w:szCs w:val="28"/>
                </w:rPr>
                <w:t>https://gosuslugi.ru/678936/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34637" w14:paraId="1485C6A9" w14:textId="77777777">
        <w:tc>
          <w:tcPr>
            <w:tcW w:w="539" w:type="dxa"/>
          </w:tcPr>
          <w:p w14:paraId="741A0A29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2604B651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14:paraId="1DD2F8CD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19F8CDD" w14:textId="77777777" w:rsidR="00834637" w:rsidRDefault="00000000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места рекламной конструкции</w:t>
            </w:r>
          </w:p>
        </w:tc>
        <w:tc>
          <w:tcPr>
            <w:tcW w:w="5484" w:type="dxa"/>
          </w:tcPr>
          <w:p w14:paraId="20EBE390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8" w:tooltip="https://www.gosuslugi.ru/678955/1/form" w:history="1">
              <w:r>
                <w:rPr>
                  <w:rStyle w:val="af8"/>
                  <w:color w:val="000000" w:themeColor="text1"/>
                  <w:sz w:val="28"/>
                  <w:szCs w:val="28"/>
                </w:rPr>
                <w:t>https://www.gosuslugi.ru/678955/1/form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34637" w:rsidRPr="00FC3758" w14:paraId="6478C5A3" w14:textId="77777777">
        <w:tc>
          <w:tcPr>
            <w:tcW w:w="539" w:type="dxa"/>
          </w:tcPr>
          <w:p w14:paraId="6B22EF79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14:paraId="3649E9FF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14:paraId="4CA2AAFC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7866D1A" w14:textId="77777777" w:rsidR="00834637" w:rsidRDefault="00000000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Жалоба на рекламную конструкцию</w:t>
            </w:r>
          </w:p>
          <w:p w14:paraId="1B1432F9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484" w:type="dxa"/>
          </w:tcPr>
          <w:p w14:paraId="70F43A98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hyperlink r:id="rId9" w:tooltip="https://www.gosuslugi.ru/678810/1/form" w:history="1">
              <w:r>
                <w:rPr>
                  <w:rStyle w:val="af8"/>
                  <w:color w:val="000000" w:themeColor="text1"/>
                  <w:sz w:val="28"/>
                  <w:szCs w:val="28"/>
                  <w:lang w:val="en-US"/>
                </w:rPr>
                <w:t>https://www.gosuslugi.ru/678810/1/form</w:t>
              </w:r>
            </w:hyperlink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834637" w14:paraId="0C6434EE" w14:textId="77777777">
        <w:tc>
          <w:tcPr>
            <w:tcW w:w="539" w:type="dxa"/>
          </w:tcPr>
          <w:p w14:paraId="0842F820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0C35AB69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01FD8F13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Цифровой сервис (лендинг) получения информации о размещении рекламных конструкций, включая внесение изменений в схему размещения рекламных конструкций (карта размещения рекламных конструкций)</w:t>
            </w:r>
          </w:p>
          <w:p w14:paraId="77667AA8" w14:textId="77777777" w:rsidR="00834637" w:rsidRDefault="008346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317C6610" w14:textId="77777777" w:rsidR="00834637" w:rsidRDefault="000000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10" w:tooltip="https://www.gosuslugi.ru/ad" w:history="1">
              <w:r>
                <w:rPr>
                  <w:rStyle w:val="af8"/>
                  <w:color w:val="000000" w:themeColor="text1"/>
                  <w:sz w:val="28"/>
                  <w:szCs w:val="28"/>
                </w:rPr>
                <w:t>https://www.gosuslugi.ru/ad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B4F3C04" w14:textId="77777777" w:rsidR="00834637" w:rsidRDefault="00834637">
      <w:pPr>
        <w:spacing w:line="276" w:lineRule="auto"/>
        <w:rPr>
          <w:color w:val="000000" w:themeColor="text1"/>
          <w:sz w:val="28"/>
          <w:szCs w:val="28"/>
        </w:rPr>
      </w:pPr>
    </w:p>
    <w:sectPr w:rsidR="00834637">
      <w:pgSz w:w="16838" w:h="11906" w:orient="landscape"/>
      <w:pgMar w:top="567" w:right="851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0DAA" w14:textId="77777777" w:rsidR="008C24BE" w:rsidRDefault="008C24BE">
      <w:r>
        <w:separator/>
      </w:r>
    </w:p>
  </w:endnote>
  <w:endnote w:type="continuationSeparator" w:id="0">
    <w:p w14:paraId="1FEBB3C2" w14:textId="77777777" w:rsidR="008C24BE" w:rsidRDefault="008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52D" w14:textId="77777777" w:rsidR="008C24BE" w:rsidRDefault="008C24BE">
      <w:r>
        <w:separator/>
      </w:r>
    </w:p>
  </w:footnote>
  <w:footnote w:type="continuationSeparator" w:id="0">
    <w:p w14:paraId="53DAD565" w14:textId="77777777" w:rsidR="008C24BE" w:rsidRDefault="008C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7"/>
    <w:rsid w:val="00834637"/>
    <w:rsid w:val="008C24BE"/>
    <w:rsid w:val="00EE032E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AA78"/>
  <w15:docId w15:val="{1A0281C2-D08D-46B4-A32E-BDAE9A1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1">
    <w:name w:val="Заголовок Знак1"/>
    <w:basedOn w:val="a0"/>
    <w:link w:val="a4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9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f2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3">
    <w:name w:val="Цитата 2 Знак"/>
    <w:basedOn w:val="a0"/>
    <w:link w:val="24"/>
    <w:uiPriority w:val="29"/>
    <w:qFormat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6"/>
    <w:uiPriority w:val="30"/>
    <w:qFormat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8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paragraph" w:styleId="a4">
    <w:name w:val="Title"/>
    <w:basedOn w:val="a"/>
    <w:next w:val="afb"/>
    <w:link w:val="1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pPr>
      <w:suppressLineNumbers/>
    </w:pPr>
    <w:rPr>
      <w:rFonts w:cs="Lohit Devanagari"/>
    </w:rPr>
  </w:style>
  <w:style w:type="paragraph" w:styleId="a5">
    <w:name w:val="Subtitle"/>
    <w:basedOn w:val="a"/>
    <w:next w:val="a"/>
    <w:link w:val="12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6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aff0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8955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uslugi.ru/67893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26808/1/for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suslugi.ru/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7881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Шайдуллина</dc:creator>
  <dc:description/>
  <cp:lastModifiedBy>Сухих Елена Ивановна</cp:lastModifiedBy>
  <cp:revision>2</cp:revision>
  <dcterms:created xsi:type="dcterms:W3CDTF">2026-06-19T11:45:00Z</dcterms:created>
  <dcterms:modified xsi:type="dcterms:W3CDTF">2026-06-19T11:45:00Z</dcterms:modified>
  <dc:language>ru-RU</dc:language>
</cp:coreProperties>
</file>