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AA" w:rsidRDefault="00F23DAA" w:rsidP="00F23DAA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61975" cy="561975"/>
            <wp:effectExtent l="0" t="0" r="9525" b="9525"/>
            <wp:docPr id="1" name="Рисунок 1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DAA" w:rsidRDefault="00F23DAA" w:rsidP="00F23DAA">
      <w:pPr>
        <w:spacing w:after="0" w:line="240" w:lineRule="auto"/>
        <w:rPr>
          <w:rFonts w:ascii="Times New Roman" w:hAnsi="Times New Roman"/>
        </w:rPr>
      </w:pPr>
    </w:p>
    <w:p w:rsidR="00F23DAA" w:rsidRDefault="00F23DAA" w:rsidP="00F23D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МУНИЦИПАЛЬНОГО ОБРАЗОВАНИЯ</w:t>
      </w:r>
    </w:p>
    <w:p w:rsidR="00F23DAA" w:rsidRDefault="00F23DAA" w:rsidP="00F23DAA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«ВАЛАМАЗ»</w:t>
      </w:r>
    </w:p>
    <w:p w:rsidR="00F23DAA" w:rsidRDefault="00F23DAA" w:rsidP="00F23DAA">
      <w:pPr>
        <w:pStyle w:val="1"/>
        <w:spacing w:before="0" w:after="0" w:line="240" w:lineRule="auto"/>
        <w:jc w:val="center"/>
        <w:rPr>
          <w:rFonts w:ascii="Times New Roman" w:hAnsi="Times New Roman" w:cs="Times New Roman"/>
        </w:rPr>
      </w:pPr>
    </w:p>
    <w:p w:rsidR="00F23DAA" w:rsidRDefault="00F23DAA" w:rsidP="00F23DAA">
      <w:pPr>
        <w:pStyle w:val="4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«ВАЛАМАЗ»</w:t>
      </w:r>
    </w:p>
    <w:p w:rsidR="00F23DAA" w:rsidRDefault="00F23DAA" w:rsidP="00F23DAA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  КЫЛДЫТЭТЛЭН  АДМИНИСТРАЦИЕЗ</w:t>
      </w:r>
    </w:p>
    <w:p w:rsidR="00F23DAA" w:rsidRDefault="00F23DAA" w:rsidP="00F23DAA">
      <w:pPr>
        <w:pStyle w:val="8"/>
        <w:spacing w:before="0" w:after="0"/>
        <w:jc w:val="center"/>
        <w:rPr>
          <w:rFonts w:ascii="Times New Roman" w:hAnsi="Times New Roman"/>
        </w:rPr>
      </w:pPr>
    </w:p>
    <w:p w:rsidR="00F23DAA" w:rsidRDefault="00F23DAA" w:rsidP="00F23DAA">
      <w:pPr>
        <w:spacing w:after="0" w:line="240" w:lineRule="auto"/>
        <w:jc w:val="center"/>
        <w:rPr>
          <w:rFonts w:ascii="Times New Roman" w:hAnsi="Times New Roman"/>
        </w:rPr>
      </w:pPr>
    </w:p>
    <w:p w:rsidR="00F23DAA" w:rsidRDefault="00F23DAA" w:rsidP="00F23DAA">
      <w:pPr>
        <w:pStyle w:val="2"/>
        <w:spacing w:before="0" w:after="0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ПОСТАНОВЛЕНИЕ</w:t>
      </w:r>
    </w:p>
    <w:p w:rsidR="00F23DAA" w:rsidRDefault="00F23DAA" w:rsidP="00F23DAA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F23DAA" w:rsidRDefault="0081214F" w:rsidP="00F23DAA">
      <w:pPr>
        <w:pStyle w:val="1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 23</w:t>
      </w:r>
      <w:r w:rsidR="003723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декабря  2016</w:t>
      </w:r>
      <w:r w:rsidR="00F23D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F23DAA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№26</w:t>
      </w:r>
      <w:r w:rsidR="00F23D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</w:t>
      </w:r>
    </w:p>
    <w:p w:rsidR="00F23DAA" w:rsidRDefault="00F23DAA" w:rsidP="00F23DAA">
      <w:pPr>
        <w:spacing w:after="0" w:line="240" w:lineRule="auto"/>
        <w:rPr>
          <w:rFonts w:ascii="Times New Roman" w:hAnsi="Times New Roman"/>
        </w:rPr>
      </w:pPr>
    </w:p>
    <w:p w:rsidR="00F23DAA" w:rsidRDefault="00F23DAA" w:rsidP="00F23DAA">
      <w:pPr>
        <w:tabs>
          <w:tab w:val="left" w:pos="0"/>
        </w:tabs>
        <w:spacing w:after="0" w:line="240" w:lineRule="auto"/>
        <w:ind w:right="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с. Валамаз</w:t>
      </w:r>
    </w:p>
    <w:p w:rsidR="00F23DAA" w:rsidRDefault="00F23DAA" w:rsidP="00F23DAA">
      <w:pPr>
        <w:spacing w:after="0" w:line="240" w:lineRule="auto"/>
        <w:rPr>
          <w:rFonts w:ascii="Times New Roman" w:hAnsi="Times New Roman"/>
        </w:rPr>
      </w:pPr>
    </w:p>
    <w:p w:rsidR="00F23DAA" w:rsidRDefault="00F23DAA" w:rsidP="00F23DAA">
      <w:pPr>
        <w:suppressAutoHyphens/>
        <w:spacing w:after="0" w:line="240" w:lineRule="auto"/>
        <w:jc w:val="both"/>
        <w:rPr>
          <w:rFonts w:ascii="Times New Roman" w:hAnsi="Times New Roman"/>
          <w:u w:val="single"/>
        </w:rPr>
      </w:pPr>
      <w:bookmarkStart w:id="0" w:name="_GoBack"/>
      <w:bookmarkEnd w:id="0"/>
    </w:p>
    <w:p w:rsidR="00F23DAA" w:rsidRDefault="00F23DAA" w:rsidP="00F23DA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мерах по обеспечению пожарной безопасности</w:t>
      </w:r>
    </w:p>
    <w:p w:rsidR="00F23DAA" w:rsidRDefault="00F23DAA" w:rsidP="00F23DA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период новогодних и рождественских праздников </w:t>
      </w:r>
    </w:p>
    <w:p w:rsidR="00F23DAA" w:rsidRDefault="00F23DAA" w:rsidP="00F23D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3DAA" w:rsidRDefault="00F23DAA" w:rsidP="00F23DA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 исполнение требований федеральных законов от 21 декабря 1994 № 68-ФЗ "О защите населения и территорий от чрезвычайных ситуаций природного и техногенного характера", от 21 декабря 1994 № 69-ФЗ "О пожарной безопасности", от 6 октября 2003 № 131-ФЗ "Об общих принципах организации местного самоуправления в Российской Федерации" и в целях своевременного и качественного проведения мероприятий по повышению пожарной безопасности в период подготовки и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проведения новогодних и рождественских праздников на территории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«Валамаз» </w:t>
      </w:r>
    </w:p>
    <w:p w:rsidR="00F23DAA" w:rsidRDefault="00F23DAA" w:rsidP="00F23DAA">
      <w:pPr>
        <w:pStyle w:val="a3"/>
      </w:pPr>
      <w:r>
        <w:rPr>
          <w:sz w:val="28"/>
          <w:szCs w:val="28"/>
        </w:rPr>
        <w:t xml:space="preserve">         </w:t>
      </w:r>
      <w:r>
        <w:t>1. До наступления Нового года и в период  праздничных дней  рекомендовать руководителям организаций и учреждений:</w:t>
      </w:r>
    </w:p>
    <w:p w:rsidR="00F23DAA" w:rsidRDefault="00F23DAA" w:rsidP="00F23DAA">
      <w:pPr>
        <w:pStyle w:val="a3"/>
        <w:jc w:val="both"/>
      </w:pPr>
      <w:r>
        <w:t xml:space="preserve">-  привести в технически исправное состояние  на подведомственных объектах </w:t>
      </w:r>
      <w:proofErr w:type="spellStart"/>
      <w:r>
        <w:t>электрообрудование</w:t>
      </w:r>
      <w:proofErr w:type="spellEnd"/>
      <w:r>
        <w:t xml:space="preserve">, электроосвещение, </w:t>
      </w:r>
      <w:proofErr w:type="spellStart"/>
      <w:r>
        <w:t>теплопроизводящие</w:t>
      </w:r>
      <w:proofErr w:type="spellEnd"/>
      <w:r>
        <w:t xml:space="preserve"> установки, не оставлять без присмотра топящиеся отопительные печи и электронагревательные приборы;</w:t>
      </w:r>
    </w:p>
    <w:p w:rsidR="00F23DAA" w:rsidRDefault="00F23DAA" w:rsidP="00F23DAA">
      <w:pPr>
        <w:pStyle w:val="a3"/>
      </w:pPr>
      <w:r>
        <w:t>- всю  пожарную и приспособленную   технику для  целей  пожаротушения  привести  в   боевую  готовность;</w:t>
      </w:r>
    </w:p>
    <w:p w:rsidR="00F23DAA" w:rsidRDefault="00F23DAA" w:rsidP="00F23DAA">
      <w:pPr>
        <w:pStyle w:val="a3"/>
      </w:pPr>
      <w:r>
        <w:t>-  усилить противопожарный режим  в период проведения праздничных мероприятий;</w:t>
      </w:r>
    </w:p>
    <w:p w:rsidR="00F23DAA" w:rsidRDefault="00F23DAA" w:rsidP="00F23DAA">
      <w:pPr>
        <w:pStyle w:val="a3"/>
        <w:jc w:val="both"/>
      </w:pPr>
      <w:r>
        <w:t>-    при проведении праздничных мероприятий запретить использование  пиротехнических изделий (в любом виде), открытого огня  внутри зданий, помещений, а  также вблизи построек;</w:t>
      </w:r>
    </w:p>
    <w:p w:rsidR="00F23DAA" w:rsidRDefault="00F23DAA" w:rsidP="00F23DAA">
      <w:pPr>
        <w:pStyle w:val="a3"/>
      </w:pPr>
      <w:r>
        <w:t xml:space="preserve">-     обеспечить постоянный </w:t>
      </w:r>
      <w:proofErr w:type="gramStart"/>
      <w:r>
        <w:t>контроль за</w:t>
      </w:r>
      <w:proofErr w:type="gramEnd"/>
      <w:r>
        <w:t xml:space="preserve"> исправностью систем обнаружения и оповещения о пожаре, первичных средств пожаротушения;</w:t>
      </w:r>
    </w:p>
    <w:p w:rsidR="00F23DAA" w:rsidRDefault="00F23DAA" w:rsidP="0081214F">
      <w:pPr>
        <w:pStyle w:val="a3"/>
        <w:jc w:val="both"/>
      </w:pPr>
      <w:r>
        <w:lastRenderedPageBreak/>
        <w:t>-     во время проведения  праздничных мероприятий  организовать дежурство  ответственных должностных лиц, по окончанию мероприятий проводить тщательные осмотры  помещений на предмет возможного возгорания;</w:t>
      </w:r>
    </w:p>
    <w:p w:rsidR="00F23DAA" w:rsidRDefault="00F23DAA" w:rsidP="00F23DAA">
      <w:pPr>
        <w:pStyle w:val="a3"/>
      </w:pPr>
      <w:r>
        <w:t xml:space="preserve">- обо всех  ситуациях при  угрозе  возникновения  чрезвычайной  ситуации  немедленно  докладывать  Главе МО «Валамаз»    </w:t>
      </w:r>
      <w:proofErr w:type="spellStart"/>
      <w:r>
        <w:t>А.С.Исупову</w:t>
      </w:r>
      <w:proofErr w:type="spellEnd"/>
    </w:p>
    <w:p w:rsidR="00F23DAA" w:rsidRDefault="00F23DAA" w:rsidP="00F23DA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 Настоящее постановление подлежит официальному опубликованию.</w:t>
      </w:r>
    </w:p>
    <w:p w:rsidR="00F23DAA" w:rsidRDefault="00F23DAA" w:rsidP="00F23DA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23DAA" w:rsidRDefault="00F23DAA" w:rsidP="00F23DAA">
      <w:pPr>
        <w:tabs>
          <w:tab w:val="left" w:pos="720"/>
          <w:tab w:val="num" w:pos="12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исполнением настоящего постановления оставляю за собой.</w:t>
      </w:r>
    </w:p>
    <w:p w:rsidR="00F23DAA" w:rsidRDefault="00F23DAA" w:rsidP="00F23DAA">
      <w:pPr>
        <w:tabs>
          <w:tab w:val="left" w:pos="720"/>
          <w:tab w:val="num" w:pos="12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23DAA" w:rsidRPr="00F23DAA" w:rsidRDefault="00F23DAA" w:rsidP="00F23DAA">
      <w:pPr>
        <w:rPr>
          <w:rFonts w:ascii="Times New Roman" w:hAnsi="Times New Roman"/>
          <w:sz w:val="24"/>
          <w:szCs w:val="24"/>
        </w:rPr>
      </w:pPr>
    </w:p>
    <w:p w:rsidR="00F23DAA" w:rsidRPr="00F23DAA" w:rsidRDefault="00F23DAA" w:rsidP="00F23DAA">
      <w:pPr>
        <w:rPr>
          <w:rFonts w:ascii="Times New Roman" w:hAnsi="Times New Roman"/>
          <w:sz w:val="24"/>
          <w:szCs w:val="24"/>
        </w:rPr>
      </w:pPr>
    </w:p>
    <w:p w:rsidR="00F23DAA" w:rsidRPr="00F23DAA" w:rsidRDefault="00F23DAA" w:rsidP="00F23DAA">
      <w:pPr>
        <w:rPr>
          <w:rFonts w:ascii="Times New Roman" w:hAnsi="Times New Roman"/>
          <w:sz w:val="24"/>
          <w:szCs w:val="24"/>
        </w:rPr>
      </w:pPr>
      <w:r w:rsidRPr="00F23DAA">
        <w:rPr>
          <w:rFonts w:ascii="Times New Roman" w:hAnsi="Times New Roman"/>
          <w:sz w:val="24"/>
          <w:szCs w:val="24"/>
        </w:rPr>
        <w:t xml:space="preserve">Глава муниципального образования  «Валамаз»                                        </w:t>
      </w:r>
      <w:proofErr w:type="spellStart"/>
      <w:r w:rsidRPr="00F23DAA">
        <w:rPr>
          <w:rFonts w:ascii="Times New Roman" w:hAnsi="Times New Roman"/>
          <w:sz w:val="24"/>
          <w:szCs w:val="24"/>
        </w:rPr>
        <w:t>А.С.Исупов</w:t>
      </w:r>
      <w:proofErr w:type="spellEnd"/>
    </w:p>
    <w:p w:rsidR="00012850" w:rsidRDefault="003723BA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1C"/>
    <w:rsid w:val="00040A58"/>
    <w:rsid w:val="00116156"/>
    <w:rsid w:val="0025411C"/>
    <w:rsid w:val="003723BA"/>
    <w:rsid w:val="0081214F"/>
    <w:rsid w:val="00CA4AE1"/>
    <w:rsid w:val="00F2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A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F23D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DA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23D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DAA"/>
    <w:pPr>
      <w:spacing w:before="240" w:after="60" w:line="240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A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3DA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F23D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23DA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F23D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23D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F23DAA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F2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D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A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F23D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DA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23D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DAA"/>
    <w:pPr>
      <w:spacing w:before="240" w:after="60" w:line="240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A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3DA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F23D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23DA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F23D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23D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F23DAA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F2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D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2016-12-27T04:15:00Z</cp:lastPrinted>
  <dcterms:created xsi:type="dcterms:W3CDTF">2015-12-24T10:27:00Z</dcterms:created>
  <dcterms:modified xsi:type="dcterms:W3CDTF">2016-12-30T11:30:00Z</dcterms:modified>
</cp:coreProperties>
</file>