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94" w:type="dxa"/>
        <w:tblLayout w:type="fixed"/>
        <w:tblLook w:val="04A0" w:firstRow="1" w:lastRow="0" w:firstColumn="1" w:lastColumn="0" w:noHBand="0" w:noVBand="1"/>
      </w:tblPr>
      <w:tblGrid>
        <w:gridCol w:w="1843"/>
      </w:tblGrid>
      <w:tr w:rsidR="008B308C" w:rsidRPr="008B308C" w:rsidTr="00AD287A">
        <w:trPr>
          <w:trHeight w:val="872"/>
        </w:trPr>
        <w:tc>
          <w:tcPr>
            <w:tcW w:w="1843" w:type="dxa"/>
          </w:tcPr>
          <w:p w:rsidR="008B308C" w:rsidRPr="008B308C" w:rsidRDefault="008B308C" w:rsidP="008B308C">
            <w:pPr>
              <w:framePr w:hSpace="180" w:wrap="around" w:vAnchor="text" w:hAnchor="text" w:y="1"/>
              <w:spacing w:after="0" w:line="240" w:lineRule="auto"/>
              <w:jc w:val="center"/>
              <w:rPr>
                <w:rFonts w:ascii="Times New Roman" w:eastAsia="Times New Roman" w:hAnsi="Times New Roman" w:cs="Times New Roman"/>
                <w:b/>
                <w:sz w:val="24"/>
                <w:szCs w:val="24"/>
                <w:lang w:eastAsia="ru-RU"/>
              </w:rPr>
            </w:pPr>
            <w:r w:rsidRPr="008B308C">
              <w:rPr>
                <w:rFonts w:ascii="Times New Roman" w:eastAsia="Times New Roman" w:hAnsi="Times New Roman" w:cs="Times New Roman"/>
                <w:b/>
                <w:sz w:val="24"/>
                <w:szCs w:val="24"/>
                <w:lang w:eastAsia="ru-RU"/>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7" o:title=""/>
                </v:shape>
                <o:OLEObject Type="Embed" ProgID="Word.Picture.8" ShapeID="_x0000_i1025" DrawAspect="Content" ObjectID="_1519545601" r:id="rId8"/>
              </w:object>
            </w:r>
          </w:p>
        </w:tc>
      </w:tr>
    </w:tbl>
    <w:p w:rsidR="008B308C" w:rsidRPr="008B308C" w:rsidRDefault="008B308C" w:rsidP="008B308C">
      <w:pPr>
        <w:keepNext/>
        <w:spacing w:after="0" w:line="240" w:lineRule="auto"/>
        <w:jc w:val="center"/>
        <w:outlineLvl w:val="0"/>
        <w:rPr>
          <w:rFonts w:ascii="Times New Roman" w:eastAsia="Times New Roman" w:hAnsi="Times New Roman" w:cs="Times New Roman"/>
          <w:b/>
          <w:sz w:val="24"/>
          <w:szCs w:val="24"/>
          <w:lang w:eastAsia="ru-RU"/>
        </w:rPr>
      </w:pPr>
      <w:r w:rsidRPr="008B308C">
        <w:rPr>
          <w:rFonts w:ascii="Times New Roman" w:eastAsia="Times New Roman" w:hAnsi="Times New Roman" w:cs="Times New Roman"/>
          <w:b/>
          <w:sz w:val="24"/>
          <w:szCs w:val="24"/>
          <w:lang w:eastAsia="ru-RU"/>
        </w:rPr>
        <w:t xml:space="preserve">                                                  </w:t>
      </w:r>
    </w:p>
    <w:p w:rsidR="008B308C" w:rsidRPr="008B308C" w:rsidRDefault="008B308C" w:rsidP="008B308C">
      <w:pPr>
        <w:keepNext/>
        <w:spacing w:after="0" w:line="240" w:lineRule="auto"/>
        <w:jc w:val="center"/>
        <w:outlineLvl w:val="0"/>
        <w:rPr>
          <w:rFonts w:ascii="Times New Roman" w:eastAsia="Times New Roman" w:hAnsi="Times New Roman" w:cs="Times New Roman"/>
          <w:b/>
          <w:sz w:val="24"/>
          <w:szCs w:val="24"/>
          <w:lang w:eastAsia="ru-RU"/>
        </w:rPr>
      </w:pPr>
    </w:p>
    <w:p w:rsidR="008B308C" w:rsidRPr="008B308C" w:rsidRDefault="008B308C" w:rsidP="008B308C">
      <w:pPr>
        <w:spacing w:after="0" w:line="240" w:lineRule="auto"/>
        <w:rPr>
          <w:rFonts w:ascii="Times New Roman" w:eastAsia="Times New Roman" w:hAnsi="Times New Roman" w:cs="Times New Roman"/>
          <w:b/>
          <w:sz w:val="24"/>
          <w:szCs w:val="24"/>
          <w:lang w:eastAsia="ru-RU"/>
        </w:rPr>
      </w:pPr>
    </w:p>
    <w:p w:rsidR="008B308C" w:rsidRPr="008B308C" w:rsidRDefault="008B308C" w:rsidP="008B308C">
      <w:pPr>
        <w:spacing w:after="0" w:line="240" w:lineRule="auto"/>
        <w:rPr>
          <w:rFonts w:ascii="Times New Roman" w:eastAsia="Times New Roman" w:hAnsi="Times New Roman" w:cs="Times New Roman"/>
          <w:b/>
          <w:sz w:val="24"/>
          <w:szCs w:val="24"/>
          <w:lang w:eastAsia="ru-RU"/>
        </w:rPr>
      </w:pPr>
    </w:p>
    <w:p w:rsidR="008B308C" w:rsidRPr="008B308C" w:rsidRDefault="008B308C" w:rsidP="008B308C">
      <w:pPr>
        <w:spacing w:after="0" w:line="240" w:lineRule="auto"/>
        <w:jc w:val="center"/>
        <w:rPr>
          <w:rFonts w:ascii="Times New Roman" w:eastAsia="Times New Roman" w:hAnsi="Times New Roman" w:cs="Times New Roman"/>
          <w:b/>
          <w:sz w:val="32"/>
          <w:szCs w:val="32"/>
          <w:lang w:eastAsia="ru-RU"/>
        </w:rPr>
      </w:pPr>
      <w:r w:rsidRPr="008B308C">
        <w:rPr>
          <w:rFonts w:ascii="Times New Roman" w:eastAsia="Times New Roman" w:hAnsi="Times New Roman" w:cs="Times New Roman"/>
          <w:b/>
          <w:sz w:val="32"/>
          <w:szCs w:val="32"/>
          <w:lang w:eastAsia="ru-RU"/>
        </w:rPr>
        <w:t>РЕШЕНИЕ</w:t>
      </w:r>
    </w:p>
    <w:p w:rsidR="008B308C" w:rsidRPr="008B308C" w:rsidRDefault="008B308C" w:rsidP="008B308C">
      <w:pPr>
        <w:spacing w:after="0" w:line="240" w:lineRule="auto"/>
        <w:jc w:val="center"/>
        <w:rPr>
          <w:rFonts w:ascii="Times New Roman" w:eastAsia="Times New Roman" w:hAnsi="Times New Roman" w:cs="Times New Roman"/>
          <w:b/>
          <w:sz w:val="32"/>
          <w:szCs w:val="32"/>
          <w:u w:val="single"/>
          <w:lang w:eastAsia="ru-RU"/>
        </w:rPr>
      </w:pPr>
      <w:r w:rsidRPr="008B308C">
        <w:rPr>
          <w:rFonts w:ascii="Times New Roman" w:eastAsia="Times New Roman" w:hAnsi="Times New Roman" w:cs="Times New Roman"/>
          <w:b/>
          <w:sz w:val="32"/>
          <w:szCs w:val="32"/>
          <w:u w:val="single"/>
          <w:lang w:eastAsia="ru-RU"/>
        </w:rPr>
        <w:t xml:space="preserve"> Совета депутатов муниципального образования</w:t>
      </w:r>
    </w:p>
    <w:p w:rsidR="008B308C" w:rsidRPr="008B308C" w:rsidRDefault="008B308C" w:rsidP="008B308C">
      <w:pPr>
        <w:spacing w:after="0" w:line="240" w:lineRule="auto"/>
        <w:jc w:val="center"/>
        <w:rPr>
          <w:rFonts w:ascii="Times New Roman" w:eastAsia="Times New Roman" w:hAnsi="Times New Roman" w:cs="Times New Roman"/>
          <w:b/>
          <w:sz w:val="32"/>
          <w:szCs w:val="32"/>
          <w:u w:val="single"/>
          <w:lang w:eastAsia="ru-RU"/>
        </w:rPr>
      </w:pPr>
      <w:r w:rsidRPr="008B308C">
        <w:rPr>
          <w:rFonts w:ascii="Times New Roman" w:eastAsia="Times New Roman" w:hAnsi="Times New Roman" w:cs="Times New Roman"/>
          <w:b/>
          <w:sz w:val="32"/>
          <w:szCs w:val="32"/>
          <w:u w:val="single"/>
          <w:lang w:eastAsia="ru-RU"/>
        </w:rPr>
        <w:t>«</w:t>
      </w:r>
      <w:proofErr w:type="spellStart"/>
      <w:r w:rsidRPr="008B308C">
        <w:rPr>
          <w:rFonts w:ascii="Times New Roman" w:eastAsia="Times New Roman" w:hAnsi="Times New Roman" w:cs="Times New Roman"/>
          <w:b/>
          <w:sz w:val="32"/>
          <w:szCs w:val="32"/>
          <w:u w:val="single"/>
          <w:lang w:eastAsia="ru-RU"/>
        </w:rPr>
        <w:t>Селеговское</w:t>
      </w:r>
      <w:proofErr w:type="spellEnd"/>
      <w:r w:rsidRPr="008B308C">
        <w:rPr>
          <w:rFonts w:ascii="Times New Roman" w:eastAsia="Times New Roman" w:hAnsi="Times New Roman" w:cs="Times New Roman"/>
          <w:b/>
          <w:sz w:val="32"/>
          <w:szCs w:val="32"/>
          <w:u w:val="single"/>
          <w:lang w:eastAsia="ru-RU"/>
        </w:rPr>
        <w:t xml:space="preserve"> »</w:t>
      </w:r>
    </w:p>
    <w:p w:rsidR="008B308C" w:rsidRPr="008B308C" w:rsidRDefault="008B308C" w:rsidP="008B308C">
      <w:pPr>
        <w:spacing w:after="0" w:line="240" w:lineRule="auto"/>
        <w:rPr>
          <w:rFonts w:ascii="Times New Roman" w:eastAsia="Times New Roman" w:hAnsi="Times New Roman" w:cs="Times New Roman"/>
          <w:sz w:val="24"/>
          <w:szCs w:val="28"/>
          <w:lang w:eastAsia="ru-RU"/>
        </w:rPr>
      </w:pPr>
      <w:r w:rsidRPr="008B308C">
        <w:rPr>
          <w:rFonts w:ascii="Times New Roman" w:eastAsia="Times New Roman" w:hAnsi="Times New Roman" w:cs="Times New Roman"/>
          <w:sz w:val="24"/>
          <w:szCs w:val="28"/>
          <w:lang w:eastAsia="ru-RU"/>
        </w:rPr>
        <w:t xml:space="preserve">  </w:t>
      </w:r>
    </w:p>
    <w:p w:rsidR="00CB03E7" w:rsidRPr="00CB03E7" w:rsidRDefault="00CB03E7" w:rsidP="00CB03E7">
      <w:pPr>
        <w:spacing w:after="0" w:line="240" w:lineRule="auto"/>
        <w:jc w:val="center"/>
        <w:rPr>
          <w:rFonts w:ascii="Times New Roman" w:eastAsia="Times New Roman" w:hAnsi="Times New Roman" w:cs="Times New Roman"/>
          <w:b/>
          <w:sz w:val="28"/>
          <w:szCs w:val="28"/>
          <w:lang w:eastAsia="ru-RU"/>
        </w:rPr>
      </w:pPr>
      <w:r w:rsidRPr="00CB03E7">
        <w:rPr>
          <w:rFonts w:ascii="Times New Roman" w:eastAsia="Times New Roman" w:hAnsi="Times New Roman" w:cs="Times New Roman"/>
          <w:b/>
          <w:sz w:val="28"/>
          <w:szCs w:val="28"/>
          <w:lang w:eastAsia="ru-RU"/>
        </w:rPr>
        <w:t xml:space="preserve">О внесении изменений в Положение  о порядке  управления и распоряжения муниципальным имуществом, находящимся в муниципальной собственности </w:t>
      </w:r>
    </w:p>
    <w:p w:rsidR="00CB03E7" w:rsidRPr="00CB03E7" w:rsidRDefault="00CB03E7" w:rsidP="00CB03E7">
      <w:pPr>
        <w:spacing w:after="0" w:line="240" w:lineRule="auto"/>
        <w:jc w:val="center"/>
        <w:rPr>
          <w:rFonts w:ascii="Times New Roman" w:eastAsia="Times New Roman" w:hAnsi="Times New Roman" w:cs="Times New Roman"/>
          <w:b/>
          <w:sz w:val="28"/>
          <w:szCs w:val="28"/>
          <w:lang w:eastAsia="ru-RU"/>
        </w:rPr>
      </w:pPr>
      <w:r w:rsidRPr="00CB03E7">
        <w:rPr>
          <w:rFonts w:ascii="Times New Roman" w:eastAsia="Times New Roman" w:hAnsi="Times New Roman" w:cs="Times New Roman"/>
          <w:b/>
          <w:sz w:val="28"/>
          <w:szCs w:val="28"/>
          <w:lang w:eastAsia="ru-RU"/>
        </w:rPr>
        <w:t>муниципал</w:t>
      </w:r>
      <w:r>
        <w:rPr>
          <w:rFonts w:ascii="Times New Roman" w:eastAsia="Times New Roman" w:hAnsi="Times New Roman" w:cs="Times New Roman"/>
          <w:b/>
          <w:sz w:val="28"/>
          <w:szCs w:val="28"/>
          <w:lang w:eastAsia="ru-RU"/>
        </w:rPr>
        <w:t>ьного образования «</w:t>
      </w:r>
      <w:proofErr w:type="spellStart"/>
      <w:r>
        <w:rPr>
          <w:rFonts w:ascii="Times New Roman" w:eastAsia="Times New Roman" w:hAnsi="Times New Roman" w:cs="Times New Roman"/>
          <w:b/>
          <w:sz w:val="28"/>
          <w:szCs w:val="28"/>
          <w:lang w:eastAsia="ru-RU"/>
        </w:rPr>
        <w:t>Селеговское</w:t>
      </w:r>
      <w:proofErr w:type="spellEnd"/>
      <w:r w:rsidRPr="00CB03E7">
        <w:rPr>
          <w:rFonts w:ascii="Times New Roman" w:eastAsia="Times New Roman" w:hAnsi="Times New Roman" w:cs="Times New Roman"/>
          <w:b/>
          <w:sz w:val="28"/>
          <w:szCs w:val="28"/>
          <w:lang w:eastAsia="ru-RU"/>
        </w:rPr>
        <w:t>»</w:t>
      </w:r>
    </w:p>
    <w:p w:rsidR="008B308C" w:rsidRPr="008B308C" w:rsidRDefault="008B308C" w:rsidP="008B308C">
      <w:pPr>
        <w:spacing w:after="0" w:line="240" w:lineRule="auto"/>
        <w:rPr>
          <w:rFonts w:ascii="Times New Roman" w:eastAsia="Times New Roman" w:hAnsi="Times New Roman" w:cs="Times New Roman"/>
          <w:b/>
          <w:sz w:val="24"/>
          <w:szCs w:val="28"/>
          <w:lang w:eastAsia="ru-RU"/>
        </w:rPr>
      </w:pPr>
    </w:p>
    <w:p w:rsidR="008B308C" w:rsidRPr="008B308C" w:rsidRDefault="008B308C" w:rsidP="008B308C">
      <w:pPr>
        <w:spacing w:after="0" w:line="240" w:lineRule="auto"/>
        <w:rPr>
          <w:rFonts w:ascii="Times New Roman" w:eastAsia="Times New Roman" w:hAnsi="Times New Roman" w:cs="Times New Roman"/>
          <w:sz w:val="24"/>
          <w:szCs w:val="24"/>
          <w:lang w:eastAsia="ru-RU"/>
        </w:rPr>
      </w:pPr>
    </w:p>
    <w:p w:rsidR="008B308C" w:rsidRPr="008B308C" w:rsidRDefault="008B308C" w:rsidP="008B308C">
      <w:pPr>
        <w:spacing w:after="0" w:line="240" w:lineRule="auto"/>
        <w:rPr>
          <w:rFonts w:ascii="Times New Roman" w:eastAsia="Times New Roman" w:hAnsi="Times New Roman" w:cs="Times New Roman"/>
          <w:sz w:val="28"/>
          <w:szCs w:val="28"/>
          <w:lang w:eastAsia="ru-RU"/>
        </w:rPr>
      </w:pPr>
      <w:r w:rsidRPr="008B308C">
        <w:rPr>
          <w:rFonts w:ascii="Times New Roman" w:eastAsia="Times New Roman" w:hAnsi="Times New Roman" w:cs="Times New Roman"/>
          <w:sz w:val="28"/>
          <w:szCs w:val="28"/>
          <w:lang w:eastAsia="ru-RU"/>
        </w:rPr>
        <w:t xml:space="preserve">   Принято Советом депутатов</w:t>
      </w:r>
      <w:r w:rsidRPr="008B308C">
        <w:rPr>
          <w:rFonts w:ascii="Times New Roman" w:eastAsia="Times New Roman" w:hAnsi="Times New Roman" w:cs="Times New Roman"/>
          <w:sz w:val="28"/>
          <w:szCs w:val="28"/>
          <w:lang w:eastAsia="ru-RU"/>
        </w:rPr>
        <w:tab/>
      </w:r>
      <w:r w:rsidRPr="008B308C">
        <w:rPr>
          <w:rFonts w:ascii="Times New Roman" w:eastAsia="Times New Roman" w:hAnsi="Times New Roman" w:cs="Times New Roman"/>
          <w:sz w:val="28"/>
          <w:szCs w:val="28"/>
          <w:lang w:eastAsia="ru-RU"/>
        </w:rPr>
        <w:tab/>
      </w:r>
      <w:r w:rsidRPr="008B308C">
        <w:rPr>
          <w:rFonts w:ascii="Times New Roman" w:eastAsia="Times New Roman" w:hAnsi="Times New Roman" w:cs="Times New Roman"/>
          <w:sz w:val="28"/>
          <w:szCs w:val="28"/>
          <w:lang w:eastAsia="ru-RU"/>
        </w:rPr>
        <w:tab/>
      </w:r>
      <w:r w:rsidRPr="008B308C">
        <w:rPr>
          <w:rFonts w:ascii="Times New Roman" w:eastAsia="Times New Roman" w:hAnsi="Times New Roman" w:cs="Times New Roman"/>
          <w:sz w:val="28"/>
          <w:szCs w:val="28"/>
          <w:lang w:eastAsia="ru-RU"/>
        </w:rPr>
        <w:tab/>
        <w:t xml:space="preserve"> </w:t>
      </w:r>
      <w:r w:rsidR="00CB03E7">
        <w:rPr>
          <w:rFonts w:ascii="Times New Roman" w:eastAsia="Times New Roman" w:hAnsi="Times New Roman" w:cs="Times New Roman"/>
          <w:sz w:val="28"/>
          <w:szCs w:val="28"/>
          <w:lang w:eastAsia="ru-RU"/>
        </w:rPr>
        <w:t>1  марта  2016</w:t>
      </w:r>
      <w:r w:rsidRPr="008B308C">
        <w:rPr>
          <w:rFonts w:ascii="Times New Roman" w:eastAsia="Times New Roman" w:hAnsi="Times New Roman" w:cs="Times New Roman"/>
          <w:sz w:val="28"/>
          <w:szCs w:val="28"/>
          <w:lang w:eastAsia="ru-RU"/>
        </w:rPr>
        <w:t xml:space="preserve"> г.</w:t>
      </w:r>
    </w:p>
    <w:p w:rsidR="008B308C" w:rsidRPr="008B308C" w:rsidRDefault="008B308C" w:rsidP="008B308C">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8B308C">
        <w:rPr>
          <w:rFonts w:ascii="Times New Roman" w:eastAsia="Times New Roman" w:hAnsi="Times New Roman" w:cs="Times New Roman"/>
          <w:sz w:val="28"/>
          <w:szCs w:val="28"/>
          <w:lang w:eastAsia="ru-RU"/>
        </w:rPr>
        <w:t>муниципального образования</w:t>
      </w:r>
    </w:p>
    <w:p w:rsidR="008B308C" w:rsidRPr="008B308C" w:rsidRDefault="008B308C" w:rsidP="008B308C">
      <w:pPr>
        <w:autoSpaceDE w:val="0"/>
        <w:autoSpaceDN w:val="0"/>
        <w:adjustRightInd w:val="0"/>
        <w:spacing w:after="0" w:line="240" w:lineRule="auto"/>
        <w:jc w:val="both"/>
        <w:outlineLvl w:val="0"/>
        <w:rPr>
          <w:rFonts w:ascii="Times New Roman" w:eastAsia="Times New Roman" w:hAnsi="Times New Roman" w:cs="Times New Roman"/>
          <w:color w:val="FFFFFF"/>
          <w:sz w:val="28"/>
          <w:szCs w:val="28"/>
          <w:lang w:eastAsia="ru-RU"/>
        </w:rPr>
      </w:pPr>
      <w:r w:rsidRPr="008B308C">
        <w:rPr>
          <w:rFonts w:ascii="Times New Roman" w:eastAsia="Times New Roman" w:hAnsi="Times New Roman" w:cs="Times New Roman"/>
          <w:sz w:val="28"/>
          <w:szCs w:val="28"/>
          <w:lang w:eastAsia="ru-RU"/>
        </w:rPr>
        <w:t>«</w:t>
      </w:r>
      <w:proofErr w:type="spellStart"/>
      <w:r w:rsidRPr="008B308C">
        <w:rPr>
          <w:rFonts w:ascii="Times New Roman" w:eastAsia="Times New Roman" w:hAnsi="Times New Roman" w:cs="Times New Roman"/>
          <w:sz w:val="28"/>
          <w:szCs w:val="28"/>
          <w:lang w:eastAsia="ru-RU"/>
        </w:rPr>
        <w:t>Селеговское</w:t>
      </w:r>
      <w:proofErr w:type="spellEnd"/>
      <w:r w:rsidRPr="008B308C">
        <w:rPr>
          <w:rFonts w:ascii="Times New Roman" w:eastAsia="Times New Roman" w:hAnsi="Times New Roman" w:cs="Times New Roman"/>
          <w:sz w:val="28"/>
          <w:szCs w:val="28"/>
          <w:lang w:eastAsia="ru-RU"/>
        </w:rPr>
        <w:t>»</w:t>
      </w:r>
    </w:p>
    <w:p w:rsid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 xml:space="preserve">      </w:t>
      </w:r>
    </w:p>
    <w:p w:rsidR="00CB03E7" w:rsidRDefault="00CB03E7" w:rsidP="00CB03E7">
      <w:pPr>
        <w:spacing w:after="0" w:line="240" w:lineRule="auto"/>
        <w:jc w:val="both"/>
        <w:rPr>
          <w:rFonts w:ascii="Times New Roman" w:eastAsia="Times New Roman" w:hAnsi="Times New Roman" w:cs="Times New Roman"/>
          <w:sz w:val="28"/>
          <w:szCs w:val="28"/>
          <w:lang w:eastAsia="ru-RU"/>
        </w:rPr>
      </w:pP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 xml:space="preserve"> В соответствии с Федеральным законом от 06.10.2003 г. № 131-ФЗ «Об общих принципах организации местного самоуправления в Российской Федерации»,  Приказом Минэкономразвития России от 30.08.2011 № 424, Уставом муниципального образования «</w:t>
      </w:r>
      <w:proofErr w:type="spellStart"/>
      <w:r>
        <w:rPr>
          <w:rFonts w:ascii="Times New Roman" w:eastAsia="Times New Roman" w:hAnsi="Times New Roman" w:cs="Times New Roman"/>
          <w:sz w:val="28"/>
          <w:szCs w:val="28"/>
          <w:lang w:eastAsia="ru-RU"/>
        </w:rPr>
        <w:t>Селеговское</w:t>
      </w:r>
      <w:proofErr w:type="spellEnd"/>
      <w:r w:rsidRPr="00CB03E7">
        <w:rPr>
          <w:rFonts w:ascii="Times New Roman" w:eastAsia="Times New Roman" w:hAnsi="Times New Roman" w:cs="Times New Roman"/>
          <w:sz w:val="28"/>
          <w:szCs w:val="28"/>
          <w:lang w:eastAsia="ru-RU"/>
        </w:rPr>
        <w:t>», протестом прокуратуры Красногорского района от 03.02.2016 № 51-2016</w:t>
      </w:r>
    </w:p>
    <w:p w:rsidR="00CB03E7" w:rsidRPr="00CB03E7" w:rsidRDefault="00CB03E7" w:rsidP="00CB03E7">
      <w:pPr>
        <w:spacing w:after="0" w:line="240" w:lineRule="auto"/>
        <w:rPr>
          <w:rFonts w:ascii="Times New Roman" w:eastAsia="Times New Roman" w:hAnsi="Times New Roman" w:cs="Times New Roman"/>
          <w:sz w:val="28"/>
          <w:szCs w:val="28"/>
          <w:lang w:eastAsia="ru-RU"/>
        </w:rPr>
      </w:pPr>
    </w:p>
    <w:p w:rsidR="00CB03E7" w:rsidRPr="00CB03E7" w:rsidRDefault="00CB03E7" w:rsidP="00CB03E7">
      <w:pPr>
        <w:spacing w:after="0" w:line="240" w:lineRule="auto"/>
        <w:jc w:val="center"/>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Совет депутатов муниципального образования «</w:t>
      </w:r>
      <w:proofErr w:type="spellStart"/>
      <w:r>
        <w:rPr>
          <w:rFonts w:ascii="Times New Roman" w:eastAsia="Times New Roman" w:hAnsi="Times New Roman" w:cs="Times New Roman"/>
          <w:sz w:val="28"/>
          <w:szCs w:val="28"/>
          <w:lang w:eastAsia="ru-RU"/>
        </w:rPr>
        <w:t>Селеговское</w:t>
      </w:r>
      <w:proofErr w:type="spellEnd"/>
      <w:r w:rsidRPr="00CB03E7">
        <w:rPr>
          <w:rFonts w:ascii="Times New Roman" w:eastAsia="Times New Roman" w:hAnsi="Times New Roman" w:cs="Times New Roman"/>
          <w:sz w:val="28"/>
          <w:szCs w:val="28"/>
          <w:lang w:eastAsia="ru-RU"/>
        </w:rPr>
        <w:t>» РЕШАЕТ:</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p>
    <w:p w:rsidR="00CB03E7" w:rsidRPr="00CB03E7" w:rsidRDefault="00CB03E7" w:rsidP="00CB03E7">
      <w:pPr>
        <w:numPr>
          <w:ilvl w:val="0"/>
          <w:numId w:val="7"/>
        </w:numPr>
        <w:tabs>
          <w:tab w:val="num" w:pos="180"/>
        </w:tabs>
        <w:spacing w:after="0" w:line="240" w:lineRule="auto"/>
        <w:ind w:left="0" w:firstLine="360"/>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Внести в Порядок управления и распоряжения муниципальным имуществом, находящимся в муниципальной собственности муниципального образования «</w:t>
      </w:r>
      <w:proofErr w:type="spellStart"/>
      <w:r w:rsidR="00152ECA">
        <w:rPr>
          <w:rFonts w:ascii="Times New Roman" w:eastAsia="Times New Roman" w:hAnsi="Times New Roman" w:cs="Times New Roman"/>
          <w:sz w:val="28"/>
          <w:szCs w:val="28"/>
          <w:lang w:eastAsia="ru-RU"/>
        </w:rPr>
        <w:t>Селеговское</w:t>
      </w:r>
      <w:proofErr w:type="spellEnd"/>
      <w:r w:rsidRPr="00CB03E7">
        <w:rPr>
          <w:rFonts w:ascii="Times New Roman" w:eastAsia="Times New Roman" w:hAnsi="Times New Roman" w:cs="Times New Roman"/>
          <w:sz w:val="28"/>
          <w:szCs w:val="28"/>
          <w:lang w:eastAsia="ru-RU"/>
        </w:rPr>
        <w:t>», утвержденный решением Совета депутатов муниципального образования «</w:t>
      </w:r>
      <w:proofErr w:type="spellStart"/>
      <w:r w:rsidR="00152ECA">
        <w:rPr>
          <w:rFonts w:ascii="Times New Roman" w:eastAsia="Times New Roman" w:hAnsi="Times New Roman" w:cs="Times New Roman"/>
          <w:sz w:val="28"/>
          <w:szCs w:val="28"/>
          <w:lang w:eastAsia="ru-RU"/>
        </w:rPr>
        <w:t>Селеговское</w:t>
      </w:r>
      <w:proofErr w:type="spellEnd"/>
      <w:r w:rsidRPr="00CB03E7">
        <w:rPr>
          <w:rFonts w:ascii="Times New Roman" w:eastAsia="Times New Roman" w:hAnsi="Times New Roman" w:cs="Times New Roman"/>
          <w:sz w:val="28"/>
          <w:szCs w:val="28"/>
          <w:lang w:eastAsia="ru-RU"/>
        </w:rPr>
        <w:t xml:space="preserve">» от </w:t>
      </w:r>
      <w:r w:rsidR="00152ECA">
        <w:rPr>
          <w:rFonts w:ascii="Times New Roman" w:eastAsia="Times New Roman" w:hAnsi="Times New Roman" w:cs="Times New Roman"/>
          <w:sz w:val="28"/>
          <w:szCs w:val="28"/>
          <w:lang w:eastAsia="ru-RU"/>
        </w:rPr>
        <w:t>20</w:t>
      </w:r>
      <w:r w:rsidRPr="00CB03E7">
        <w:rPr>
          <w:rFonts w:ascii="Times New Roman" w:eastAsia="Times New Roman" w:hAnsi="Times New Roman" w:cs="Times New Roman"/>
          <w:sz w:val="28"/>
          <w:szCs w:val="28"/>
          <w:lang w:eastAsia="ru-RU"/>
        </w:rPr>
        <w:t xml:space="preserve">.04.2012 № </w:t>
      </w:r>
      <w:r w:rsidR="00152ECA">
        <w:rPr>
          <w:rFonts w:ascii="Times New Roman" w:eastAsia="Times New Roman" w:hAnsi="Times New Roman" w:cs="Times New Roman"/>
          <w:sz w:val="28"/>
          <w:szCs w:val="28"/>
          <w:lang w:eastAsia="ru-RU"/>
        </w:rPr>
        <w:t>16</w:t>
      </w:r>
      <w:r w:rsidRPr="00CB03E7">
        <w:rPr>
          <w:rFonts w:ascii="Times New Roman" w:eastAsia="Times New Roman" w:hAnsi="Times New Roman" w:cs="Times New Roman"/>
          <w:sz w:val="28"/>
          <w:szCs w:val="28"/>
          <w:lang w:eastAsia="ru-RU"/>
        </w:rPr>
        <w:t xml:space="preserve"> следующие изменения:</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p>
    <w:p w:rsidR="00642CC4" w:rsidRPr="00642CC4" w:rsidRDefault="00CB03E7" w:rsidP="00642CC4">
      <w:pPr>
        <w:pStyle w:val="a8"/>
        <w:numPr>
          <w:ilvl w:val="0"/>
          <w:numId w:val="8"/>
        </w:numPr>
        <w:jc w:val="both"/>
        <w:rPr>
          <w:sz w:val="28"/>
          <w:szCs w:val="28"/>
        </w:rPr>
      </w:pPr>
      <w:r w:rsidRPr="00642CC4">
        <w:rPr>
          <w:sz w:val="28"/>
          <w:szCs w:val="28"/>
        </w:rPr>
        <w:t>пункт 2 раздела 1 изложить в следующей редакции:</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«2. В муниципальной собственности муниципального образования «</w:t>
      </w:r>
      <w:proofErr w:type="spellStart"/>
      <w:r w:rsidR="00152ECA">
        <w:rPr>
          <w:rFonts w:ascii="Times New Roman" w:eastAsia="Times New Roman" w:hAnsi="Times New Roman" w:cs="Times New Roman"/>
          <w:sz w:val="28"/>
          <w:szCs w:val="28"/>
          <w:lang w:eastAsia="ru-RU"/>
        </w:rPr>
        <w:t>Селеговское</w:t>
      </w:r>
      <w:proofErr w:type="spellEnd"/>
      <w:r w:rsidRPr="00CB03E7">
        <w:rPr>
          <w:rFonts w:ascii="Times New Roman" w:eastAsia="Times New Roman" w:hAnsi="Times New Roman" w:cs="Times New Roman"/>
          <w:sz w:val="28"/>
          <w:szCs w:val="28"/>
          <w:lang w:eastAsia="ru-RU"/>
        </w:rPr>
        <w:t>» (далее - собственность муниципального образования) может находиться:</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-имущество, предназначенное для решения установленных настоящим Федеральным законом вопросов местного значения;</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 xml:space="preserve">-имущество,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w:t>
      </w:r>
      <w:r w:rsidRPr="00CB03E7">
        <w:rPr>
          <w:rFonts w:ascii="Times New Roman" w:eastAsia="Times New Roman" w:hAnsi="Times New Roman" w:cs="Times New Roman"/>
          <w:sz w:val="28"/>
          <w:szCs w:val="28"/>
          <w:lang w:eastAsia="ru-RU"/>
        </w:rPr>
        <w:lastRenderedPageBreak/>
        <w:t>местного самоуправления, переданных им в порядке, предусмотренном частью 4 статьи 15 настоящего Федерального закона;</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 xml:space="preserve">-имущество, необходимое для решения вопросов, право </w:t>
      </w:r>
      <w:proofErr w:type="gramStart"/>
      <w:r w:rsidRPr="00CB03E7">
        <w:rPr>
          <w:rFonts w:ascii="Times New Roman" w:eastAsia="Times New Roman" w:hAnsi="Times New Roman" w:cs="Times New Roman"/>
          <w:sz w:val="28"/>
          <w:szCs w:val="28"/>
          <w:lang w:eastAsia="ru-RU"/>
        </w:rPr>
        <w:t>решения</w:t>
      </w:r>
      <w:proofErr w:type="gramEnd"/>
      <w:r w:rsidRPr="00CB03E7">
        <w:rPr>
          <w:rFonts w:ascii="Times New Roman" w:eastAsia="Times New Roman" w:hAnsi="Times New Roman" w:cs="Times New Roman"/>
          <w:sz w:val="28"/>
          <w:szCs w:val="28"/>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proofErr w:type="gramStart"/>
      <w:r w:rsidRPr="00CB03E7">
        <w:rPr>
          <w:rFonts w:ascii="Times New Roman" w:eastAsia="Times New Roman" w:hAnsi="Times New Roman" w:cs="Times New Roman"/>
          <w:sz w:val="28"/>
          <w:szCs w:val="28"/>
          <w:lang w:eastAsia="ru-RU"/>
        </w:rPr>
        <w:t>- имущество, предназначенное для решения вопросов местного значения в соответствии с частями 3 и 4 статьи 14, частью 3 статьи 16 и частями 2 и 3 статьи 16.2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настоящего Федерального закона.».</w:t>
      </w:r>
      <w:proofErr w:type="gramEnd"/>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p>
    <w:p w:rsidR="00CB03E7" w:rsidRPr="00CB03E7" w:rsidRDefault="00642CC4" w:rsidP="00642CC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CB03E7" w:rsidRPr="00CB03E7">
        <w:rPr>
          <w:rFonts w:ascii="Times New Roman" w:eastAsia="Times New Roman" w:hAnsi="Times New Roman" w:cs="Times New Roman"/>
          <w:b/>
          <w:sz w:val="28"/>
          <w:szCs w:val="28"/>
          <w:lang w:eastAsia="ru-RU"/>
        </w:rPr>
        <w:t>2</w:t>
      </w:r>
      <w:r w:rsidR="00CB03E7" w:rsidRPr="00CB03E7">
        <w:rPr>
          <w:rFonts w:ascii="Times New Roman" w:eastAsia="Times New Roman" w:hAnsi="Times New Roman" w:cs="Times New Roman"/>
          <w:sz w:val="28"/>
          <w:szCs w:val="28"/>
          <w:lang w:eastAsia="ru-RU"/>
        </w:rPr>
        <w:t xml:space="preserve">.пукнт 8 раздела 3 изложить  в следующей редакции: </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«8. Объектами учета в реестрах являются:</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proofErr w:type="gramStart"/>
      <w:r w:rsidRPr="00CB03E7">
        <w:rPr>
          <w:rFonts w:ascii="Times New Roman" w:eastAsia="Times New Roman" w:hAnsi="Times New Roman" w:cs="Times New Roman"/>
          <w:sz w:val="28"/>
          <w:szCs w:val="28"/>
          <w:lang w:eastAsia="ru-RU"/>
        </w:rPr>
        <w:t>- находящиеся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roofErr w:type="gramEnd"/>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 находящиеся в муниципальной собственности движимое имущество, акции, дол</w:t>
      </w:r>
      <w:proofErr w:type="gramStart"/>
      <w:r w:rsidRPr="00CB03E7">
        <w:rPr>
          <w:rFonts w:ascii="Times New Roman" w:eastAsia="Times New Roman" w:hAnsi="Times New Roman" w:cs="Times New Roman"/>
          <w:sz w:val="28"/>
          <w:szCs w:val="28"/>
          <w:lang w:eastAsia="ru-RU"/>
        </w:rPr>
        <w:t>и(</w:t>
      </w:r>
      <w:proofErr w:type="gramEnd"/>
      <w:r w:rsidRPr="00CB03E7">
        <w:rPr>
          <w:rFonts w:ascii="Times New Roman" w:eastAsia="Times New Roman" w:hAnsi="Times New Roman" w:cs="Times New Roman"/>
          <w:sz w:val="28"/>
          <w:szCs w:val="28"/>
          <w:lang w:eastAsia="ru-RU"/>
        </w:rPr>
        <w:t xml:space="preserve">вклады)  в уставном (складочном) капитале хозяйственного общества или товарищества либо иное не относящиеся к недвижимости имущество, стоимость которого превышает размер, установленный решениями представительных органов соответствующих муниципальных образований, также особо ценное движимое имущество, закрепленное за автономными и бюджетными муниципальными учреждениями и определенное в соответствии с Федеральным законом от 3 ноября </w:t>
      </w:r>
      <w:smartTag w:uri="urn:schemas-microsoft-com:office:smarttags" w:element="metricconverter">
        <w:smartTagPr>
          <w:attr w:name="ProductID" w:val="2006 г"/>
        </w:smartTagPr>
        <w:r w:rsidRPr="00CB03E7">
          <w:rPr>
            <w:rFonts w:ascii="Times New Roman" w:eastAsia="Times New Roman" w:hAnsi="Times New Roman" w:cs="Times New Roman"/>
            <w:sz w:val="28"/>
            <w:szCs w:val="28"/>
            <w:lang w:eastAsia="ru-RU"/>
          </w:rPr>
          <w:t>2006 г</w:t>
        </w:r>
      </w:smartTag>
      <w:r w:rsidRPr="00CB03E7">
        <w:rPr>
          <w:rFonts w:ascii="Times New Roman" w:eastAsia="Times New Roman" w:hAnsi="Times New Roman" w:cs="Times New Roman"/>
          <w:sz w:val="28"/>
          <w:szCs w:val="28"/>
          <w:lang w:eastAsia="ru-RU"/>
        </w:rPr>
        <w:t>. № 174-ФЗ- «Об автономных учреждениях»;</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proofErr w:type="gramStart"/>
      <w:r w:rsidRPr="00CB03E7">
        <w:rPr>
          <w:rFonts w:ascii="Times New Roman" w:eastAsia="Times New Roman" w:hAnsi="Times New Roman" w:cs="Times New Roman"/>
          <w:sz w:val="28"/>
          <w:szCs w:val="28"/>
          <w:lang w:eastAsia="ru-RU"/>
        </w:rPr>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 иные юридические лица, учредителем (Участника) которых является муниципальное образование.</w:t>
      </w:r>
      <w:proofErr w:type="gramEnd"/>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Не являются объектами наблюдения Реестра муниципального имущества финансовые ресурсы муниципального образования, порядок управления и распоряжения которыми регламентируется иными правовыми актами в соответствии с действующим законодательством.</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 xml:space="preserve">Реестр муниципального имущества ведется с целью осуществления учета и систематизации данных о муниципальном имуществе и представляет собой </w:t>
      </w:r>
      <w:r w:rsidRPr="00CB03E7">
        <w:rPr>
          <w:rFonts w:ascii="Times New Roman" w:eastAsia="Times New Roman" w:hAnsi="Times New Roman" w:cs="Times New Roman"/>
          <w:sz w:val="28"/>
          <w:szCs w:val="28"/>
          <w:lang w:eastAsia="ru-RU"/>
        </w:rPr>
        <w:lastRenderedPageBreak/>
        <w:t>совокупность баз данных, содержащих перечни объектов учета и данные о них.</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Под Реестром муниципального имущества понимается банк данных об объектах муниципальной собственности муниципального образования.</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Данными об объектах учета являются сведения, характеризующие эти объекты, и об их индивидуальных особенностях, позволяющих отличить их от других объектов».</w:t>
      </w:r>
    </w:p>
    <w:p w:rsidR="00CB03E7" w:rsidRPr="00CB03E7" w:rsidRDefault="00CB03E7" w:rsidP="00CB03E7">
      <w:pPr>
        <w:spacing w:after="0" w:line="240" w:lineRule="auto"/>
        <w:jc w:val="both"/>
        <w:rPr>
          <w:rFonts w:ascii="Times New Roman" w:eastAsia="Times New Roman" w:hAnsi="Times New Roman" w:cs="Times New Roman"/>
          <w:sz w:val="28"/>
          <w:szCs w:val="28"/>
          <w:lang w:eastAsia="ru-RU"/>
        </w:rPr>
      </w:pPr>
    </w:p>
    <w:p w:rsidR="00CB03E7" w:rsidRPr="00CB03E7" w:rsidRDefault="00CB03E7" w:rsidP="00CB03E7">
      <w:pPr>
        <w:numPr>
          <w:ilvl w:val="0"/>
          <w:numId w:val="7"/>
        </w:numPr>
        <w:tabs>
          <w:tab w:val="num" w:pos="180"/>
        </w:tabs>
        <w:spacing w:after="0" w:line="240" w:lineRule="auto"/>
        <w:ind w:left="0" w:firstLine="360"/>
        <w:jc w:val="both"/>
        <w:rPr>
          <w:rFonts w:ascii="Times New Roman" w:eastAsia="Times New Roman" w:hAnsi="Times New Roman" w:cs="Times New Roman"/>
          <w:sz w:val="28"/>
          <w:szCs w:val="28"/>
          <w:lang w:eastAsia="ru-RU"/>
        </w:rPr>
      </w:pPr>
      <w:r w:rsidRPr="00CB03E7">
        <w:rPr>
          <w:rFonts w:ascii="Times New Roman" w:eastAsia="Times New Roman" w:hAnsi="Times New Roman" w:cs="Times New Roman"/>
          <w:sz w:val="28"/>
          <w:szCs w:val="28"/>
          <w:lang w:eastAsia="ru-RU"/>
        </w:rPr>
        <w:t>Опубликовать настоящее решение в Вестнике правовых актов органов местного самоуправления муниципального образования «</w:t>
      </w:r>
      <w:proofErr w:type="spellStart"/>
      <w:r w:rsidR="00642CC4">
        <w:rPr>
          <w:rFonts w:ascii="Times New Roman" w:eastAsia="Times New Roman" w:hAnsi="Times New Roman" w:cs="Times New Roman"/>
          <w:sz w:val="28"/>
          <w:szCs w:val="28"/>
          <w:lang w:eastAsia="ru-RU"/>
        </w:rPr>
        <w:t>Селеговское</w:t>
      </w:r>
      <w:proofErr w:type="spellEnd"/>
      <w:r w:rsidRPr="00CB03E7">
        <w:rPr>
          <w:rFonts w:ascii="Times New Roman" w:eastAsia="Times New Roman" w:hAnsi="Times New Roman" w:cs="Times New Roman"/>
          <w:sz w:val="28"/>
          <w:szCs w:val="28"/>
          <w:lang w:eastAsia="ru-RU"/>
        </w:rPr>
        <w:t>» и в</w:t>
      </w:r>
      <w:r w:rsidRPr="00CB03E7">
        <w:rPr>
          <w:rFonts w:ascii="Times New Roman" w:eastAsia="Times New Roman" w:hAnsi="Times New Roman" w:cs="Times New Roman"/>
          <w:color w:val="000000"/>
          <w:sz w:val="28"/>
          <w:szCs w:val="28"/>
          <w:lang w:eastAsia="ru-RU"/>
        </w:rPr>
        <w:t xml:space="preserve"> разделе муниципаль</w:t>
      </w:r>
      <w:r w:rsidR="00642CC4">
        <w:rPr>
          <w:rFonts w:ascii="Times New Roman" w:eastAsia="Times New Roman" w:hAnsi="Times New Roman" w:cs="Times New Roman"/>
          <w:color w:val="000000"/>
          <w:sz w:val="28"/>
          <w:szCs w:val="28"/>
          <w:lang w:eastAsia="ru-RU"/>
        </w:rPr>
        <w:t>ного образования «</w:t>
      </w:r>
      <w:proofErr w:type="spellStart"/>
      <w:r w:rsidR="00642CC4">
        <w:rPr>
          <w:rFonts w:ascii="Times New Roman" w:eastAsia="Times New Roman" w:hAnsi="Times New Roman" w:cs="Times New Roman"/>
          <w:color w:val="000000"/>
          <w:sz w:val="28"/>
          <w:szCs w:val="28"/>
          <w:lang w:eastAsia="ru-RU"/>
        </w:rPr>
        <w:t>Селеговское</w:t>
      </w:r>
      <w:proofErr w:type="spellEnd"/>
      <w:r w:rsidRPr="00CB03E7">
        <w:rPr>
          <w:rFonts w:ascii="Times New Roman" w:eastAsia="Times New Roman" w:hAnsi="Times New Roman" w:cs="Times New Roman"/>
          <w:color w:val="000000"/>
          <w:sz w:val="28"/>
          <w:szCs w:val="28"/>
          <w:lang w:eastAsia="ru-RU"/>
        </w:rPr>
        <w:t>» на официальном сайте МО «Красногорский район».</w:t>
      </w:r>
    </w:p>
    <w:p w:rsidR="00CB03E7" w:rsidRPr="00CB03E7" w:rsidRDefault="00CB03E7" w:rsidP="00CB03E7">
      <w:pPr>
        <w:spacing w:after="0" w:line="240" w:lineRule="auto"/>
        <w:jc w:val="both"/>
        <w:rPr>
          <w:rFonts w:ascii="Times New Roman" w:eastAsia="Times New Roman" w:hAnsi="Times New Roman" w:cs="Times New Roman"/>
          <w:sz w:val="24"/>
          <w:szCs w:val="24"/>
          <w:lang w:eastAsia="ru-RU"/>
        </w:rPr>
      </w:pPr>
    </w:p>
    <w:p w:rsidR="008B308C" w:rsidRPr="008B308C" w:rsidRDefault="008B308C" w:rsidP="008B308C">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8B308C">
        <w:rPr>
          <w:rFonts w:ascii="Times New Roman" w:eastAsia="Times New Roman" w:hAnsi="Times New Roman" w:cs="Times New Roman"/>
          <w:sz w:val="28"/>
          <w:szCs w:val="28"/>
          <w:lang w:eastAsia="ru-RU"/>
        </w:rPr>
        <w:t xml:space="preserve">Глава </w:t>
      </w:r>
      <w:proofErr w:type="gramStart"/>
      <w:r w:rsidRPr="008B308C">
        <w:rPr>
          <w:rFonts w:ascii="Times New Roman" w:eastAsia="Times New Roman" w:hAnsi="Times New Roman" w:cs="Times New Roman"/>
          <w:sz w:val="28"/>
          <w:szCs w:val="28"/>
          <w:lang w:eastAsia="ru-RU"/>
        </w:rPr>
        <w:t>муниципального</w:t>
      </w:r>
      <w:proofErr w:type="gramEnd"/>
    </w:p>
    <w:p w:rsidR="008B308C" w:rsidRPr="008B308C" w:rsidRDefault="008B308C" w:rsidP="008B308C">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8B308C">
        <w:rPr>
          <w:rFonts w:ascii="Times New Roman" w:eastAsia="Times New Roman" w:hAnsi="Times New Roman" w:cs="Times New Roman"/>
          <w:sz w:val="28"/>
          <w:szCs w:val="28"/>
          <w:lang w:eastAsia="ru-RU"/>
        </w:rPr>
        <w:t xml:space="preserve"> образования «</w:t>
      </w:r>
      <w:proofErr w:type="spellStart"/>
      <w:r w:rsidRPr="008B308C">
        <w:rPr>
          <w:rFonts w:ascii="Times New Roman" w:eastAsia="Times New Roman" w:hAnsi="Times New Roman" w:cs="Times New Roman"/>
          <w:sz w:val="28"/>
          <w:szCs w:val="28"/>
          <w:lang w:eastAsia="ru-RU"/>
        </w:rPr>
        <w:t>Селеговское</w:t>
      </w:r>
      <w:proofErr w:type="spellEnd"/>
      <w:r w:rsidRPr="008B308C">
        <w:rPr>
          <w:rFonts w:ascii="Times New Roman" w:eastAsia="Times New Roman" w:hAnsi="Times New Roman" w:cs="Times New Roman"/>
          <w:sz w:val="28"/>
          <w:szCs w:val="28"/>
          <w:lang w:eastAsia="ru-RU"/>
        </w:rPr>
        <w:t>»</w:t>
      </w:r>
      <w:r w:rsidRPr="008B308C">
        <w:rPr>
          <w:rFonts w:ascii="Times New Roman" w:eastAsia="Times New Roman" w:hAnsi="Times New Roman" w:cs="Times New Roman"/>
          <w:sz w:val="28"/>
          <w:szCs w:val="28"/>
          <w:lang w:eastAsia="ru-RU"/>
        </w:rPr>
        <w:tab/>
      </w:r>
      <w:r w:rsidRPr="008B308C">
        <w:rPr>
          <w:rFonts w:ascii="Times New Roman" w:eastAsia="Times New Roman" w:hAnsi="Times New Roman" w:cs="Times New Roman"/>
          <w:sz w:val="28"/>
          <w:szCs w:val="28"/>
          <w:lang w:eastAsia="ru-RU"/>
        </w:rPr>
        <w:tab/>
      </w:r>
      <w:r w:rsidRPr="008B308C">
        <w:rPr>
          <w:rFonts w:ascii="Times New Roman" w:eastAsia="Times New Roman" w:hAnsi="Times New Roman" w:cs="Times New Roman"/>
          <w:sz w:val="28"/>
          <w:szCs w:val="28"/>
          <w:lang w:eastAsia="ru-RU"/>
        </w:rPr>
        <w:tab/>
        <w:t xml:space="preserve">   С.А. </w:t>
      </w:r>
      <w:proofErr w:type="spellStart"/>
      <w:r w:rsidRPr="008B308C">
        <w:rPr>
          <w:rFonts w:ascii="Times New Roman" w:eastAsia="Times New Roman" w:hAnsi="Times New Roman" w:cs="Times New Roman"/>
          <w:sz w:val="28"/>
          <w:szCs w:val="28"/>
          <w:lang w:eastAsia="ru-RU"/>
        </w:rPr>
        <w:t>Брыляков</w:t>
      </w:r>
      <w:proofErr w:type="spellEnd"/>
    </w:p>
    <w:p w:rsidR="008B308C" w:rsidRPr="008B308C" w:rsidRDefault="008B308C" w:rsidP="008B308C">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8B308C" w:rsidRPr="008B308C" w:rsidRDefault="008B308C" w:rsidP="008B308C">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8B308C" w:rsidRPr="008B308C" w:rsidRDefault="008B308C" w:rsidP="008B308C">
      <w:pPr>
        <w:tabs>
          <w:tab w:val="left" w:pos="3718"/>
        </w:tabs>
        <w:spacing w:after="0" w:line="240" w:lineRule="auto"/>
        <w:jc w:val="both"/>
        <w:rPr>
          <w:rFonts w:ascii="Times New Roman" w:eastAsia="Times New Roman" w:hAnsi="Times New Roman" w:cs="Times New Roman"/>
          <w:sz w:val="28"/>
          <w:szCs w:val="28"/>
          <w:lang w:eastAsia="ru-RU"/>
        </w:rPr>
      </w:pPr>
      <w:r w:rsidRPr="008B308C">
        <w:rPr>
          <w:rFonts w:ascii="Times New Roman" w:eastAsia="Times New Roman" w:hAnsi="Times New Roman" w:cs="Times New Roman"/>
          <w:sz w:val="28"/>
          <w:szCs w:val="28"/>
          <w:lang w:eastAsia="ru-RU"/>
        </w:rPr>
        <w:t xml:space="preserve">с. Большой </w:t>
      </w:r>
      <w:proofErr w:type="spellStart"/>
      <w:r w:rsidRPr="008B308C">
        <w:rPr>
          <w:rFonts w:ascii="Times New Roman" w:eastAsia="Times New Roman" w:hAnsi="Times New Roman" w:cs="Times New Roman"/>
          <w:sz w:val="28"/>
          <w:szCs w:val="28"/>
          <w:lang w:eastAsia="ru-RU"/>
        </w:rPr>
        <w:t>Селег</w:t>
      </w:r>
      <w:proofErr w:type="spellEnd"/>
    </w:p>
    <w:p w:rsidR="008B308C" w:rsidRPr="008B308C" w:rsidRDefault="00642CC4" w:rsidP="008B308C">
      <w:pPr>
        <w:tabs>
          <w:tab w:val="left" w:pos="371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 марта 2016</w:t>
      </w:r>
      <w:r w:rsidR="008B308C" w:rsidRPr="008B308C">
        <w:rPr>
          <w:rFonts w:ascii="Times New Roman" w:eastAsia="Times New Roman" w:hAnsi="Times New Roman" w:cs="Times New Roman"/>
          <w:sz w:val="28"/>
          <w:szCs w:val="28"/>
          <w:lang w:eastAsia="ru-RU"/>
        </w:rPr>
        <w:t>г.</w:t>
      </w:r>
    </w:p>
    <w:p w:rsidR="008B308C" w:rsidRPr="008B308C" w:rsidRDefault="00642CC4" w:rsidP="008B308C">
      <w:pPr>
        <w:tabs>
          <w:tab w:val="left" w:pos="371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148</w:t>
      </w:r>
    </w:p>
    <w:p w:rsidR="008B308C" w:rsidRPr="008B308C" w:rsidRDefault="008B308C" w:rsidP="008B308C">
      <w:pPr>
        <w:spacing w:after="0" w:line="240" w:lineRule="auto"/>
        <w:jc w:val="both"/>
        <w:rPr>
          <w:rFonts w:ascii="Times New Roman" w:eastAsia="Times New Roman" w:hAnsi="Times New Roman" w:cs="Times New Roman"/>
          <w:sz w:val="24"/>
          <w:szCs w:val="24"/>
          <w:lang w:eastAsia="ru-RU"/>
        </w:rPr>
      </w:pPr>
    </w:p>
    <w:p w:rsidR="008B308C" w:rsidRPr="008B308C" w:rsidRDefault="008B308C" w:rsidP="008B308C">
      <w:pPr>
        <w:spacing w:after="0" w:line="240" w:lineRule="auto"/>
        <w:rPr>
          <w:rFonts w:ascii="Times New Roman" w:eastAsia="Times New Roman" w:hAnsi="Times New Roman" w:cs="Times New Roman"/>
          <w:sz w:val="28"/>
          <w:szCs w:val="28"/>
          <w:lang w:eastAsia="ru-RU"/>
        </w:rPr>
      </w:pPr>
    </w:p>
    <w:p w:rsidR="008B308C" w:rsidRPr="008B308C" w:rsidRDefault="008B308C" w:rsidP="008B308C">
      <w:pPr>
        <w:spacing w:after="0" w:line="240" w:lineRule="auto"/>
        <w:rPr>
          <w:rFonts w:ascii="Times New Roman" w:eastAsia="Times New Roman" w:hAnsi="Times New Roman" w:cs="Times New Roman"/>
          <w:sz w:val="28"/>
          <w:szCs w:val="28"/>
          <w:lang w:eastAsia="ru-RU"/>
        </w:rPr>
      </w:pPr>
    </w:p>
    <w:p w:rsidR="008B308C" w:rsidRPr="008B308C" w:rsidRDefault="008B308C" w:rsidP="008B308C">
      <w:pPr>
        <w:spacing w:after="0" w:line="240" w:lineRule="auto"/>
        <w:rPr>
          <w:rFonts w:ascii="Times New Roman" w:eastAsia="Times New Roman" w:hAnsi="Times New Roman" w:cs="Times New Roman"/>
          <w:sz w:val="28"/>
          <w:szCs w:val="28"/>
          <w:lang w:eastAsia="ru-RU"/>
        </w:rPr>
      </w:pPr>
    </w:p>
    <w:p w:rsidR="008B308C" w:rsidRPr="008B308C" w:rsidRDefault="008B308C" w:rsidP="008B308C">
      <w:pPr>
        <w:spacing w:after="0" w:line="240" w:lineRule="auto"/>
        <w:rPr>
          <w:rFonts w:ascii="Times New Roman" w:eastAsia="Times New Roman" w:hAnsi="Times New Roman" w:cs="Times New Roman"/>
          <w:sz w:val="28"/>
          <w:szCs w:val="28"/>
          <w:lang w:eastAsia="ru-RU"/>
        </w:rPr>
      </w:pPr>
    </w:p>
    <w:p w:rsidR="008B308C" w:rsidRPr="008B308C" w:rsidRDefault="008B308C" w:rsidP="008B308C">
      <w:pPr>
        <w:spacing w:after="0" w:line="240" w:lineRule="auto"/>
        <w:jc w:val="center"/>
        <w:rPr>
          <w:rFonts w:ascii="Arial" w:eastAsia="Times New Roman" w:hAnsi="Arial" w:cs="Arial"/>
          <w:sz w:val="24"/>
          <w:szCs w:val="24"/>
          <w:lang w:eastAsia="ru-RU"/>
        </w:rPr>
      </w:pPr>
    </w:p>
    <w:p w:rsidR="008B308C" w:rsidRPr="008B308C" w:rsidRDefault="008B308C" w:rsidP="008B308C">
      <w:pPr>
        <w:spacing w:after="0" w:line="240" w:lineRule="auto"/>
        <w:jc w:val="center"/>
        <w:rPr>
          <w:rFonts w:ascii="Arial" w:eastAsia="Times New Roman" w:hAnsi="Arial" w:cs="Arial"/>
          <w:sz w:val="24"/>
          <w:szCs w:val="24"/>
          <w:lang w:eastAsia="ru-RU"/>
        </w:rPr>
      </w:pPr>
    </w:p>
    <w:p w:rsidR="008B308C" w:rsidRDefault="008B308C"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Default="00014CAD" w:rsidP="008B308C">
      <w:pPr>
        <w:spacing w:after="0" w:line="240" w:lineRule="auto"/>
        <w:jc w:val="center"/>
        <w:rPr>
          <w:rFonts w:ascii="Arial" w:eastAsia="Times New Roman" w:hAnsi="Arial" w:cs="Arial"/>
          <w:sz w:val="24"/>
          <w:szCs w:val="24"/>
          <w:lang w:eastAsia="ru-RU"/>
        </w:rPr>
      </w:pPr>
    </w:p>
    <w:p w:rsidR="00014CAD" w:rsidRPr="008B308C" w:rsidRDefault="00014CAD" w:rsidP="008B308C">
      <w:pPr>
        <w:spacing w:after="0" w:line="240" w:lineRule="auto"/>
        <w:jc w:val="center"/>
        <w:rPr>
          <w:rFonts w:ascii="Arial" w:eastAsia="Times New Roman" w:hAnsi="Arial" w:cs="Arial"/>
          <w:sz w:val="24"/>
          <w:szCs w:val="24"/>
          <w:lang w:eastAsia="ru-RU"/>
        </w:rPr>
      </w:pPr>
    </w:p>
    <w:p w:rsidR="008B308C" w:rsidRPr="008B308C" w:rsidRDefault="008B308C" w:rsidP="008B308C">
      <w:pPr>
        <w:spacing w:after="0" w:line="240" w:lineRule="auto"/>
        <w:jc w:val="center"/>
        <w:rPr>
          <w:rFonts w:ascii="Arial" w:eastAsia="Times New Roman" w:hAnsi="Arial" w:cs="Arial"/>
          <w:sz w:val="24"/>
          <w:szCs w:val="24"/>
          <w:lang w:eastAsia="ru-RU"/>
        </w:rPr>
      </w:pPr>
    </w:p>
    <w:p w:rsidR="008B308C" w:rsidRPr="008B308C" w:rsidRDefault="008B308C" w:rsidP="008B308C">
      <w:pPr>
        <w:spacing w:after="0" w:line="240" w:lineRule="auto"/>
        <w:jc w:val="center"/>
        <w:rPr>
          <w:rFonts w:ascii="Arial" w:eastAsia="Times New Roman" w:hAnsi="Arial" w:cs="Arial"/>
          <w:sz w:val="24"/>
          <w:szCs w:val="24"/>
          <w:lang w:eastAsia="ru-RU"/>
        </w:rPr>
      </w:pPr>
    </w:p>
    <w:p w:rsidR="008B308C" w:rsidRPr="008B308C" w:rsidRDefault="008B308C" w:rsidP="008B308C">
      <w:pPr>
        <w:spacing w:after="0" w:line="240" w:lineRule="auto"/>
        <w:jc w:val="center"/>
        <w:rPr>
          <w:rFonts w:ascii="Arial" w:eastAsia="Times New Roman" w:hAnsi="Arial" w:cs="Arial"/>
          <w:sz w:val="24"/>
          <w:szCs w:val="24"/>
          <w:lang w:eastAsia="ru-RU"/>
        </w:rPr>
      </w:pPr>
    </w:p>
    <w:p w:rsidR="00014CAD" w:rsidRPr="00014CAD" w:rsidRDefault="00014CAD" w:rsidP="00014CAD">
      <w:pPr>
        <w:spacing w:after="0" w:line="240" w:lineRule="auto"/>
        <w:jc w:val="both"/>
        <w:rPr>
          <w:rFonts w:ascii="Times New Roman" w:eastAsia="Times New Roman" w:hAnsi="Times New Roman" w:cs="Times New Roman"/>
          <w:lang w:eastAsia="ru-RU"/>
        </w:rPr>
      </w:pPr>
      <w:r w:rsidRPr="00014CAD">
        <w:rPr>
          <w:rFonts w:ascii="Times New Roman" w:eastAsia="Times New Roman" w:hAnsi="Times New Roman" w:cs="Times New Roman"/>
          <w:lang w:eastAsia="ru-RU"/>
        </w:rPr>
        <w:t xml:space="preserve">                                                                                                                   утверждён </w:t>
      </w:r>
    </w:p>
    <w:p w:rsidR="00014CAD" w:rsidRPr="00014CAD" w:rsidRDefault="00014CAD" w:rsidP="00014CAD">
      <w:pPr>
        <w:spacing w:after="0" w:line="240" w:lineRule="auto"/>
        <w:jc w:val="both"/>
        <w:rPr>
          <w:rFonts w:ascii="Times New Roman" w:eastAsia="Times New Roman" w:hAnsi="Times New Roman" w:cs="Times New Roman"/>
          <w:lang w:eastAsia="ru-RU"/>
        </w:rPr>
      </w:pPr>
      <w:r w:rsidRPr="00014CAD">
        <w:rPr>
          <w:rFonts w:ascii="Times New Roman" w:eastAsia="Times New Roman" w:hAnsi="Times New Roman" w:cs="Times New Roman"/>
          <w:lang w:eastAsia="ru-RU"/>
        </w:rPr>
        <w:t xml:space="preserve">                                                                                                              решением Совета  депутатов</w:t>
      </w:r>
    </w:p>
    <w:p w:rsidR="00014CAD" w:rsidRPr="00014CAD" w:rsidRDefault="00014CAD" w:rsidP="00014CAD">
      <w:pPr>
        <w:spacing w:after="0" w:line="240" w:lineRule="auto"/>
        <w:jc w:val="both"/>
        <w:rPr>
          <w:rFonts w:ascii="Times New Roman" w:eastAsia="Times New Roman" w:hAnsi="Times New Roman" w:cs="Times New Roman"/>
          <w:lang w:eastAsia="ru-RU"/>
        </w:rPr>
      </w:pPr>
      <w:r w:rsidRPr="00014CAD">
        <w:rPr>
          <w:rFonts w:ascii="Times New Roman" w:eastAsia="Times New Roman" w:hAnsi="Times New Roman" w:cs="Times New Roman"/>
          <w:lang w:eastAsia="ru-RU"/>
        </w:rPr>
        <w:t xml:space="preserve">                                                                                                              МО «</w:t>
      </w:r>
      <w:proofErr w:type="spellStart"/>
      <w:r w:rsidRPr="00014CAD">
        <w:rPr>
          <w:rFonts w:ascii="Times New Roman" w:eastAsia="Times New Roman" w:hAnsi="Times New Roman" w:cs="Times New Roman"/>
          <w:lang w:eastAsia="ru-RU"/>
        </w:rPr>
        <w:t>Селеговское</w:t>
      </w:r>
      <w:proofErr w:type="spellEnd"/>
      <w:r w:rsidRPr="00014CAD">
        <w:rPr>
          <w:rFonts w:ascii="Times New Roman" w:eastAsia="Times New Roman" w:hAnsi="Times New Roman" w:cs="Times New Roman"/>
          <w:lang w:eastAsia="ru-RU"/>
        </w:rPr>
        <w:t xml:space="preserve">»  </w:t>
      </w:r>
    </w:p>
    <w:p w:rsidR="00014CAD" w:rsidRDefault="00014CAD" w:rsidP="00014CAD">
      <w:pPr>
        <w:spacing w:after="0" w:line="240" w:lineRule="auto"/>
        <w:jc w:val="both"/>
        <w:rPr>
          <w:rFonts w:ascii="Times New Roman" w:eastAsia="Times New Roman" w:hAnsi="Times New Roman" w:cs="Times New Roman"/>
          <w:lang w:eastAsia="ru-RU"/>
        </w:rPr>
      </w:pP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r>
      <w:r w:rsidRPr="00014CAD">
        <w:rPr>
          <w:rFonts w:ascii="Times New Roman" w:eastAsia="Times New Roman" w:hAnsi="Times New Roman" w:cs="Times New Roman"/>
          <w:lang w:eastAsia="ru-RU"/>
        </w:rPr>
        <w:tab/>
        <w:t>№ 16 от 20.04.2012</w:t>
      </w:r>
    </w:p>
    <w:p w:rsidR="00014CAD" w:rsidRPr="00014CAD" w:rsidRDefault="00014CAD" w:rsidP="00014CAD">
      <w:pPr>
        <w:spacing w:after="0" w:line="240" w:lineRule="auto"/>
        <w:jc w:val="both"/>
        <w:rPr>
          <w:rFonts w:ascii="Times New Roman" w:eastAsia="Times New Roman" w:hAnsi="Times New Roman" w:cs="Times New Roman"/>
          <w:lang w:eastAsia="ru-RU"/>
        </w:rPr>
      </w:pPr>
    </w:p>
    <w:p w:rsidR="00014CAD" w:rsidRPr="00014CAD" w:rsidRDefault="00014CAD" w:rsidP="00014CAD">
      <w:pPr>
        <w:spacing w:after="0" w:line="240" w:lineRule="auto"/>
        <w:jc w:val="both"/>
        <w:rPr>
          <w:rFonts w:ascii="Times New Roman" w:eastAsia="Times New Roman" w:hAnsi="Times New Roman" w:cs="Times New Roman"/>
          <w:lang w:eastAsia="ru-RU"/>
        </w:rPr>
      </w:pPr>
    </w:p>
    <w:p w:rsidR="00014CAD" w:rsidRPr="00014CAD" w:rsidRDefault="00014CAD" w:rsidP="00014CAD">
      <w:pPr>
        <w:spacing w:after="0" w:line="240" w:lineRule="auto"/>
        <w:jc w:val="both"/>
        <w:rPr>
          <w:rFonts w:ascii="Times New Roman" w:eastAsia="Times New Roman" w:hAnsi="Times New Roman" w:cs="Times New Roman"/>
          <w:lang w:eastAsia="ru-RU"/>
        </w:rPr>
      </w:pPr>
    </w:p>
    <w:p w:rsidR="00014CAD" w:rsidRPr="00014CAD" w:rsidRDefault="00014CAD" w:rsidP="00014CAD">
      <w:pPr>
        <w:spacing w:after="0" w:line="240" w:lineRule="auto"/>
        <w:jc w:val="both"/>
        <w:rPr>
          <w:rFonts w:ascii="Times New Roman" w:eastAsia="Times New Roman" w:hAnsi="Times New Roman" w:cs="Times New Roman"/>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 xml:space="preserve"> ПОРЯДОК</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УПРАВЛЕНИЯ И РАСПОРЯЖЕНИЯ ИМУЩЕСТВОМ,</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proofErr w:type="gramStart"/>
      <w:r w:rsidRPr="00014CAD">
        <w:rPr>
          <w:rFonts w:ascii="Times New Roman" w:eastAsia="Times New Roman" w:hAnsi="Times New Roman" w:cs="Times New Roman"/>
          <w:b/>
          <w:sz w:val="24"/>
          <w:szCs w:val="24"/>
          <w:lang w:eastAsia="ru-RU"/>
        </w:rPr>
        <w:t>НАХОДЯЩИМСЯ</w:t>
      </w:r>
      <w:proofErr w:type="gramEnd"/>
      <w:r w:rsidRPr="00014CAD">
        <w:rPr>
          <w:rFonts w:ascii="Times New Roman" w:eastAsia="Times New Roman" w:hAnsi="Times New Roman" w:cs="Times New Roman"/>
          <w:b/>
          <w:sz w:val="24"/>
          <w:szCs w:val="24"/>
          <w:lang w:eastAsia="ru-RU"/>
        </w:rPr>
        <w:t xml:space="preserve"> В МУНИЦИПАЛЬНОЙ СОБСТВЕННОСТИ</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МУНИЦИПАЛЬНОГО ОБРАЗОВАНИЯ "СЕЛЕГОВСКОЕ"</w:t>
      </w:r>
    </w:p>
    <w:p w:rsidR="00014CAD" w:rsidRPr="00014CAD" w:rsidRDefault="00014CAD" w:rsidP="00014CAD">
      <w:pPr>
        <w:spacing w:after="0" w:line="240" w:lineRule="auto"/>
        <w:jc w:val="center"/>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в  редакции  изменений,  внесенных  решением Совета  депутатов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от  01.03.2016г.  № 148)</w:t>
      </w:r>
      <w:bookmarkStart w:id="0" w:name="_GoBack"/>
      <w:bookmarkEnd w:id="0"/>
    </w:p>
    <w:p w:rsidR="00014CAD" w:rsidRPr="00014CAD" w:rsidRDefault="00014CAD" w:rsidP="00014CAD">
      <w:pPr>
        <w:spacing w:after="0" w:line="240" w:lineRule="auto"/>
        <w:jc w:val="center"/>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                        Настоящий Порядок разработан на основании Гражданского </w:t>
      </w:r>
      <w:hyperlink r:id="rId9" w:history="1">
        <w:r w:rsidRPr="00014CAD">
          <w:rPr>
            <w:rFonts w:ascii="Times New Roman" w:eastAsia="Times New Roman" w:hAnsi="Times New Roman" w:cs="Times New Roman"/>
            <w:sz w:val="24"/>
            <w:szCs w:val="24"/>
            <w:lang w:eastAsia="ru-RU"/>
          </w:rPr>
          <w:t>кодекса</w:t>
        </w:r>
      </w:hyperlink>
      <w:r w:rsidRPr="00014CAD">
        <w:rPr>
          <w:rFonts w:ascii="Times New Roman" w:eastAsia="Times New Roman" w:hAnsi="Times New Roman" w:cs="Times New Roman"/>
          <w:sz w:val="24"/>
          <w:szCs w:val="24"/>
          <w:lang w:eastAsia="ru-RU"/>
        </w:rPr>
        <w:t xml:space="preserve"> Российской Федерации, Федерального </w:t>
      </w:r>
      <w:hyperlink r:id="rId10" w:history="1">
        <w:r w:rsidRPr="00014CAD">
          <w:rPr>
            <w:rFonts w:ascii="Times New Roman" w:eastAsia="Times New Roman" w:hAnsi="Times New Roman" w:cs="Times New Roman"/>
            <w:sz w:val="24"/>
            <w:szCs w:val="24"/>
            <w:lang w:eastAsia="ru-RU"/>
          </w:rPr>
          <w:t>закона</w:t>
        </w:r>
      </w:hyperlink>
      <w:r w:rsidRPr="00014CAD">
        <w:rPr>
          <w:rFonts w:ascii="Times New Roman" w:eastAsia="Times New Roman" w:hAnsi="Times New Roman" w:cs="Times New Roman"/>
          <w:sz w:val="24"/>
          <w:szCs w:val="24"/>
          <w:lang w:eastAsia="ru-RU"/>
        </w:rPr>
        <w:t xml:space="preserve"> от 06.10.2003 N 131-ФЗ "Об общих принципах организации местного самоуправления в Российской Федерации", иного федерального и республиканского законодательства, </w:t>
      </w:r>
      <w:hyperlink r:id="rId11" w:history="1">
        <w:r w:rsidRPr="00014CAD">
          <w:rPr>
            <w:rFonts w:ascii="Times New Roman" w:eastAsia="Times New Roman" w:hAnsi="Times New Roman" w:cs="Times New Roman"/>
            <w:sz w:val="24"/>
            <w:szCs w:val="24"/>
            <w:lang w:eastAsia="ru-RU"/>
          </w:rPr>
          <w:t>Устава</w:t>
        </w:r>
      </w:hyperlink>
      <w:r w:rsidRPr="00014CAD">
        <w:rPr>
          <w:rFonts w:ascii="Times New Roman" w:eastAsia="Times New Roman" w:hAnsi="Times New Roman" w:cs="Times New Roman"/>
          <w:sz w:val="24"/>
          <w:szCs w:val="24"/>
          <w:lang w:eastAsia="ru-RU"/>
        </w:rPr>
        <w:t xml:space="preserve">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(далее - Устав муниципального образования)</w:t>
      </w:r>
      <w:proofErr w:type="gramStart"/>
      <w:r w:rsidRPr="00014CAD">
        <w:rPr>
          <w:rFonts w:ascii="Times New Roman" w:eastAsia="Times New Roman" w:hAnsi="Times New Roman" w:cs="Times New Roman"/>
          <w:sz w:val="24"/>
          <w:szCs w:val="24"/>
          <w:lang w:eastAsia="ru-RU"/>
        </w:rPr>
        <w:t>,с</w:t>
      </w:r>
      <w:proofErr w:type="gramEnd"/>
      <w:r w:rsidRPr="00014CAD">
        <w:rPr>
          <w:rFonts w:ascii="Times New Roman" w:eastAsia="Times New Roman" w:hAnsi="Times New Roman" w:cs="Times New Roman"/>
          <w:sz w:val="24"/>
          <w:szCs w:val="24"/>
          <w:lang w:eastAsia="ru-RU"/>
        </w:rPr>
        <w:t xml:space="preserve"> целью установления единого порядка управления и распоряжения имуществом, находящимся в муниципальной собственности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и регулирует порядок реализации правомочий собственника муниципального имущества органами местного самоуправления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определяет их компетенцию в сфере управления муниципальным имуществом с учетом особенностей управления отдельными объектами.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управления землями, находящимися в ведении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и порядок формирования и распоряжения входящими в состав муниципальной имущественной казны денежными средствами бюджета муниципального образования регулируются иными нормативными правовыми актами органов местного самоуправления, принятыми в пределах их полномочий.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На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распространяются действия правовых актов Удмуртской Республики, регламентирующих отношения по предоставлению земельных участков, государственная собственность на которые не разграничена.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Отношения по владению, пользованию и распоряжению имуществом, находящимся в муниципальной собственности, не предусмотренные настоящим Порядком, регулируются нормативными правовыми актами Российской Федерации, Удмуртской Республики, а также нормативными правовыми актами органов местного самоуправления, принятыми в пределах их ведения.</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Настоящий Порядок является муниципальным правовым актом и подлежит обязательному исполнению на всей территории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I. Общие положения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 Задачами управления и распоряжения имуществом, находящимся в собственности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являются: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целевой характер использования имущества, необходимого для решения вопросов местного значения муниципального образования и вопросов меж поселенческого характера;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применение наиболее эффективных способов использования 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увеличение доходов бюджета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контроль за</w:t>
      </w:r>
      <w:proofErr w:type="gramEnd"/>
      <w:r w:rsidRPr="00014CAD">
        <w:rPr>
          <w:rFonts w:ascii="Times New Roman" w:eastAsia="Times New Roman" w:hAnsi="Times New Roman" w:cs="Times New Roman"/>
          <w:sz w:val="24"/>
          <w:szCs w:val="24"/>
          <w:lang w:eastAsia="ru-RU"/>
        </w:rPr>
        <w:t xml:space="preserve"> сохранностью и использованием (в том числе по назначению) 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sz w:val="24"/>
          <w:szCs w:val="24"/>
          <w:lang w:eastAsia="ru-RU"/>
        </w:rPr>
        <w:t xml:space="preserve">2. </w:t>
      </w:r>
      <w:r w:rsidRPr="00014CAD">
        <w:rPr>
          <w:rFonts w:ascii="Times New Roman" w:eastAsia="Times New Roman" w:hAnsi="Times New Roman" w:cs="Times New Roman"/>
          <w:i/>
          <w:sz w:val="24"/>
          <w:szCs w:val="24"/>
          <w:lang w:eastAsia="ru-RU"/>
        </w:rPr>
        <w:t>В муниципальной собственности муниципального образования «</w:t>
      </w:r>
      <w:proofErr w:type="spellStart"/>
      <w:r w:rsidRPr="00014CAD">
        <w:rPr>
          <w:rFonts w:ascii="Times New Roman" w:eastAsia="Times New Roman" w:hAnsi="Times New Roman" w:cs="Times New Roman"/>
          <w:i/>
          <w:sz w:val="24"/>
          <w:szCs w:val="24"/>
          <w:lang w:eastAsia="ru-RU"/>
        </w:rPr>
        <w:t>Селеговское</w:t>
      </w:r>
      <w:proofErr w:type="spellEnd"/>
      <w:r w:rsidRPr="00014CAD">
        <w:rPr>
          <w:rFonts w:ascii="Times New Roman" w:eastAsia="Times New Roman" w:hAnsi="Times New Roman" w:cs="Times New Roman"/>
          <w:i/>
          <w:sz w:val="24"/>
          <w:szCs w:val="24"/>
          <w:lang w:eastAsia="ru-RU"/>
        </w:rPr>
        <w:t>» (далее - собственность муниципального образования) может находиться: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-имущество, предназначенное для решения установленных настоящим Федеральным законом вопросов местного значения;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настоящего Федерального закона;</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 xml:space="preserve">-имущество, необходимое для решения вопросов, право </w:t>
      </w:r>
      <w:proofErr w:type="gramStart"/>
      <w:r w:rsidRPr="00014CAD">
        <w:rPr>
          <w:rFonts w:ascii="Times New Roman" w:eastAsia="Times New Roman" w:hAnsi="Times New Roman" w:cs="Times New Roman"/>
          <w:i/>
          <w:sz w:val="24"/>
          <w:szCs w:val="24"/>
          <w:lang w:eastAsia="ru-RU"/>
        </w:rPr>
        <w:t>решения</w:t>
      </w:r>
      <w:proofErr w:type="gramEnd"/>
      <w:r w:rsidRPr="00014CAD">
        <w:rPr>
          <w:rFonts w:ascii="Times New Roman" w:eastAsia="Times New Roman" w:hAnsi="Times New Roman" w:cs="Times New Roman"/>
          <w:i/>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proofErr w:type="gramStart"/>
      <w:r w:rsidRPr="00014CAD">
        <w:rPr>
          <w:rFonts w:ascii="Times New Roman" w:eastAsia="Times New Roman" w:hAnsi="Times New Roman" w:cs="Times New Roman"/>
          <w:i/>
          <w:sz w:val="24"/>
          <w:szCs w:val="24"/>
          <w:lang w:eastAsia="ru-RU"/>
        </w:rPr>
        <w:t>- имущество, предназначенное для решения вопросов местного значения в соответствии с частями 3 и 4 статьи 14, частью 3 статьи 16 и частями 2 и 3 статьи 16.2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настоящего Федерального закона.».</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 Муниципальная собственность муниципального образования формируется в порядке, установленном настоящим Порядком, на основании соответствующих актов органов власти Российской Федерации, Удмуртской Республики, а также органов местного самоуправления и иными способами, установленными законодательством Российской Федерации, в том числе: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переданное в собственность муниципального образования в порядке, предусмотренном законодательством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имущество, необходимое для решения вопросов местного значения муниципального образования, в соответствии с разграничением полномочий между органами местного самоуправления муниципального района и органами местного самоуправления сельских поселений;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приобретенное</w:t>
      </w:r>
      <w:proofErr w:type="gramEnd"/>
      <w:r w:rsidRPr="00014CAD">
        <w:rPr>
          <w:rFonts w:ascii="Times New Roman" w:eastAsia="Times New Roman" w:hAnsi="Times New Roman" w:cs="Times New Roman"/>
          <w:sz w:val="24"/>
          <w:szCs w:val="24"/>
          <w:lang w:eastAsia="ru-RU"/>
        </w:rPr>
        <w:t xml:space="preserve"> в собственность муниципального образования по договорам купли-продажи, дарения, пожертвования и иным сделкам об отчуждении имущества, заключаемым и оформляемым по общим правилам гражданского законодательства;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бесхозяйное имущество, поступившее в собственность муниципального образования в установленном законодательством порядке;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вновь </w:t>
      </w:r>
      <w:proofErr w:type="gramStart"/>
      <w:r w:rsidRPr="00014CAD">
        <w:rPr>
          <w:rFonts w:ascii="Times New Roman" w:eastAsia="Times New Roman" w:hAnsi="Times New Roman" w:cs="Times New Roman"/>
          <w:sz w:val="24"/>
          <w:szCs w:val="24"/>
          <w:lang w:eastAsia="ru-RU"/>
        </w:rPr>
        <w:t>созданное</w:t>
      </w:r>
      <w:proofErr w:type="gramEnd"/>
      <w:r w:rsidRPr="00014CAD">
        <w:rPr>
          <w:rFonts w:ascii="Times New Roman" w:eastAsia="Times New Roman" w:hAnsi="Times New Roman" w:cs="Times New Roman"/>
          <w:sz w:val="24"/>
          <w:szCs w:val="24"/>
          <w:lang w:eastAsia="ru-RU"/>
        </w:rPr>
        <w:t xml:space="preserve"> за счет средств бюджета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перешедшее</w:t>
      </w:r>
      <w:proofErr w:type="gramEnd"/>
      <w:r w:rsidRPr="00014CAD">
        <w:rPr>
          <w:rFonts w:ascii="Times New Roman" w:eastAsia="Times New Roman" w:hAnsi="Times New Roman" w:cs="Times New Roman"/>
          <w:sz w:val="24"/>
          <w:szCs w:val="24"/>
          <w:lang w:eastAsia="ru-RU"/>
        </w:rPr>
        <w:t xml:space="preserve"> в собственность муниципального образования в порядке наследования по закону или по иным основаниям;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приобретенное</w:t>
      </w:r>
      <w:proofErr w:type="gramEnd"/>
      <w:r w:rsidRPr="00014CAD">
        <w:rPr>
          <w:rFonts w:ascii="Times New Roman" w:eastAsia="Times New Roman" w:hAnsi="Times New Roman" w:cs="Times New Roman"/>
          <w:sz w:val="24"/>
          <w:szCs w:val="24"/>
          <w:lang w:eastAsia="ru-RU"/>
        </w:rPr>
        <w:t xml:space="preserve"> или вновь созданное муниципальными предприятиями и учреждениями;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иное имущество, поступившее в собственность муниципального образования в установленных законодательством Российской Федерации случаях.</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 Учет имущества, находящегося в собственности муниципального образования, осуществляется  Администрацией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xml:space="preserve">"  в порядке, </w:t>
      </w:r>
      <w:r w:rsidRPr="00014CAD">
        <w:rPr>
          <w:rFonts w:ascii="Times New Roman" w:eastAsia="Times New Roman" w:hAnsi="Times New Roman" w:cs="Times New Roman"/>
          <w:sz w:val="24"/>
          <w:szCs w:val="24"/>
          <w:lang w:eastAsia="ru-RU"/>
        </w:rPr>
        <w:lastRenderedPageBreak/>
        <w:t>установленном нормативными правовыми актами Российской Федерации, Удмуртской Республики, Уставом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и настоящим Порядком.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II. Полномочия органов местного</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самоуправления в сфере управления</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и распоряжения муниципальной собственностью</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 Систему органов управления и распоряжения муниципальной собственностью составляют Совет депутатов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(далее - Совет депутатов муниципального образования), Администрация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Глава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6. К полномочиям Совета депутатов муниципального образования относятся: </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определение порядка управления и распоряжения имуществом, находящимся в муниципальной собственности муниципального образования (далее - имущество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утверждение Программы приватизации муниципального имущества, согласование прогнозных планов приватизации муниципального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определение порядка принятия решений о создании, реорганизации и ликвидации муниципальных предприятий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утверждение перечня объектов (имущества), находящихся в муниципальной собственности;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определение порядка участия муниципального образования в организациях межмуниципального сотрудничества;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принятие решений о передаче муниципального имущества в федеральную собственность, собственность Удмуртской Республики, собственность другого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контроль за</w:t>
      </w:r>
      <w:proofErr w:type="gramEnd"/>
      <w:r w:rsidRPr="00014CAD">
        <w:rPr>
          <w:rFonts w:ascii="Times New Roman" w:eastAsia="Times New Roman" w:hAnsi="Times New Roman" w:cs="Times New Roman"/>
          <w:sz w:val="24"/>
          <w:szCs w:val="24"/>
          <w:lang w:eastAsia="ru-RU"/>
        </w:rPr>
        <w:t xml:space="preserve"> соблюдением порядка управления и распоряжения имуществом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иные полномочия в соответствии с федеральным законодательством, законодательством Удмуртской Республики, </w:t>
      </w:r>
      <w:hyperlink r:id="rId12" w:history="1">
        <w:r w:rsidRPr="00014CAD">
          <w:rPr>
            <w:rFonts w:ascii="Times New Roman" w:eastAsia="Times New Roman" w:hAnsi="Times New Roman" w:cs="Times New Roman"/>
            <w:sz w:val="24"/>
            <w:szCs w:val="24"/>
            <w:lang w:eastAsia="ru-RU"/>
          </w:rPr>
          <w:t>Уставом</w:t>
        </w:r>
      </w:hyperlink>
      <w:r w:rsidRPr="00014CAD">
        <w:rPr>
          <w:rFonts w:ascii="Times New Roman" w:eastAsia="Times New Roman" w:hAnsi="Times New Roman" w:cs="Times New Roman"/>
          <w:sz w:val="24"/>
          <w:szCs w:val="24"/>
          <w:lang w:eastAsia="ru-RU"/>
        </w:rPr>
        <w:t xml:space="preserve"> муниципального образования, настоящим Порядком.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7. К полномочиям Администрации муниципального образования относятся: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принятие правовых актов по вопросам управления и распоряжения имуществом муниципального образования в пределах своей компетенции;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принятие решений о создании и финансировании муниципальных предприятий и учреждений, определение порядка заслушивания отчетов руководителей муниципальных предприятий, учреждений об их деятельности;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утверждение уставов муниципальных предприятий и учреждений в установленном порядке, назначение на должность и освобождение от должности руководителей муниципальных предприятий и учреждений, заслушивание отчетов об их деятельности;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подписание от имени муниципального образования договоров безвозмездной передачи имущества, актов приема-передачи, связанных с приемом в собственность муниципального образования имущества из государственной и муниципальной собственности в процессе разграничения полномочий между уровнями государственной власти и органами местного самоуправления;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назначение и освобождение представителей интересов муниципального образования в органах управления хозяйственных обществ, оценка деятельности представителей и оснований привлечения к ответственности, утверждение положений договора с представителями интересов района;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осуществление иных полномочий, определенных </w:t>
      </w:r>
      <w:hyperlink r:id="rId13" w:history="1">
        <w:r w:rsidRPr="00014CAD">
          <w:rPr>
            <w:rFonts w:ascii="Times New Roman" w:eastAsia="Times New Roman" w:hAnsi="Times New Roman" w:cs="Times New Roman"/>
            <w:sz w:val="24"/>
            <w:szCs w:val="24"/>
            <w:lang w:eastAsia="ru-RU"/>
          </w:rPr>
          <w:t>Уставом</w:t>
        </w:r>
      </w:hyperlink>
      <w:r w:rsidRPr="00014CAD">
        <w:rPr>
          <w:rFonts w:ascii="Times New Roman" w:eastAsia="Times New Roman" w:hAnsi="Times New Roman" w:cs="Times New Roman"/>
          <w:sz w:val="24"/>
          <w:szCs w:val="24"/>
          <w:lang w:eastAsia="ru-RU"/>
        </w:rPr>
        <w:t xml:space="preserve"> муниципального образования, настоящим Порядком и иными правовыми актами органов местного самоуправления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организация разработки правовых актов по вопросам управления и распоряжения имуществом муниципального образования, а также принятие иных правовых актов в пределах своей компетенции;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осуществление управления и распоряжения имуществом муниципального образования в соответствии со своей компетенцией;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осуществление полномочий по формированию, передаче (принятию) имущества в государственную и муниципальную собственность и подписанию передаточного акта;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осуществление функций продавца муниципального имущества муниципального образования, в том числе пакетов акций, долей хозяйственных обществ, товариществ, муниципальных унитарных предприятий муниципального образования и иных объектов собственности муниципального образования, в порядке и на условиях, установленных решением об условиях приватизации 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организация и проведение торгов по продаже муниципального имущества муниципального образования в соответствии с законодательством Российской Федерации, законодательством Удмуртской Республики, настоящим Положением, муниципальными правовыми актами органов местного самоуправления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закрепление в соответствии с законодательством объектов муниципальной собственности за муниципальными унитарными предприятиями на праве хозяйственного ведения и муниципальными учреждениями на праве оперативного 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осуществление в установленном законодательством порядке полномочий собственника в отношении муниципального имущества, в том числе закрепленного на праве хозяйственного ведения и оперативного управления, а также в отношении земельных участков, находящихся в муниципальной собственности, в пределах предоставленных ему прав;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ежегодная разработка проекта прогнозного плана (программы) приватизации муниципального имущества муниципального образования для последующего вынесения на утверждение и согласование его Советом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организация и осуществление реализации прогнозного плана (программы) приватизации муниципального имущества муниципального образования, отчет о его выполнении перед Советом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согласование заключения, изменения, расторжения трудовых договоров с руководителями муниципальных предприятий и казенных предприятий;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осуществление </w:t>
      </w:r>
      <w:proofErr w:type="gramStart"/>
      <w:r w:rsidRPr="00014CAD">
        <w:rPr>
          <w:rFonts w:ascii="Times New Roman" w:eastAsia="Times New Roman" w:hAnsi="Times New Roman" w:cs="Times New Roman"/>
          <w:sz w:val="24"/>
          <w:szCs w:val="24"/>
          <w:lang w:eastAsia="ru-RU"/>
        </w:rPr>
        <w:t>контроля за</w:t>
      </w:r>
      <w:proofErr w:type="gramEnd"/>
      <w:r w:rsidRPr="00014CAD">
        <w:rPr>
          <w:rFonts w:ascii="Times New Roman" w:eastAsia="Times New Roman" w:hAnsi="Times New Roman" w:cs="Times New Roman"/>
          <w:sz w:val="24"/>
          <w:szCs w:val="24"/>
          <w:lang w:eastAsia="ru-RU"/>
        </w:rPr>
        <w:t xml:space="preserve"> использованием 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ведение реестра муниципального 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представление и защита интересов муниципального образования в судах, органах государственной власти, органах местного самоуправления и организациях независимо от организационно-правовой формы и формы собственности;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временно (до момента продажи) владеет пакетами акций, долями хозяйственных обществ (товариществ), осуществляет в этот период полномочия собственника на общих собраниях соответствующих обществ, товариществ;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выступает арендодателем муниципального имущества муниципального образования, заключает договоры аренды, производит расчет арендной платы;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осуществляет </w:t>
      </w:r>
      <w:proofErr w:type="gramStart"/>
      <w:r w:rsidRPr="00014CAD">
        <w:rPr>
          <w:rFonts w:ascii="Times New Roman" w:eastAsia="Times New Roman" w:hAnsi="Times New Roman" w:cs="Times New Roman"/>
          <w:sz w:val="24"/>
          <w:szCs w:val="24"/>
          <w:lang w:eastAsia="ru-RU"/>
        </w:rPr>
        <w:t>контроль за</w:t>
      </w:r>
      <w:proofErr w:type="gramEnd"/>
      <w:r w:rsidRPr="00014CAD">
        <w:rPr>
          <w:rFonts w:ascii="Times New Roman" w:eastAsia="Times New Roman" w:hAnsi="Times New Roman" w:cs="Times New Roman"/>
          <w:sz w:val="24"/>
          <w:szCs w:val="24"/>
          <w:lang w:eastAsia="ru-RU"/>
        </w:rPr>
        <w:t xml:space="preserve"> соблюдением условий заключенных договоров аренды муниципального имущества муниципального образования, в том числе за сбором арендных платежей; ведет </w:t>
      </w:r>
      <w:proofErr w:type="spellStart"/>
      <w:r w:rsidRPr="00014CAD">
        <w:rPr>
          <w:rFonts w:ascii="Times New Roman" w:eastAsia="Times New Roman" w:hAnsi="Times New Roman" w:cs="Times New Roman"/>
          <w:sz w:val="24"/>
          <w:szCs w:val="24"/>
          <w:lang w:eastAsia="ru-RU"/>
        </w:rPr>
        <w:t>претензионно</w:t>
      </w:r>
      <w:proofErr w:type="spellEnd"/>
      <w:r w:rsidRPr="00014CAD">
        <w:rPr>
          <w:rFonts w:ascii="Times New Roman" w:eastAsia="Times New Roman" w:hAnsi="Times New Roman" w:cs="Times New Roman"/>
          <w:sz w:val="24"/>
          <w:szCs w:val="24"/>
          <w:lang w:eastAsia="ru-RU"/>
        </w:rPr>
        <w:t>-исковую работу по взысканию задолженности по арендной плате, а также штрафных санкций при неисполнении договоров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осуществляет </w:t>
      </w:r>
      <w:proofErr w:type="gramStart"/>
      <w:r w:rsidRPr="00014CAD">
        <w:rPr>
          <w:rFonts w:ascii="Times New Roman" w:eastAsia="Times New Roman" w:hAnsi="Times New Roman" w:cs="Times New Roman"/>
          <w:sz w:val="24"/>
          <w:szCs w:val="24"/>
          <w:lang w:eastAsia="ru-RU"/>
        </w:rPr>
        <w:t>контроль за</w:t>
      </w:r>
      <w:proofErr w:type="gramEnd"/>
      <w:r w:rsidRPr="00014CAD">
        <w:rPr>
          <w:rFonts w:ascii="Times New Roman" w:eastAsia="Times New Roman" w:hAnsi="Times New Roman" w:cs="Times New Roman"/>
          <w:sz w:val="24"/>
          <w:szCs w:val="24"/>
          <w:lang w:eastAsia="ru-RU"/>
        </w:rPr>
        <w:t xml:space="preserve"> движением, и использованием по назначению, и сохранением муниципального имущества муниципального образования, закрепленного на праве хозяйственного ведения и оперативного управления соответственно за муниципальными унитарными предприятиями и муниципальными учреждениями, а также переданного в установленном порядке иным лицам;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выступает от имени муниципального образования при государственной регистрации движимого и недвижимого имущества, в том числе права муниципальной собственности и иных вещных прав, ограничений этих прав, их возникновения, перехода и прекращения, регистрации сделок с объектами муниципальной собственности, постановке на учет бесхозяйных недвижимых вещей;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осуществление иных полномочий, определенных </w:t>
      </w:r>
      <w:hyperlink r:id="rId14" w:history="1">
        <w:r w:rsidRPr="00014CAD">
          <w:rPr>
            <w:rFonts w:ascii="Times New Roman" w:eastAsia="Times New Roman" w:hAnsi="Times New Roman" w:cs="Times New Roman"/>
            <w:sz w:val="24"/>
            <w:szCs w:val="24"/>
            <w:lang w:eastAsia="ru-RU"/>
          </w:rPr>
          <w:t>Уставом</w:t>
        </w:r>
      </w:hyperlink>
      <w:r w:rsidRPr="00014CAD">
        <w:rPr>
          <w:rFonts w:ascii="Times New Roman" w:eastAsia="Times New Roman" w:hAnsi="Times New Roman" w:cs="Times New Roman"/>
          <w:sz w:val="24"/>
          <w:szCs w:val="24"/>
          <w:lang w:eastAsia="ru-RU"/>
        </w:rPr>
        <w:t xml:space="preserve"> муниципального образования, настоящим Положением и иными нормативными правовыми актами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Принимаемые в пределах полномочий решения об управлении и распоряжении имуществом района оформляются в виде распоряжений и </w:t>
      </w:r>
      <w:proofErr w:type="gramStart"/>
      <w:r w:rsidRPr="00014CAD">
        <w:rPr>
          <w:rFonts w:ascii="Times New Roman" w:eastAsia="Times New Roman" w:hAnsi="Times New Roman" w:cs="Times New Roman"/>
          <w:sz w:val="24"/>
          <w:szCs w:val="24"/>
          <w:lang w:eastAsia="ru-RU"/>
        </w:rPr>
        <w:t>постановлений</w:t>
      </w:r>
      <w:proofErr w:type="gramEnd"/>
      <w:r w:rsidRPr="00014CAD">
        <w:rPr>
          <w:rFonts w:ascii="Times New Roman" w:eastAsia="Times New Roman" w:hAnsi="Times New Roman" w:cs="Times New Roman"/>
          <w:sz w:val="24"/>
          <w:szCs w:val="24"/>
          <w:lang w:eastAsia="ru-RU"/>
        </w:rPr>
        <w:t xml:space="preserve"> подписываемых главой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либо лицом, исполняющим его обязанности по распоряжению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III. Учет имущества муниципального образования.</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Порядок ведения реестра муниципального</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sz w:val="24"/>
          <w:szCs w:val="24"/>
          <w:lang w:eastAsia="ru-RU"/>
        </w:rPr>
        <w:t>8.</w:t>
      </w:r>
      <w:r w:rsidRPr="00014CAD">
        <w:rPr>
          <w:rFonts w:ascii="Times New Roman" w:eastAsia="Times New Roman" w:hAnsi="Times New Roman" w:cs="Times New Roman"/>
          <w:sz w:val="28"/>
          <w:szCs w:val="28"/>
          <w:lang w:eastAsia="ru-RU"/>
        </w:rPr>
        <w:t xml:space="preserve"> </w:t>
      </w:r>
      <w:r w:rsidRPr="00014CAD">
        <w:rPr>
          <w:rFonts w:ascii="Times New Roman" w:eastAsia="Times New Roman" w:hAnsi="Times New Roman" w:cs="Times New Roman"/>
          <w:i/>
          <w:sz w:val="24"/>
          <w:szCs w:val="24"/>
          <w:lang w:eastAsia="ru-RU"/>
        </w:rPr>
        <w:t>Объектами учета в реестрах являются: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proofErr w:type="gramStart"/>
      <w:r w:rsidRPr="00014CAD">
        <w:rPr>
          <w:rFonts w:ascii="Times New Roman" w:eastAsia="Times New Roman" w:hAnsi="Times New Roman" w:cs="Times New Roman"/>
          <w:i/>
          <w:sz w:val="24"/>
          <w:szCs w:val="24"/>
          <w:lang w:eastAsia="ru-RU"/>
        </w:rPr>
        <w:t>- находящиеся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roofErr w:type="gramEnd"/>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 находящиеся в муниципальной собственности движимое имущество, акции, дол</w:t>
      </w:r>
      <w:proofErr w:type="gramStart"/>
      <w:r w:rsidRPr="00014CAD">
        <w:rPr>
          <w:rFonts w:ascii="Times New Roman" w:eastAsia="Times New Roman" w:hAnsi="Times New Roman" w:cs="Times New Roman"/>
          <w:i/>
          <w:sz w:val="24"/>
          <w:szCs w:val="24"/>
          <w:lang w:eastAsia="ru-RU"/>
        </w:rPr>
        <w:t>и(</w:t>
      </w:r>
      <w:proofErr w:type="gramEnd"/>
      <w:r w:rsidRPr="00014CAD">
        <w:rPr>
          <w:rFonts w:ascii="Times New Roman" w:eastAsia="Times New Roman" w:hAnsi="Times New Roman" w:cs="Times New Roman"/>
          <w:i/>
          <w:sz w:val="24"/>
          <w:szCs w:val="24"/>
          <w:lang w:eastAsia="ru-RU"/>
        </w:rPr>
        <w:t xml:space="preserve">вклады)  в уставном (складочном) капитале хозяйственного общества или товарищества либо иное не относящиеся к недвижимости имущество, стоимость которого превышает размер, установленный решениями представительных органов соответствующих муниципальных образований, также особо ценное движимое имущество, закрепленное за автономными и бюджетными муниципальными учреждениями и определенное в соответствии с Федеральным законом от 3 ноября </w:t>
      </w:r>
      <w:smartTag w:uri="urn:schemas-microsoft-com:office:smarttags" w:element="metricconverter">
        <w:smartTagPr>
          <w:attr w:name="ProductID" w:val="2006 г"/>
        </w:smartTagPr>
        <w:r w:rsidRPr="00014CAD">
          <w:rPr>
            <w:rFonts w:ascii="Times New Roman" w:eastAsia="Times New Roman" w:hAnsi="Times New Roman" w:cs="Times New Roman"/>
            <w:i/>
            <w:sz w:val="24"/>
            <w:szCs w:val="24"/>
            <w:lang w:eastAsia="ru-RU"/>
          </w:rPr>
          <w:t>2006 г</w:t>
        </w:r>
      </w:smartTag>
      <w:r w:rsidRPr="00014CAD">
        <w:rPr>
          <w:rFonts w:ascii="Times New Roman" w:eastAsia="Times New Roman" w:hAnsi="Times New Roman" w:cs="Times New Roman"/>
          <w:i/>
          <w:sz w:val="24"/>
          <w:szCs w:val="24"/>
          <w:lang w:eastAsia="ru-RU"/>
        </w:rPr>
        <w:t>. № 174-ФЗ- «Об автономных учреждениях»;</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proofErr w:type="gramStart"/>
      <w:r w:rsidRPr="00014CAD">
        <w:rPr>
          <w:rFonts w:ascii="Times New Roman" w:eastAsia="Times New Roman" w:hAnsi="Times New Roman" w:cs="Times New Roman"/>
          <w:i/>
          <w:sz w:val="24"/>
          <w:szCs w:val="24"/>
          <w:lang w:eastAsia="ru-RU"/>
        </w:rPr>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 иные юридические лица, учредителем (Участника) которых является муниципальное образование.</w:t>
      </w:r>
      <w:proofErr w:type="gramEnd"/>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Не являются объектами наблюдения Реестра муниципального имущества финансовые ресурсы муниципального образования, порядок управления и распоряжения которыми регламентируется иными правовыми актами в соответствии с действующим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Реестр муниципального имущества ведется с целью осуществления учета и систематизации данных о муниципальном имуществе и представляет собой совокупность баз данных, содержащих перечни объектов учета и данные о них.</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Под Реестром муниципального имущества понимается банк данных об объектах муниципальной собственности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i/>
          <w:sz w:val="24"/>
          <w:szCs w:val="24"/>
          <w:lang w:eastAsia="ru-RU"/>
        </w:rPr>
      </w:pPr>
      <w:r w:rsidRPr="00014CAD">
        <w:rPr>
          <w:rFonts w:ascii="Times New Roman" w:eastAsia="Times New Roman" w:hAnsi="Times New Roman" w:cs="Times New Roman"/>
          <w:i/>
          <w:sz w:val="24"/>
          <w:szCs w:val="24"/>
          <w:lang w:eastAsia="ru-RU"/>
        </w:rPr>
        <w:t>Данными об объектах учета являются сведения, характеризующие эти объекты, и об их индивидуальных особенностях, позволяющих отличить их от других объектов».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9.Право муниципальной собственности муниципального образования на недвижимое имущество, входящее в Реестр муниципального имущества, подлежит государственной регистрации. Оформление документации, необходимой для осуществления государственной регистрации права муниципальной собственности, производит   Администрация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за счет средств бюджета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Собственником Реестра муниципального имущества является муниципальное образование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Права собственника в отношении Реестра муниципального имущества от имени муниципального образования осуществляет  Администрация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10. Ведение Реестра муниципального имущества осуществляется на магнитных и бумажных носителях и включает в себя ведение базы данных об объектах муниципальной собственности муниципального образования, формируемых по территориальному признаку и принадлежности к той или иной категории объекта.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Ведение Реестра муниципального имущества означает включение или исключение того или иного объекта в Реестр муниципального имущества, а также обновление данных об объектах учета (фиксирование текущих перемещений такого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Включение объекта в Реестр муниципального имущества означает внесение в Реестр муниципального имущества сведений, идентифицирующих объект в соответствии с реквизитами формы учета Реестра муниципального имущества (электронная база данных).</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Исключение объекта из Реестра муниципального имущества означает прекращение наблюдения за объектом в связи с изменением формы собственности или других вещных прав.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Основаниями для включения в Реестр муниципального имущества или исключения из него объектов являются: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федеральный закон;</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постановление и распоряжение Правительства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постановления и распоряжения министерств и ведомств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закон Удмуртской Республики;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постановления и распоряжения Правительства Удмуртской Республики;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постановления и распоряжения министерств и ведомств Удмуртской Республики;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решение Совета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постановление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решение суда.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Включение и исключение объекта из Реестра муниципального имущества осуществляются в месячный срок после получения вышеуказанных документов.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Формы учета Реестра муниципального имущества (электронная база данных) и другие документы, на основании которых формируется Реестр муниципального имущества, хранятся в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Информация по объектам учета и наблюдения Реестра муниципального имущества в части функциональных показателей представляется    Администрацией  муниципального  образования,  муниципальными предприятиями и учреждениями на основании запроса</w:t>
      </w:r>
      <w:proofErr w:type="gramStart"/>
      <w:r w:rsidRPr="00014CAD">
        <w:rPr>
          <w:rFonts w:ascii="Times New Roman" w:eastAsia="Times New Roman" w:hAnsi="Times New Roman" w:cs="Times New Roman"/>
          <w:sz w:val="24"/>
          <w:szCs w:val="24"/>
          <w:lang w:eastAsia="ru-RU"/>
        </w:rPr>
        <w:t xml:space="preserve"> .</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Каждому объекту учета, включенному в Реестр муниципального имущества, присваивается реестровый номер.</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Реестре муниципального имущества подлежат отражению следующие данные: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основания внесения в Реестр муниципального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технические характеристики объектов;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данные о государственной регистрации права муниципальной собственности;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данные бухгалтерского учета;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перемещения и иные движения муниципального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сведения о пользователе муниципальным имуществом;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иные сведения.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11. Для учета имущества, находящегося в муниципальной собственности, имеющегося у юридических лиц, юридическое лицо (заявитель) представляет в Администрацию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заявление за подписью руководителя юридического лица об учете имущества в Реестре муниципального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бухгалтерские документы, подтверждающие приобретение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12. Муниципальные предприятия и учреждения, а также предприятия иной организационно-правовой формы, в уставном капитале которых есть доля муниципальной собственности муниципального образования, ежегодно до 1 апреля текущего года представляют данные из бухгалтерского баланса по составу муниципального имущества в Администрацию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13. Администрация муниципального образования имеет право:</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запрашивать и получать у всех муниципальных предприятий и учреждений муниципального образования необходимую для ведения Реестра муниципального имущества информацию об их имущественном комплексе;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контролировать достоверность получаемой информации.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обязана: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организовать работу по созданию и ведению Реестра муниципального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представлять Совету депутатов муниципального образования, Главе муниципального образования,  по их запросу сведения из Реестра муниципального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1V. Совершение сделок</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с объектами муниципальной собственности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14. Сделки с объектами муниципальной собственности совершаются в соответствии с законодательством Российской Федерации, Удмуртской Республики, а также правовыми актами органов местного самоуправления, принятыми в соответствии с их компетенцией.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 рассмотрении в судах дел, связанных с заключением, исполнением и прекращением сделок с объектами муниципальной собственности муниципального образования, от имени муниципального образования выступает Администрация муниципального образования,  а также иные юридические и физические лица, наделенные соответствующими полномочиями в порядке, установленном гражданским законодательством и правовыми актами органов местного самоуправления.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15. Если иное прямо не предусмотрено законодательством Российской Федерации, правовыми актами органов местного самоуправления, могут быть отчуждены любые объекты муниципальной собственности, за исключением объектов, не подлежащих отчуждению.</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Особенности отчуждения объектов муниципальной собственности в порядке приватизации регулируются законодательством о приватизации, правовыми актами Совета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Выполнение прогнозного плана  приватизации муниципального имущества осуществляет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Продавцом объектов муниципальной собственности в зависимости от вида имущества и условий его использования может выступать как муниципальное унитарное предприятие, так и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16. Безвозмездная передача объектов муниципальной собственности, за исключением жилых помещений, производится в соответствии с законодательством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Решение о передаче в безвозмездное пользование объектов муниципальной собственности принимается Администрацией муниципального образования. В том случае, если восстановительная стоимость имущества превышает 3 миллиона рублей, решение о передаче в безвозмездное пользование принимается Советом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безвозмездное пользование могут быть переданы здания, сооружения, оборудование, транспортные средства и другие обособленные объекты, имущественные комплексы и иные вещи, которые не теряют своих натуральных свой</w:t>
      </w:r>
      <w:proofErr w:type="gramStart"/>
      <w:r w:rsidRPr="00014CAD">
        <w:rPr>
          <w:rFonts w:ascii="Times New Roman" w:eastAsia="Times New Roman" w:hAnsi="Times New Roman" w:cs="Times New Roman"/>
          <w:sz w:val="24"/>
          <w:szCs w:val="24"/>
          <w:lang w:eastAsia="ru-RU"/>
        </w:rPr>
        <w:t>ств в пр</w:t>
      </w:r>
      <w:proofErr w:type="gramEnd"/>
      <w:r w:rsidRPr="00014CAD">
        <w:rPr>
          <w:rFonts w:ascii="Times New Roman" w:eastAsia="Times New Roman" w:hAnsi="Times New Roman" w:cs="Times New Roman"/>
          <w:sz w:val="24"/>
          <w:szCs w:val="24"/>
          <w:lang w:eastAsia="ru-RU"/>
        </w:rPr>
        <w:t>оцессе их использования.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Не допускается безвозмездная передача объектов муниципальной собственности коммерческим организациям и некоммерческим организациям для ведения коммерческой деятельности.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Объект муниципальной собственности может быть передан в безвозмездное пользование на срок до трех лет. По истечении указанного срока его продление может осуществляться периодически на три года.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17. Залог объектов муниципальной собственности может осуществляться в порядке, определяемом законодательством, для обеспечения: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обязательств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обязательств муниципальных предприятий, учреждений, организаций, хозяйственных обществ, участником (учредителем) которых является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обязательств иных юридических и физических лиц, в исполнении которых заинтересовано муниципальное образование.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Не допускается залог объектов муниципальной собственности в случае, если при обращении взыскания на заложенные объекты муниципальное образование может понести больший ущерб, чем вследствие неисполнения обеспечиваемого залогом обязательства.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Не могут быть предметом залога объекты муниципальной собственности, которые: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изъяты</w:t>
      </w:r>
      <w:proofErr w:type="gramEnd"/>
      <w:r w:rsidRPr="00014CAD">
        <w:rPr>
          <w:rFonts w:ascii="Times New Roman" w:eastAsia="Times New Roman" w:hAnsi="Times New Roman" w:cs="Times New Roman"/>
          <w:sz w:val="24"/>
          <w:szCs w:val="24"/>
          <w:lang w:eastAsia="ru-RU"/>
        </w:rPr>
        <w:t xml:space="preserve"> из оборота в соответствии с действующим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на </w:t>
      </w:r>
      <w:proofErr w:type="gramStart"/>
      <w:r w:rsidRPr="00014CAD">
        <w:rPr>
          <w:rFonts w:ascii="Times New Roman" w:eastAsia="Times New Roman" w:hAnsi="Times New Roman" w:cs="Times New Roman"/>
          <w:sz w:val="24"/>
          <w:szCs w:val="24"/>
          <w:lang w:eastAsia="ru-RU"/>
        </w:rPr>
        <w:t>которые</w:t>
      </w:r>
      <w:proofErr w:type="gramEnd"/>
      <w:r w:rsidRPr="00014CAD">
        <w:rPr>
          <w:rFonts w:ascii="Times New Roman" w:eastAsia="Times New Roman" w:hAnsi="Times New Roman" w:cs="Times New Roman"/>
          <w:sz w:val="24"/>
          <w:szCs w:val="24"/>
          <w:lang w:eastAsia="ru-RU"/>
        </w:rPr>
        <w:t xml:space="preserve"> не может быть обращено взыскание.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Залоговые сделки, обеспечивающие обязательства муниципального образования, заключаются залогодателем </w:t>
      </w:r>
      <w:proofErr w:type="gramStart"/>
      <w:r w:rsidRPr="00014CAD">
        <w:rPr>
          <w:rFonts w:ascii="Times New Roman" w:eastAsia="Times New Roman" w:hAnsi="Times New Roman" w:cs="Times New Roman"/>
          <w:sz w:val="24"/>
          <w:szCs w:val="24"/>
          <w:lang w:eastAsia="ru-RU"/>
        </w:rPr>
        <w:t>-А</w:t>
      </w:r>
      <w:proofErr w:type="gramEnd"/>
      <w:r w:rsidRPr="00014CAD">
        <w:rPr>
          <w:rFonts w:ascii="Times New Roman" w:eastAsia="Times New Roman" w:hAnsi="Times New Roman" w:cs="Times New Roman"/>
          <w:sz w:val="24"/>
          <w:szCs w:val="24"/>
          <w:lang w:eastAsia="ru-RU"/>
        </w:rPr>
        <w:t>дминистрацией муниципального образования на основании решения Совета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Залоговые сделки с недвижимыми объектами муниципальной собственности, принадлежащими муниципальным предприятиям на праве хозяйственного ведения, заключаются залогодателем - муниципальным предприятием с согласия Администрации муниципального образования, выраженного в форме постановления.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Залог предприятий, зданий, сооружений, квартир и другого недвижимого имущества регулируется Федеральным </w:t>
      </w:r>
      <w:hyperlink r:id="rId15" w:history="1">
        <w:r w:rsidRPr="00014CAD">
          <w:rPr>
            <w:rFonts w:ascii="Times New Roman" w:eastAsia="Times New Roman" w:hAnsi="Times New Roman" w:cs="Times New Roman"/>
            <w:sz w:val="24"/>
            <w:szCs w:val="24"/>
            <w:lang w:eastAsia="ru-RU"/>
          </w:rPr>
          <w:t>законом</w:t>
        </w:r>
      </w:hyperlink>
      <w:r w:rsidRPr="00014CAD">
        <w:rPr>
          <w:rFonts w:ascii="Times New Roman" w:eastAsia="Times New Roman" w:hAnsi="Times New Roman" w:cs="Times New Roman"/>
          <w:sz w:val="24"/>
          <w:szCs w:val="24"/>
          <w:lang w:eastAsia="ru-RU"/>
        </w:rPr>
        <w:t xml:space="preserve"> "Об ипотеке".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Имущество, передаваемое в залог, подлежит обязательной оценке независимым экспертом.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Договор об ипотеке, а также договор о залоге движимого имущества или прав на имущество в обеспечение обязательств по договору, который должен быть нотариально удостоверен, подлежат нотариальному удостоверению или государственной регистрации.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18. Передача объектов муниципальной собственности в аренду осуществляется в соответствии с законодательством в порядке, установленном </w:t>
      </w:r>
      <w:hyperlink r:id="rId16" w:history="1">
        <w:r w:rsidRPr="00014CAD">
          <w:rPr>
            <w:rFonts w:ascii="Times New Roman" w:eastAsia="Times New Roman" w:hAnsi="Times New Roman" w:cs="Times New Roman"/>
            <w:sz w:val="24"/>
            <w:szCs w:val="24"/>
            <w:lang w:eastAsia="ru-RU"/>
          </w:rPr>
          <w:t xml:space="preserve">разделом </w:t>
        </w:r>
      </w:hyperlink>
      <w:proofErr w:type="gramStart"/>
      <w:r w:rsidRPr="00014CAD">
        <w:rPr>
          <w:rFonts w:ascii="Times New Roman" w:eastAsia="Times New Roman" w:hAnsi="Times New Roman" w:cs="Times New Roman"/>
          <w:sz w:val="24"/>
          <w:szCs w:val="24"/>
          <w:lang w:val="en-US" w:eastAsia="ru-RU"/>
        </w:rPr>
        <w:t>I</w:t>
      </w:r>
      <w:proofErr w:type="gramEnd"/>
      <w:r w:rsidRPr="00014CAD">
        <w:rPr>
          <w:rFonts w:ascii="Times New Roman" w:eastAsia="Times New Roman" w:hAnsi="Times New Roman" w:cs="Times New Roman"/>
          <w:sz w:val="24"/>
          <w:szCs w:val="24"/>
          <w:lang w:eastAsia="ru-RU"/>
        </w:rPr>
        <w:t>Х настоящего Порядка.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19. </w:t>
      </w:r>
      <w:proofErr w:type="gramStart"/>
      <w:r w:rsidRPr="00014CAD">
        <w:rPr>
          <w:rFonts w:ascii="Times New Roman" w:eastAsia="Times New Roman" w:hAnsi="Times New Roman" w:cs="Times New Roman"/>
          <w:sz w:val="24"/>
          <w:szCs w:val="24"/>
          <w:lang w:eastAsia="ru-RU"/>
        </w:rPr>
        <w:t xml:space="preserve">В доверительное управление могут быть переданы движимые и недвижимые объекты муниципальной собственности, в том числе имущественные комплексы, отдельные объекты недвижимости, ценные бумаги (в </w:t>
      </w:r>
      <w:proofErr w:type="spellStart"/>
      <w:r w:rsidRPr="00014CAD">
        <w:rPr>
          <w:rFonts w:ascii="Times New Roman" w:eastAsia="Times New Roman" w:hAnsi="Times New Roman" w:cs="Times New Roman"/>
          <w:sz w:val="24"/>
          <w:szCs w:val="24"/>
          <w:lang w:eastAsia="ru-RU"/>
        </w:rPr>
        <w:t>т.ч</w:t>
      </w:r>
      <w:proofErr w:type="spellEnd"/>
      <w:r w:rsidRPr="00014CAD">
        <w:rPr>
          <w:rFonts w:ascii="Times New Roman" w:eastAsia="Times New Roman" w:hAnsi="Times New Roman" w:cs="Times New Roman"/>
          <w:sz w:val="24"/>
          <w:szCs w:val="24"/>
          <w:lang w:eastAsia="ru-RU"/>
        </w:rPr>
        <w:t>. пакеты акций), доли в уставных капиталах обществ и хозяйственных товариществ, права, удостоверенные бездокументарными ценными бумагами, исключительные права и иные объекты муниципальной собственности, за исключением муниципального имущества, переданного в хозяйственное ведение или оперативное управление.</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Доверительные управляющие обязаны осуществлять управление объектами муниципальной собственности в интересах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передачи объектов муниципальной собственности в доверительное управление осуществляется в соответствии с действующим законодательством Российской Федерации.</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V. Муниципальное унитарное предприятие.</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Право хозяйственного ведения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20. Решения о создании, реорганизации и ликвидации (за исключением признанного в установленном порядке банкротом) муниципального предприятия принимаются главой Администрации муниципального образования в порядке, предусмотренном </w:t>
      </w:r>
      <w:hyperlink r:id="rId17" w:history="1">
        <w:r w:rsidRPr="00014CAD">
          <w:rPr>
            <w:rFonts w:ascii="Times New Roman" w:eastAsia="Times New Roman" w:hAnsi="Times New Roman" w:cs="Times New Roman"/>
            <w:sz w:val="24"/>
            <w:szCs w:val="24"/>
            <w:lang w:eastAsia="ru-RU"/>
          </w:rPr>
          <w:t>Уставом</w:t>
        </w:r>
      </w:hyperlink>
      <w:r w:rsidRPr="00014CAD">
        <w:rPr>
          <w:rFonts w:ascii="Times New Roman" w:eastAsia="Times New Roman" w:hAnsi="Times New Roman" w:cs="Times New Roman"/>
          <w:sz w:val="24"/>
          <w:szCs w:val="24"/>
          <w:lang w:eastAsia="ru-RU"/>
        </w:rPr>
        <w:t xml:space="preserve"> муниципального образования и настоящим Порядком.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пакет документов, представляемых для принятия главой  муниципального образования решения о создании муниципального предприятия, входят: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проект устава муниципального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пояснительная записка с расчетом, подтверждающим необходимость и эффективность создания предприятия, с указанием источника формирования имущества предприятия</w:t>
      </w:r>
      <w:proofErr w:type="gramStart"/>
      <w:r w:rsidRPr="00014CAD">
        <w:rPr>
          <w:rFonts w:ascii="Times New Roman" w:eastAsia="Times New Roman" w:hAnsi="Times New Roman" w:cs="Times New Roman"/>
          <w:sz w:val="24"/>
          <w:szCs w:val="24"/>
          <w:lang w:eastAsia="ru-RU"/>
        </w:rPr>
        <w:t xml:space="preserve"> .</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предприятие может быть создано в случаях, предусмотренных нормативными правовыми актами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Решение о создании муниципального предприятия должно определять цели и предмет его деятельности.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Учредителем муниципального предприятия является муниципальное образование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Функции и полномочия от имени муниципального образования  осуществляет Администрация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Устав муниципального предприятия утверждается постановлением  Администрации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21. Назначение на должность и освобождение от должности руководителя муниципального предприятия осуществляются распоряжением Администрации муниципального образования</w:t>
      </w:r>
      <w:proofErr w:type="gramStart"/>
      <w:r w:rsidRPr="00014CAD">
        <w:rPr>
          <w:rFonts w:ascii="Times New Roman" w:eastAsia="Times New Roman" w:hAnsi="Times New Roman" w:cs="Times New Roman"/>
          <w:sz w:val="24"/>
          <w:szCs w:val="24"/>
          <w:lang w:eastAsia="ru-RU"/>
        </w:rPr>
        <w:t xml:space="preserve"> .</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Отношения по регулированию труда руководителя муниципального предприятия определяются срочным трудовым договором, заключаемым между Администрацией муниципального образования и руководителем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оплаты труда руководителей муниципальных предприятий утверждается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Помимо существенных условий трудового договора, предусмотренных Трудовым </w:t>
      </w:r>
      <w:hyperlink r:id="rId18" w:history="1">
        <w:r w:rsidRPr="00014CAD">
          <w:rPr>
            <w:rFonts w:ascii="Times New Roman" w:eastAsia="Times New Roman" w:hAnsi="Times New Roman" w:cs="Times New Roman"/>
            <w:sz w:val="24"/>
            <w:szCs w:val="24"/>
            <w:lang w:eastAsia="ru-RU"/>
          </w:rPr>
          <w:t>кодексом</w:t>
        </w:r>
      </w:hyperlink>
      <w:r w:rsidRPr="00014CAD">
        <w:rPr>
          <w:rFonts w:ascii="Times New Roman" w:eastAsia="Times New Roman" w:hAnsi="Times New Roman" w:cs="Times New Roman"/>
          <w:sz w:val="24"/>
          <w:szCs w:val="24"/>
          <w:lang w:eastAsia="ru-RU"/>
        </w:rPr>
        <w:t xml:space="preserve"> Российской Федерации, в заключаемом срочном трудовом договоре устанавливаются: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срок действия трудового договора (не менее года и не более пяти лет);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отчетности руководителя;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дополнительные основания для расторжения трудового договора.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аттестации руководителей муниципальных предприятий и порядок их отчетности устанавливаются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22. Ликвидация муниципального унитарного предприятия производится на основании постановления Администрации муниципального образования в порядке, установленном гражданским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Оставшееся после удовлетворения требований кредиторов имущество муниципального унитарного предприятия передается ликвидационной комиссией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23. Имущество муниципального  образования, находящееся или передаваемое в пользование муниципальному предприятию, закрепляется за ним на праве хозяйственного ведения.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Стоимость имущества, закрепляемого за муниципальным предприятием на праве хозяйственного ведения, при его учреждении (создании) определяется в соответствии с законодательством об оценочной деятельности.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предприятие владеет, пользуется и распоряжается закрепленным за ним имуществом в порядке, установленном нормативными правовыми актами Российской Федерации, настоящим Порядком и уставом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Муниципальное образование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как собственник имущества имеет право на получение части прибыли от использования имущества муниципального образования, находящегося в хозяйственном ведении у муниципального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Размер отчислений от прибыли муниципального предприятия устанавливается в процентах от прибыли, оставшейся после уплаты налогов и иных обязательных платежей, решением Совета депутатов муниципального образования при утверждении бюджета муниципального образования на очередной финансовый год.</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Отчисления в бюджет муниципального образования производятся ежегодно не позднее 1 мая года, следующего за </w:t>
      </w:r>
      <w:proofErr w:type="gramStart"/>
      <w:r w:rsidRPr="00014CAD">
        <w:rPr>
          <w:rFonts w:ascii="Times New Roman" w:eastAsia="Times New Roman" w:hAnsi="Times New Roman" w:cs="Times New Roman"/>
          <w:sz w:val="24"/>
          <w:szCs w:val="24"/>
          <w:lang w:eastAsia="ru-RU"/>
        </w:rPr>
        <w:t>отчетным</w:t>
      </w:r>
      <w:proofErr w:type="gram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Сумма отчислений, подлежащая уплате в бюджет муниципального образования, определяется муниципальным предприятием на основании декларации по налогу на прибыль организаций.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Учет зачисленных в доход бюджета муниципального образования отчислений осуществляется на основании документов, подтверждающих исполнение платежных поручений муниципальных предприятий.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Расчет платежа представляется муниципальным унитарным предприятием в Администрацию муниципального образования в срок не позднее 10 дней со дня, установленного для представления налоговой декларации по налогу на прибыль.</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За нарушение сроков внесения части прибыли, остающейся в распоряжении муниципального унитарного предприятия, предприятием уплачиваются пени в размере одной трехсотой ставки рефинансирования, действующей на дату, установленную </w:t>
      </w:r>
      <w:hyperlink r:id="rId19" w:history="1">
        <w:r w:rsidRPr="00014CAD">
          <w:rPr>
            <w:rFonts w:ascii="Times New Roman" w:eastAsia="Times New Roman" w:hAnsi="Times New Roman" w:cs="Times New Roman"/>
            <w:sz w:val="24"/>
            <w:szCs w:val="24"/>
            <w:lang w:eastAsia="ru-RU"/>
          </w:rPr>
          <w:t xml:space="preserve">абзацем </w:t>
        </w:r>
      </w:hyperlink>
      <w:r w:rsidRPr="00014CAD">
        <w:rPr>
          <w:rFonts w:ascii="Times New Roman" w:eastAsia="Times New Roman" w:hAnsi="Times New Roman" w:cs="Times New Roman"/>
          <w:sz w:val="24"/>
          <w:szCs w:val="24"/>
          <w:lang w:val="en-US" w:eastAsia="ru-RU"/>
        </w:rPr>
        <w:t>IX</w:t>
      </w:r>
      <w:r w:rsidRPr="00014CAD">
        <w:rPr>
          <w:rFonts w:ascii="Times New Roman" w:eastAsia="Times New Roman" w:hAnsi="Times New Roman" w:cs="Times New Roman"/>
          <w:sz w:val="24"/>
          <w:szCs w:val="24"/>
          <w:lang w:eastAsia="ru-RU"/>
        </w:rPr>
        <w:t xml:space="preserve"> настоящего пункта.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 </w:t>
      </w:r>
      <w:proofErr w:type="gramStart"/>
      <w:r w:rsidRPr="00014CAD">
        <w:rPr>
          <w:rFonts w:ascii="Times New Roman" w:eastAsia="Times New Roman" w:hAnsi="Times New Roman" w:cs="Times New Roman"/>
          <w:sz w:val="24"/>
          <w:szCs w:val="24"/>
          <w:lang w:eastAsia="ru-RU"/>
        </w:rPr>
        <w:t>Контроль за</w:t>
      </w:r>
      <w:proofErr w:type="gramEnd"/>
      <w:r w:rsidRPr="00014CAD">
        <w:rPr>
          <w:rFonts w:ascii="Times New Roman" w:eastAsia="Times New Roman" w:hAnsi="Times New Roman" w:cs="Times New Roman"/>
          <w:sz w:val="24"/>
          <w:szCs w:val="24"/>
          <w:lang w:eastAsia="ru-RU"/>
        </w:rPr>
        <w:t xml:space="preserve"> правильностью исчисления и своевременностью уплаты части прибыли в бюджет муниципального образования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осуществляет Администрация муниципального образования при проведении ежегодных мероприятий по учету имущества, находящегося в муниципальной собственности муниципального образования в соответствии с настоящим Порядком.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24. Муниципальное предприятие вправе с согласия Администрации муниципального образования выступать арендодателем недвижимого имущества муниципального образования, закрепленного за ним на праве хозяйственного ведения (далее - недвижимое имущество предприятия) в порядке, установленном действующим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Арендная плата по договору аренды перечисляется арендатором в бюджет муниципального образования ежеквартально не позднее 15 числа текущего месяца.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Размер арендной платы определяется в соответствии с </w:t>
      </w:r>
      <w:hyperlink r:id="rId20" w:history="1">
        <w:r w:rsidRPr="00014CAD">
          <w:rPr>
            <w:rFonts w:ascii="Times New Roman" w:eastAsia="Times New Roman" w:hAnsi="Times New Roman" w:cs="Times New Roman"/>
            <w:sz w:val="24"/>
            <w:szCs w:val="24"/>
            <w:lang w:eastAsia="ru-RU"/>
          </w:rPr>
          <w:t>разделом X</w:t>
        </w:r>
      </w:hyperlink>
      <w:r w:rsidRPr="00014CAD">
        <w:rPr>
          <w:rFonts w:ascii="Times New Roman" w:eastAsia="Times New Roman" w:hAnsi="Times New Roman" w:cs="Times New Roman"/>
          <w:sz w:val="24"/>
          <w:szCs w:val="24"/>
          <w:lang w:eastAsia="ru-RU"/>
        </w:rPr>
        <w:t xml:space="preserve"> настоящего Порядка.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25. Муниципальное предприятие вправе с согласия Администрации муниципального образования выступать ссудодателем недвижимого имущества муниципального образования, закрепленного за ним на праве хозяйственного ведения, передаваемого по договорам безвозмездного пользования в порядке, установленном действующим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Недвижимое имущество предприятия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26. Муниципальное предприятие осуществляет продажу недвижимого имущества муниципального образования, закрепленного за ним на праве хозяйственного ведения, самостоятельно после получения согласия  по цене не ниже рыночной, определенной независимым оценщиком. При оценке недвижимого имущества свыше 3 миллионов рублей, а </w:t>
      </w:r>
      <w:proofErr w:type="gramStart"/>
      <w:r w:rsidRPr="00014CAD">
        <w:rPr>
          <w:rFonts w:ascii="Times New Roman" w:eastAsia="Times New Roman" w:hAnsi="Times New Roman" w:cs="Times New Roman"/>
          <w:sz w:val="24"/>
          <w:szCs w:val="24"/>
          <w:lang w:eastAsia="ru-RU"/>
        </w:rPr>
        <w:t>также</w:t>
      </w:r>
      <w:proofErr w:type="gramEnd"/>
      <w:r w:rsidRPr="00014CAD">
        <w:rPr>
          <w:rFonts w:ascii="Times New Roman" w:eastAsia="Times New Roman" w:hAnsi="Times New Roman" w:cs="Times New Roman"/>
          <w:sz w:val="24"/>
          <w:szCs w:val="24"/>
          <w:lang w:eastAsia="ru-RU"/>
        </w:rPr>
        <w:t xml:space="preserve"> если согласовываемая сделка имеет признаки сделки, в совершении которой имеется заинтересованность, или крупной сделки, требуется согласование Совета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Для принятия решения о согласовании продажи недвижимого имущества муниципальное предприятие представляет в Администрацию:</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письменное обращение о даче согласия на продажу объекта недвижимости;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копию технического паспорта на объект недвижимости;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копию свидетельства о государственной регистрации права хозяйственного ведения на объект недвижимости;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копии правоустанавливающих документов на земельный участок, на котором расположен предполагаемый к отчуждению объект недвижимости, кадастровый план земельного участка (при наличии);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отчет об оценке рыночной стоимости объекта недвижимости, произведенной независимым оценщиком не ранее чем за 3 месяца до представления отчета в составе документов для согласования продажи;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технико-экономическое обоснование необходимости отчуждения объекта недвижимости;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справку о балансовой стоимости объекта недвижимости, подписанную руководителем и главным бухгалтером муниципального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сведения об обременениях объекта недвижимости (при наличии).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случае если согласовываемая сделка имеет признаки сделки, в совершении которой имеется заинтересованность, или крупной сделки, дополнительно представляется информация, необходимая для согласования сделки как совершаемой с заинтересованностью или крупной сделки.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обязана в течение 15 дней со дня поступления документов в полном объеме принять решение о согласовании продажи недвижимого имущества предприятия либо об отказе в этом, либо подготовить материалы для рассмотрения Советом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Средства, полученные от продажи недвижимого имущества муниципального образования, закрепленного на праве хозяйственного ведения за муниципальным предприятием, за вычетом его балансовой стоимости и связанных с его продажей затрат подлежат перечислению в бюджет муниципального образования в течение 25 дней с даты его оплаты.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Под затратами муниципального предприятия, связанными с продажей недвижимого имущества предприятия, понимаются следующие виды расходов: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оценка имущества для определения его рыночной стоимости и установления цены продажи;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расходы, связанные с оформлением прав на объект недвижимости (техническая инвентаризация, государственная регистрация права собственности муниципального образования и права хозяйственного ведения предприятия на имущество);</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расходы, связанные с оформлением кадастрового плана на земельный участок;</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расходы на публикацию информационного сообщения о продаже (в случае реализации на аукционе).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Затраты муниципального предприятия определяются исходя из фактических затрат по осуществляемой сделке.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предприятие представляет в Администрацию муниципального образования копию договора купли-продажи и свидетельства о государственной регистрации права собственности покупателя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27. Муниципальное предприятие самостоятельно распоряжается движимым имуществом, закрепленным за ним на праве хозяйственного ведения, за исключением случаев, установленных нормативными правовыми актами Российской Федерации,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28. Муниципальное предприятие вправе с согласия Администрации муниципального образования осуществлять заимствования в форме, установленной нормативными правовыми актами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Для рассмотрения вопроса о согласовании осуществления заимствования муниципальное предприятие представляет в  Администрацию муниципального образования документы, содержащие следующие сведения: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предприятия в разрезе производственных и финансовых показателей;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организации, с которой предполагается оформить договор;</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источниках обеспечения возврата кредита (займа);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 способах обеспечения исполнения обязательств (залог, поручительство, банковская гарантия и т.д.);</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имуществе, вносимом в качестве залога, с указанием его оценочной стоимости (перечень);</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 направлениях использования привлекаемых средств.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 Администрация обязана в течение 15 дней со дня поступления документов в полном объеме дать заключение о возможности осуществления заимствования и представить его Главе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в трехдневный срок на основании заключения  принимает решение о даче согласия на осуществление заимствования либо об отказе в этом.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Осуществление заимствований проводится с учетом соблюдения положений, содержащихся в Бюджетном </w:t>
      </w:r>
      <w:hyperlink r:id="rId21" w:history="1">
        <w:r w:rsidRPr="00014CAD">
          <w:rPr>
            <w:rFonts w:ascii="Times New Roman" w:eastAsia="Times New Roman" w:hAnsi="Times New Roman" w:cs="Times New Roman"/>
            <w:sz w:val="24"/>
            <w:szCs w:val="24"/>
            <w:lang w:eastAsia="ru-RU"/>
          </w:rPr>
          <w:t>кодексе</w:t>
        </w:r>
      </w:hyperlink>
      <w:r w:rsidRPr="00014CAD">
        <w:rPr>
          <w:rFonts w:ascii="Times New Roman" w:eastAsia="Times New Roman" w:hAnsi="Times New Roman" w:cs="Times New Roman"/>
          <w:sz w:val="24"/>
          <w:szCs w:val="24"/>
          <w:lang w:eastAsia="ru-RU"/>
        </w:rPr>
        <w:t xml:space="preserve"> Российской Федерации, иных нормативных правовых актах Российской Федерации и правовых актах органов местного самоуправления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Муниципальное предприятие представляет в Администрацию муниципального образования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о залоге недвижимого имущества (в случае применения такого обеспечения исполнения обязательства) в трехдневный срок со дня регистрации его органом, осуществляющим государственную регистрацию прав на недвижимое имущество и сделок с ним.</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29. Для решения иных, подлежащих в соответствии с нормативными правовыми актами Российской Федерации согласованию с собственником имущества муниципального образования, вопросов муниципальным предприятием в Администрацию муниципального образования представляются документы, необходимые для принятия решения в соответствии с нормативными правовыми актами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Решение вопроса о согласовании в случаях, установленных нормативными правовыми актами Российской Федерации, совершения сделок и иных юридически значимых действий принимается Администрацией муниципального образования на основе норм действующего законодательства с учетом интересов муниципального предприятия, его финансового положения и экономической целесообразности совершения тех или иных сделок, юридически значимых действий.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VI. Муниципальное казенное предприятие.</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Право оперативного 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30. Решения о создании, реорганизации и ликвидации муниципального казенного предприятия принимаются Главой  муниципального образования в установленном </w:t>
      </w:r>
      <w:hyperlink r:id="rId22" w:history="1">
        <w:r w:rsidRPr="00014CAD">
          <w:rPr>
            <w:rFonts w:ascii="Times New Roman" w:eastAsia="Times New Roman" w:hAnsi="Times New Roman" w:cs="Times New Roman"/>
            <w:sz w:val="24"/>
            <w:szCs w:val="24"/>
            <w:lang w:eastAsia="ru-RU"/>
          </w:rPr>
          <w:t>Уставом</w:t>
        </w:r>
      </w:hyperlink>
      <w:r w:rsidRPr="00014CAD">
        <w:rPr>
          <w:rFonts w:ascii="Times New Roman" w:eastAsia="Times New Roman" w:hAnsi="Times New Roman" w:cs="Times New Roman"/>
          <w:sz w:val="24"/>
          <w:szCs w:val="24"/>
          <w:lang w:eastAsia="ru-RU"/>
        </w:rPr>
        <w:t xml:space="preserve"> муниципального образования порядке.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пакет документов, представляемых для принятия Главой  муниципального образования решения о создании муниципального казенного предприятия, входят: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проект устава муниципального казенного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пояснительная записка с расчетом, подтверждающим необходимость создания предприятия, с указанием источника формирования имущества предприятия (готовит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проект сметы доходов и расходов муниципального казенного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казенное предприятие может быть создано в случаях, предусмотренных нормативными правовыми актами Российской Федерации. Решение о создании муниципального казенного предприятия должно определять цели и предмет его деятельности.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Учредителем муниципального казенного предприятия является муниципальное образование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 Функции учредителя (полномочия собственника) муниципального казенного предприятия от имени поселения осуществляет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Устав муниципального казенного предприятия утверждается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31. Назначение на должность и освобождение от должности руководителя муниципального казенного предприятия осуществляются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Отношения по регулированию труда руководителя муниципального казенного предприятия определяются срочным трудовым договором, заключаемым между Администрацией муниципального образования и руководителем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Срочный трудовой договор и порядок оплаты труда руководителей муниципальных казенных предприятий согласовываются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Помимо существенных условий трудового договора, предусмотренных Трудовым </w:t>
      </w:r>
      <w:hyperlink r:id="rId23" w:history="1">
        <w:r w:rsidRPr="00014CAD">
          <w:rPr>
            <w:rFonts w:ascii="Times New Roman" w:eastAsia="Times New Roman" w:hAnsi="Times New Roman" w:cs="Times New Roman"/>
            <w:sz w:val="24"/>
            <w:szCs w:val="24"/>
            <w:lang w:eastAsia="ru-RU"/>
          </w:rPr>
          <w:t>кодексом</w:t>
        </w:r>
      </w:hyperlink>
      <w:r w:rsidRPr="00014CAD">
        <w:rPr>
          <w:rFonts w:ascii="Times New Roman" w:eastAsia="Times New Roman" w:hAnsi="Times New Roman" w:cs="Times New Roman"/>
          <w:sz w:val="24"/>
          <w:szCs w:val="24"/>
          <w:lang w:eastAsia="ru-RU"/>
        </w:rPr>
        <w:t xml:space="preserve"> Российской Федерации, в заключаемом срочном трудовом договоре устанавливаются: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срок действия трудового договора (не менее года и не более пяти лет);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отчетности руководителя;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дополнительные основания для расторжения трудового договора.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аттестации руководителей муниципальных казенных предприятий и порядок их отчетности устанавливаются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32. Имущество муниципального образования, находящееся или передаваемое в пользование муниципальному казенному предприятию, закрепляется за ним на праве оперативного 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Стоимость имущества, закрепляемого за муниципальным казенным предприятием на праве оперативного управления, при его учреждении (создании) определяется в соответствии с законодательством об оценочной деятельности.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Уставный фонд в муниципальном казенном предприятии не формируется.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Деятельность муниципального казенного предприятия осуществляется в соответствии со сметой доходов и расходов, утверждаемой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казенное предприятие владеет, пользуется и распоряжается закрепленным за ним имуществом в порядке, установленном нормативными правовыми актами Российской Федерации, настоящим Порядком и уставом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распределения доходов муниципального казенного предприятия определяется Главой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33. Муниципальное казенное предприятие вправе с согласия Администрации муниципального образования выступать арендодателем имущества муниципального образования, закрепленного за ним на праве оперативного управления (далее - имущество казенного предприятия) в порядке, установленном действующим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Арендная плата по договору аренды, заключенному в соответствии с </w:t>
      </w:r>
      <w:hyperlink r:id="rId24" w:history="1">
        <w:r w:rsidRPr="00014CAD">
          <w:rPr>
            <w:rFonts w:ascii="Times New Roman" w:eastAsia="Times New Roman" w:hAnsi="Times New Roman" w:cs="Times New Roman"/>
            <w:sz w:val="24"/>
            <w:szCs w:val="24"/>
            <w:lang w:eastAsia="ru-RU"/>
          </w:rPr>
          <w:t>абзацем первым</w:t>
        </w:r>
      </w:hyperlink>
      <w:r w:rsidRPr="00014CAD">
        <w:rPr>
          <w:rFonts w:ascii="Times New Roman" w:eastAsia="Times New Roman" w:hAnsi="Times New Roman" w:cs="Times New Roman"/>
          <w:sz w:val="24"/>
          <w:szCs w:val="24"/>
          <w:lang w:eastAsia="ru-RU"/>
        </w:rPr>
        <w:t xml:space="preserve"> настоящего пункта, перечисляется арендатором в бюджет муниципального образования   ежеквартально до 15 числа месяца, следующего по окончании квартала .</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34. Муниципальное казенное предприятие вправе с согласия Администрации муниципального образования выступать ссудодателем имущества казенного предприятия, передаваемого по договорам безвозмездного пользования в порядке, установленном действующим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Имущество предприятия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35. Муниципальное казенное предприятие осуществляет продажу имущества казенного предприятия самостоятельно после получения согласия Администрации муниципального образования по цене не ниже рыночной, определенной независимым оценщиком. При оценке недвижимого имущества свыше 3 миллионов рублей, а так же если согласовываемая сделка имеет признаки сделки, в совершении которой имеется заинтересованность, или крупной сделки, требуется согласование Совета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Для принятия решения о согласовании продажи имущества муниципальное казенное предприятие представляет в Администрацию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письменное обращение о даче согласия на продажу имущества казенного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копию технического паспорта на объект недвижимости (при согласовании продажи объекта недвижимости);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копию свидетельства о государственной регистрации права оперативного управления на объект недвижимости (при согласовании продажи объекта недвижимости);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копии правоустанавливающих документов на земельный участок, на котором расположен предполагаемый к отчуждению объект недвижимости, кадастровый план земельного участка (при наличии);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копию паспорта транспортного средства (при согласовании отчуждения транспортного средства) или заводского паспорта (при согласовании отчуждения оборудования);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отчет об оценке рыночной стоимости имущества муниципального казенного предприятия, произведенной независимым оценщиком не ранее чем за 3 месяца до представления отчета в составе документов для согласования продажи;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технико-экономическое обоснование необходимости отчуждения имущества муниципального казенного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справку о балансовой стоимости имущества муниципального казенного предприятия, подписанную руководителем и главным бухгалтером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сведения об обременениях объекта недвижимости (при согласовании продажи объекта недвижимости, при наличии обременений).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случае если согласовываемая сделка имеет признаки сделки, в совершении которой имеется заинтересованность, или крупной сделки, дополнительно представляется информация, необходимая для согласования сделки как совершаемой с заинтересованностью или крупной сделки.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обязана в течение 15 дней со дня поступления документов в полном объеме принять решение о согласовании продажи имущества муниципального казенного предприятия либо об отказе в этом либо подготовить необходимые документы на рассмотрение Совета депутатов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Средства, полученные от продажи имущества муниципального казенного предприятия, за вычетом его балансовой стоимости и связанных с его продажей затрат подлежат перечислению в бюджет муниципального образования в течение 25 дней с даты его оплаты.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Под затратами муниципального казенного предприятия, связанными с продажей имущества предприятия, понимаются следующие виды расходов: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оценка имущества для определения его рыночной стоимости и установления цены продажи;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расходы, связанные с оформлением прав на объект недвижимости (техническая инвентаризация, государственная регистрация права собственности района и права оперативного управления предприятия на имущество);</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расходы, связанные с оформлением кадастрового плана на земельный участок;</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расходы на публикацию информационного сообщения о продаже (в случае реализации на аукционе).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Затраты муниципального казенного предприятия определяются исходя из фактических затрат по осуществляемой сделке.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казенное предприятие представляет в Администрацию муниципального образования копию договора купли-продажи и свидетельства о государственной регистрации права собственности покупателя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36. Муниципальное казенное предприятие самостоятельно реализует произведенную им продукцию (работы, услуги), если иное не установлено нормативными правовыми актами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казенное предприятие вправе с согласия Администрации муниципального образования осуществлять заимствования в форме, установленной нормативными правовыми актами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Для рассмотрения вопроса о согласовании осуществления заимствования муниципальное казенное предприятие представляет в Администрацию муниципального образования документы, содержащие следующие сведения: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казенного предприятия в разрезе производственных и финансовых показателей;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организации, с которой предполагается оформить договор;</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источниках обеспечения возврата кредита (займа);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 способах обеспечения исполнения обязательств (залог, поручительство, банковская гарантия и т.д.);</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имуществе, вносимом в качестве залога, с указанием его оценочной стоимости (перечень);</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 направлениях использования привлекаемых средств.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 Администрация обязана в течение 15 дней со дня поступления документов в полном объеме дать заключение о возможности осуществления заимствования </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Глава муниципального образования в трехдневный срок на основании заключения  принимает решение о даче согласия на осуществление заимствования либо об отказе в этом.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Осуществление заимствований проводится с учетом соблюдения положений, содержащихся в Бюджетном </w:t>
      </w:r>
      <w:hyperlink r:id="rId25" w:history="1">
        <w:r w:rsidRPr="00014CAD">
          <w:rPr>
            <w:rFonts w:ascii="Times New Roman" w:eastAsia="Times New Roman" w:hAnsi="Times New Roman" w:cs="Times New Roman"/>
            <w:sz w:val="24"/>
            <w:szCs w:val="24"/>
            <w:lang w:eastAsia="ru-RU"/>
          </w:rPr>
          <w:t>кодексе</w:t>
        </w:r>
      </w:hyperlink>
      <w:r w:rsidRPr="00014CAD">
        <w:rPr>
          <w:rFonts w:ascii="Times New Roman" w:eastAsia="Times New Roman" w:hAnsi="Times New Roman" w:cs="Times New Roman"/>
          <w:sz w:val="24"/>
          <w:szCs w:val="24"/>
          <w:lang w:eastAsia="ru-RU"/>
        </w:rPr>
        <w:t xml:space="preserve"> Российской Федерации и иных нормативных правовых актах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Муниципальное казенное предприятие представляет в Администрацию муниципального образования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о залоге недвижимого имущества (в случае применения такого обеспечения исполнения обязательства) в трехдневный срок со дня регистрации его органом, осуществляющим государственную регистрацию прав на недвижимое имущество и сделок с ним.</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37. Для решения иных, подлежащих в соответствии с нормативными правовыми актами Российской Федерации согласованию с собственником имущества, вопросов муниципальным казенным предприятием в Администрацию муниципального образования представляются документы, необходимые для принятия решения в соответствии с нормативными правовыми актами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Уставом муниципального казенного предприятия могут быть предусмотрены виды и (или) размер иных, помимо предусмотренных нормативными правовыми актами Российской Федерации, сделок, совершение которых не может осуществляться без согласия собственника муниципального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казенное предприятие вправе распоряжаться принадлежащим ему имуществом, в том числе с согласия Администрации муниципального образования</w:t>
      </w:r>
      <w:proofErr w:type="gramStart"/>
      <w:r w:rsidRPr="00014CAD">
        <w:rPr>
          <w:rFonts w:ascii="Times New Roman" w:eastAsia="Times New Roman" w:hAnsi="Times New Roman" w:cs="Times New Roman"/>
          <w:sz w:val="24"/>
          <w:szCs w:val="24"/>
          <w:lang w:eastAsia="ru-RU"/>
        </w:rPr>
        <w:t xml:space="preserve"> ,</w:t>
      </w:r>
      <w:proofErr w:type="gramEnd"/>
      <w:r w:rsidRPr="00014CAD">
        <w:rPr>
          <w:rFonts w:ascii="Times New Roman" w:eastAsia="Times New Roman" w:hAnsi="Times New Roman" w:cs="Times New Roman"/>
          <w:sz w:val="24"/>
          <w:szCs w:val="24"/>
          <w:lang w:eastAsia="ru-RU"/>
        </w:rPr>
        <w:t xml:space="preserve"> только в пределах, не лишающих его возможности осуществлять деятельность, предмет и цели которой определены уставом такого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Излишнее, неиспользуемое или используемое не по назначению имущество может быть изъято у муниципального казенного предприятия в следующем порядке: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представителями Администрации муниципального образования и соответствующего муниципального казенного предприятия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казенного предприятия с заявлением об отказе от 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Главой муниципального образования издается распоряжение об изъятии имущества (его обособленной части) и направляется в адрес муниципального казенного предприятия;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казенное предприятие обязано передать имущество (его обособленную часть) по акту приема-передачи Администрации муниципального образования в пятидневный срок со дня получения решения об изъятии.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вправе по своему усмотрению распорядиться изъятым в установленном порядке имуществом, в том числе передать иной муниципальной организации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законодательством о приватизации, передать в аренду как имущество муниципальной казны.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вправе доводить до муниципального казенного предприятия обязательные для исполнения заказы на поставки товаров, выполнение работ или оказание услуг для муниципальных нужд.</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38. Ликвидация муниципального казенного предприятия производится на основании постановления Администрации муниципального образования в порядке, установленном гражданским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Оставшееся после удовлетворения требований кредиторов имущество муниципального казенного предприятия передается ликвидационной комиссией Администрации муниципального образования.</w:t>
      </w:r>
    </w:p>
    <w:p w:rsidR="00014CAD" w:rsidRPr="00014CAD" w:rsidRDefault="00014CAD" w:rsidP="00014CAD">
      <w:pPr>
        <w:spacing w:after="0" w:line="240" w:lineRule="auto"/>
        <w:jc w:val="center"/>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VII. Муниципальное учреждение.</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Право оперативного управления</w:t>
      </w:r>
    </w:p>
    <w:p w:rsidR="00014CAD" w:rsidRPr="00014CAD" w:rsidRDefault="00014CAD" w:rsidP="00014CAD">
      <w:pPr>
        <w:spacing w:after="0" w:line="240" w:lineRule="auto"/>
        <w:jc w:val="center"/>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39. Функции учредителя муниципальных учреждений осуществляет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40. Имущество муниципального образования, находящееся или передаваемое в пользование муниципальному учреждению, закрепляется за ним на праве оперативного 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Муниципальное учреждение владеет, пользуется и распоряжается закрепленным за ним имуществом в порядке, установленном нормативными правовыми актами Российской </w:t>
      </w:r>
      <w:r w:rsidRPr="00014CAD">
        <w:rPr>
          <w:rFonts w:ascii="Times New Roman" w:eastAsia="Times New Roman" w:hAnsi="Times New Roman" w:cs="Times New Roman"/>
          <w:sz w:val="24"/>
          <w:szCs w:val="24"/>
          <w:lang w:eastAsia="ru-RU"/>
        </w:rPr>
        <w:lastRenderedPageBreak/>
        <w:t>Федерации, настоящим Порядком, уставом учреждения и договором о закреплении муниципального имущества на праве оперативного управления, заключаемым с Администрацией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соответствии с действующим гражданским законодательством муниципальное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Распоряжение вышеуказанным имуществом осуществляется муниципальным учреждением только по решению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Излишнее, неиспользуемое или используемое не по назначению имущество может быть изъято у муниципального учреждения в следующем порядке: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представителями Администрации муниципального образования и соответствующего муниципального учреждения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учреждения с заявлением об отказе от имущества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Главой  муниципального образования издается распоряжение об изъятии имущества (его обособленной части) и направляется в адрес муниципального учреждения;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муниципальное учреждение обязано передать имущество (его обособленную часть) по акту приема-передачи Администрации муниципального образования в пятидневный срок со дня получения решения об изъятии. Администрация муниципального образования вправе по своему усмотрению распорядиться изъятым в установленном порядке имуществом, в том числе передать иной муниципальной организации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законодательством о приватизации, передать в аренду как имущество муниципальной казны.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41. Арендодателем имущества муниципального образования, закрепленного на праве оперативного управления за муниципальным учреждением</w:t>
      </w:r>
      <w:proofErr w:type="gramStart"/>
      <w:r w:rsidRPr="00014CAD">
        <w:rPr>
          <w:rFonts w:ascii="Times New Roman" w:eastAsia="Times New Roman" w:hAnsi="Times New Roman" w:cs="Times New Roman"/>
          <w:sz w:val="24"/>
          <w:szCs w:val="24"/>
          <w:lang w:eastAsia="ru-RU"/>
        </w:rPr>
        <w:t xml:space="preserve"> ,</w:t>
      </w:r>
      <w:proofErr w:type="gramEnd"/>
      <w:r w:rsidRPr="00014CAD">
        <w:rPr>
          <w:rFonts w:ascii="Times New Roman" w:eastAsia="Times New Roman" w:hAnsi="Times New Roman" w:cs="Times New Roman"/>
          <w:sz w:val="24"/>
          <w:szCs w:val="24"/>
          <w:lang w:eastAsia="ru-RU"/>
        </w:rPr>
        <w:t xml:space="preserve"> выступает Администрации муниципального образования в лице  Главы муниципального  образования совместно с муниципальным учреждением или органом местного самоуправления, во владении которого находится сдаваемое в аренду имущество муниципального образования (балансодержатель).</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По договорам аренды, заключенным в соответствии с </w:t>
      </w:r>
      <w:hyperlink r:id="rId26" w:history="1">
        <w:r w:rsidRPr="00014CAD">
          <w:rPr>
            <w:rFonts w:ascii="Times New Roman" w:eastAsia="Times New Roman" w:hAnsi="Times New Roman" w:cs="Times New Roman"/>
            <w:sz w:val="24"/>
            <w:szCs w:val="24"/>
            <w:lang w:eastAsia="ru-RU"/>
          </w:rPr>
          <w:t>абзацем первым</w:t>
        </w:r>
      </w:hyperlink>
      <w:r w:rsidRPr="00014CAD">
        <w:rPr>
          <w:rFonts w:ascii="Times New Roman" w:eastAsia="Times New Roman" w:hAnsi="Times New Roman" w:cs="Times New Roman"/>
          <w:sz w:val="24"/>
          <w:szCs w:val="24"/>
          <w:lang w:eastAsia="ru-RU"/>
        </w:rPr>
        <w:t xml:space="preserve"> настоящего пункта, арендная плата перечисляется арендатором в бюджет муниципального образования ежеквартально до 15 числа месяца, следующего по окончании квартала.    </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Размер арендной платы определяется в соответствии </w:t>
      </w:r>
      <w:hyperlink r:id="rId27" w:history="1">
        <w:r w:rsidRPr="00014CAD">
          <w:rPr>
            <w:rFonts w:ascii="Times New Roman" w:eastAsia="Times New Roman" w:hAnsi="Times New Roman" w:cs="Times New Roman"/>
            <w:sz w:val="24"/>
            <w:szCs w:val="24"/>
            <w:lang w:eastAsia="ru-RU"/>
          </w:rPr>
          <w:t>разделом X</w:t>
        </w:r>
      </w:hyperlink>
      <w:r w:rsidRPr="00014CAD">
        <w:rPr>
          <w:rFonts w:ascii="Times New Roman" w:eastAsia="Times New Roman" w:hAnsi="Times New Roman" w:cs="Times New Roman"/>
          <w:sz w:val="24"/>
          <w:szCs w:val="24"/>
          <w:lang w:eastAsia="ru-RU"/>
        </w:rPr>
        <w:t xml:space="preserve"> настоящего Порядка.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обязана в течение 10 дней со дня поступления документов в полном объеме принять распоряжение о передаче имущества муниципального образования, закрепленного на праве оперативного управления, в аренду в порядке, установленном действующим законодательством, и подготовить проект договора аренды либо об отказе в этом.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42. </w:t>
      </w:r>
      <w:proofErr w:type="gramStart"/>
      <w:r w:rsidRPr="00014CAD">
        <w:rPr>
          <w:rFonts w:ascii="Times New Roman" w:eastAsia="Times New Roman" w:hAnsi="Times New Roman" w:cs="Times New Roman"/>
          <w:sz w:val="24"/>
          <w:szCs w:val="24"/>
          <w:lang w:eastAsia="ru-RU"/>
        </w:rPr>
        <w:t>По договорам безвозмездного пользования имуществом муниципального образования, закрепленным на праве оперативного управления за муниципальным учреждением или органом местного самоуправления, ссудодателем выступает Администрация муниципального образования в лице  Главы муниципального  образования совместно с муниципальным учреждением или органом местного самоуправления муниципального образования, во владении которого находится передаваемое в безвозмездное пользование имущество муниципального образования (балансодержатель).</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Имущество муниципального образования, закрепленное на праве оперативного управления, может быть передано в безвозмездное пользование органам государственной </w:t>
      </w:r>
      <w:r w:rsidRPr="00014CAD">
        <w:rPr>
          <w:rFonts w:ascii="Times New Roman" w:eastAsia="Times New Roman" w:hAnsi="Times New Roman" w:cs="Times New Roman"/>
          <w:sz w:val="24"/>
          <w:szCs w:val="24"/>
          <w:lang w:eastAsia="ru-RU"/>
        </w:rPr>
        <w:lastRenderedPageBreak/>
        <w:t>власти, органам местного самоуправления, государственным или муниципальным учреждениям.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Для принятия решения о передаче имущества в безвозмездное пользование и заключения договора безвозмездного пользования балансодержатель - муниципальное учреждение или орган местного самоуправления и потенциальный ссудополучатель представляют в Администрацию муниципального образования заявление.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обязана в течение 10 дней со дня поступления документа  принять решение о передаче имущества муниципального образования, закрепленного на праве оперативного управления, в безвозмездное пользование и подготовить проект договора безвозмездного пользования либо об отказе в этом.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Доходы, полученные муниципальным учреждением от разрешенной учредительными документами приносящей доходы деятельности, и приобретенное за счет этих доходов имущество поступают в самостоятельное распоряжение муниципального учреждения и учитываются на отдельном балансе.</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VIII'. Муниципальное автономное учреждение.</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Право оперативного 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Учредителем муниципального автономного учреждения является муниципальное образование "</w:t>
      </w:r>
      <w:proofErr w:type="spellStart"/>
      <w:r w:rsidRPr="00014CAD">
        <w:rPr>
          <w:rFonts w:ascii="Times New Roman" w:eastAsia="Times New Roman" w:hAnsi="Times New Roman" w:cs="Times New Roman"/>
          <w:sz w:val="24"/>
          <w:szCs w:val="24"/>
          <w:lang w:eastAsia="ru-RU"/>
        </w:rPr>
        <w:t>Селеговское</w:t>
      </w:r>
      <w:proofErr w:type="spellEnd"/>
      <w:r w:rsidRPr="00014CAD">
        <w:rPr>
          <w:rFonts w:ascii="Times New Roman" w:eastAsia="Times New Roman" w:hAnsi="Times New Roman" w:cs="Times New Roman"/>
          <w:sz w:val="24"/>
          <w:szCs w:val="24"/>
          <w:lang w:eastAsia="ru-RU"/>
        </w:rPr>
        <w:t>".</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Функции учредителя муниципальных автономных учреждений осуществляет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43'. Имущество автономного учреждения закрепляется за ним на праве оперативного управления в соответствии с Гражданским </w:t>
      </w:r>
      <w:hyperlink r:id="rId28" w:history="1">
        <w:r w:rsidRPr="00014CAD">
          <w:rPr>
            <w:rFonts w:ascii="Times New Roman" w:eastAsia="Times New Roman" w:hAnsi="Times New Roman" w:cs="Times New Roman"/>
            <w:sz w:val="24"/>
            <w:szCs w:val="24"/>
            <w:lang w:eastAsia="ru-RU"/>
          </w:rPr>
          <w:t>кодексом</w:t>
        </w:r>
      </w:hyperlink>
      <w:r w:rsidRPr="00014CAD">
        <w:rPr>
          <w:rFonts w:ascii="Times New Roman" w:eastAsia="Times New Roman" w:hAnsi="Times New Roman" w:cs="Times New Roman"/>
          <w:sz w:val="24"/>
          <w:szCs w:val="24"/>
          <w:lang w:eastAsia="ru-RU"/>
        </w:rPr>
        <w:t xml:space="preserve">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Автономное учреждение владеет, пользуется и распоряжается закрепленным за ним имуществом в порядке, установленном нормативными правовыми актами Российской Федерации, Федеральным </w:t>
      </w:r>
      <w:hyperlink r:id="rId29" w:history="1">
        <w:r w:rsidRPr="00014CAD">
          <w:rPr>
            <w:rFonts w:ascii="Times New Roman" w:eastAsia="Times New Roman" w:hAnsi="Times New Roman" w:cs="Times New Roman"/>
            <w:sz w:val="24"/>
            <w:szCs w:val="24"/>
            <w:lang w:eastAsia="ru-RU"/>
          </w:rPr>
          <w:t>законом</w:t>
        </w:r>
      </w:hyperlink>
      <w:r w:rsidRPr="00014CAD">
        <w:rPr>
          <w:rFonts w:ascii="Times New Roman" w:eastAsia="Times New Roman" w:hAnsi="Times New Roman" w:cs="Times New Roman"/>
          <w:sz w:val="24"/>
          <w:szCs w:val="24"/>
          <w:lang w:eastAsia="ru-RU"/>
        </w:rPr>
        <w:t xml:space="preserve"> "Об автономных учреждениях", настоящим Порядком, уставом автономного учреждения и договором о закреплении муниципального имущества на праве оперативного управления, заключаемым с Администрацией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44'. Автономное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w:t>
      </w:r>
      <w:hyperlink r:id="rId30" w:history="1">
        <w:r w:rsidRPr="00014CAD">
          <w:rPr>
            <w:rFonts w:ascii="Times New Roman" w:eastAsia="Times New Roman" w:hAnsi="Times New Roman" w:cs="Times New Roman"/>
            <w:sz w:val="24"/>
            <w:szCs w:val="24"/>
            <w:lang w:eastAsia="ru-RU"/>
          </w:rPr>
          <w:t>частью 6</w:t>
        </w:r>
      </w:hyperlink>
      <w:r w:rsidRPr="00014CAD">
        <w:rPr>
          <w:rFonts w:ascii="Times New Roman" w:eastAsia="Times New Roman" w:hAnsi="Times New Roman" w:cs="Times New Roman"/>
          <w:sz w:val="24"/>
          <w:szCs w:val="24"/>
          <w:lang w:eastAsia="ru-RU"/>
        </w:rPr>
        <w:t xml:space="preserve"> Федерального закона "Об автономных учреждениях".</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IX. Порядок передачи объектов</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муниципальной собственности в аренду</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45. К объектам муниципальной собственности, которые могут быть переданы в аренду в соответствии с настоящим разделом, относится имущество, закрепленное за муниципальными бюджетными учреждениями (далее - имущество учреждений), и имущество, входящее в состав муниципальной имущественной казны (далее - имущество казны), в том числе конструктивные элементы указанного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Полномочия арендодателя при передаче имущества учреждений или имущества казны в аренду, а также полномочия организатора торгов на право заключения договоров аренды указанного имущества осуществляет Администрация муниципального образования</w:t>
      </w:r>
      <w:proofErr w:type="gramStart"/>
      <w:r w:rsidRPr="00014CAD">
        <w:rPr>
          <w:rFonts w:ascii="Times New Roman" w:eastAsia="Times New Roman" w:hAnsi="Times New Roman" w:cs="Times New Roman"/>
          <w:sz w:val="24"/>
          <w:szCs w:val="24"/>
          <w:lang w:eastAsia="ru-RU"/>
        </w:rPr>
        <w:t xml:space="preserve"> .</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Перечень имущества учреждений и имущества казны, которое может быть предоставлено в аренду (далее - Перечень имущества), составляется Администрацией муниципального образования на основании: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актов  о выявлении излишнего, неиспользуемого или используемого не по назначению имущества учреждений;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сведений, представленных учреждениями, о наличии у них излишнего или неиспользуемого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сведений об имуществе казны;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сведений об истечении сроков действия договоров аренды имущества  (далее - договоры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иных сведений.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Заключение договора аренды имущества, являющегося объектом культурного наследия (памятником истории и культуры) народов Российской Федерации, осуществляется по согласованию с исполнительным органом государственной власти Удмуртской Республики, являющимся специально уполномоченным органом в области охраны объектов культурного наследия (памятников истории и культуры) народов Российской Федерации на территории Удмуртской Республики, с оформлением в порядке, установленном законодательством Российской Федерации, охранного обязательства.</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45.1. Передача имущества учреждения или имущества казны в аренду осуществляется на условиях заключенного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Инициатором передачи имущества учреждения или имущества казны в аренду выступают заинтересованные физические лица, юридические лица, индивидуальные предприниматели, осуществляющие свою деятельность без образования юридического лица, учреждения, органы местного самоуправления.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Если иное не предусмотрено законодательством Российской Федерации, договоры аренды заключаются путем проведения торгов на право заключения договоров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t>Подготовку документов, необходимых для заключения договора аренды имущества казны, в том числе согласование характера использования передаваемого в аренду имущества казны с соответствующими органами местного самоуправления и иными организациями, в случаях, когда такое согласование предусмотрено законодательством, осуществляет Администрация муниципального образования в течение 15 дней со дня поступления заявления о передаче в аренду имущества казны.</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Администрация муниципального образования в течение 30 дней со дня получения заявления принимает решение: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 проведении торгов на право заключения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 передаче имущества учреждения или имущества казны в аренду без проведения торгов и заключении договора аренды в случаях, когда заявитель в соответствии с законодательством Российской Федерации имеет право на заключение с ним договора аренды без проведения торгов;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об отказе в передаче имущества учреждения или имущества казны в аренду.</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Решение об отказе в передаче имущества учреждения или имущества казны в аренду принимается в случаях, если: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предлагаемые условия аренды лишают учреждение возможности осуществлять деятельность, предмет и цели которой определены уставом учреждения, или ограничивают эту возможность;</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предлагаемые условия аренды не обеспечивают сохранность имущества или использование его по назначению;</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принято решение об изъятии излишнего, неиспользуемого или используемого не по назначению имущества из оперативного управления учреждения и закреплении изъятого имущества на праве оперативного управления за другим учреждением;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Торги на право заключения договора аренды проводятся в порядке, установленном законодательством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Устанавливаемая на торгах первоначальная величина годовой арендной платы за пользование имуществом учреждений или имуществом казны не может быть менее величины годовой арендной платы, определенной на основании отчета независимого оценщика об оценке размера годовой арендной платы за пользование указанным имуществом.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Итоговый протокол торгов является основанием для заключения договора аренды с победителем торгов. Договор аренды заключается в порядке и в сроки, установленные законодательством Российской Федерации о проведении торгов.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 наличии только одной заявки или отсутствии заявок торги признаются несостоявшимися.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этом случае Администрация муниципального образования вправе принять решение о проведении новых торгов на тех же условиях либо на иных условиях или о заключении договора аренды с единственным участником торгов на условиях, предложенных этим участником торгов, в случае их соответствия условиям торгов.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Информация о проведении торгов на право заключения договора аренды подлежит обязательному опубликованию в порядке, предусмотренном законодательством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Предоставление государственной преференции в виде заключения договора аренды без проведения торгов на право заключения указанного договора осуществляется  в порядке, предусмотренном законодательством Российской Федерации о защите конкуренции.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46. Основным документом, регламентирующим отношения  с арендатором, является договор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На каждый заключаемый договор аренды в Администрации муниципального образования формируется дело, содержащее следующие документы: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заявление арендатора с указанием предлагаемых условий аренды, в том числе срока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копии учредительных документов арендатора, свидетельства о государственной регистрации арендатора, свидетельства о постановке арендатора на учет в налоговые органы;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копию паспорта арендатора в случае, если арендатором является физическое лицо;</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выписку из Реестра муниципального имущества муниципального образования, содержащую сведения о передаваемом в аренду имуществе учреждения или имуществе казны;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кадастровый или технический паспорт на арендуемое имущество, в том числе ситуационный план (экспликация) помещения с указанием границ или ситуационный план местоположения здания, сооружения;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отчет независимого оценщика об оценке размера годовой арендной платы за пользование арендуемым имуществом (или его копия);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документы, подтверждающие согласование характера использования передаваемого в аренду имущества учреждения или имущества казны с соответствующими муниципальными органами местного самоуправления и иными организациями в случаях, когда такое согласование предусмотрено законодательством;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документы о проведении торгов на право заключения договора аренды, в том числе протокол об итогах торгов либо документы, подтверждающие право арендатора на заключение с ним договора аренды без проведения торгов;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постановление Администрации муниципального образования о передаче имущества учреждения или имущества казны в аренду;</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договор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акт приема-передачи арендуемого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документы о внесении изменений в договор аренды, расторжении договора аренды, взыскании с арендатора задолженности по арендной плате, иные документы, связанные с реализацией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договоре аренды  предусматривается: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состав арендуемого имущества (указываются данные, позволяющие определенно установить имущество, подлежащее передаче арендатору, в том числе его недостатки);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срок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размер арендной платы;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roofErr w:type="gramStart"/>
      <w:r w:rsidRPr="00014CAD">
        <w:rPr>
          <w:rFonts w:ascii="Times New Roman" w:eastAsia="Times New Roman" w:hAnsi="Times New Roman" w:cs="Times New Roman"/>
          <w:sz w:val="24"/>
          <w:szCs w:val="24"/>
          <w:lang w:eastAsia="ru-RU"/>
        </w:rPr>
        <w:lastRenderedPageBreak/>
        <w:t>условие о том, что предусмотренная договором аренды величина арендной платы за пользование арендуемым имуществом может быть изменена Администрацией муниципального образования в одностороннем порядке в связи с изменением рыночной стоимости указанного арендуемого имущества на основании отчета независимого оценщика об оценке размера годовой арендной платы за пользование указанным имуществом, но не чаще чем 1 раз в год;</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условия и сроки внесения арендной платы;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возмещения расходов по содержанию арендуемого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условия использования арендуемого имущества, последствия нарушения этих условий;</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распределение обязанностей сторон по договору аренды, в том числе по текущему и капитальному ремонту, реконструкции арендуемого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получения согласия Администрации муниципального образования на производство арендатором капитального ремонта, реконструкции, иных неотделимых улучшений арендуемого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условия изменения, прекращения, расторжения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права третьих лиц на арендуемое имущество;</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передачи арендуемого имущества в субаренду;</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порядок контроля со стороны Администрации муниципального образования, учреждения, на балансе которого находится арендуемое имущество, за соблюдением арендатором условий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ответственность сторон по договору аренды, в том числе неустойка (пени) за неисполнение или ненадлежащее исполнение обязательств в размере 1/300 ставки  рефинансирования от суммы невнесенного платежа за каждый день просрочки.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Арендуемое имущество передается арендатору по акту приема-передачи, являющемуся неотъемлемой частью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Акт приема-передачи должен содержать перечень арендуемого имущества с указанием данных, позволяющих определенно установить имущество, подлежащее передаче арендатору в качестве объекта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 заключении договора аренды имущества учреждения акт приема-передачи подписывается арендатором и учреждением, на балансе которого находится имущество, передаваемое в аренду, и утверждается Администрацией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 передаче в аренду имущества казны акт приема-передачи подписывается арендатором и Администрацией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47. </w:t>
      </w:r>
      <w:proofErr w:type="gramStart"/>
      <w:r w:rsidRPr="00014CAD">
        <w:rPr>
          <w:rFonts w:ascii="Times New Roman" w:eastAsia="Times New Roman" w:hAnsi="Times New Roman" w:cs="Times New Roman"/>
          <w:sz w:val="24"/>
          <w:szCs w:val="24"/>
          <w:lang w:eastAsia="ru-RU"/>
        </w:rPr>
        <w:t>Арендатор не вправе предоставлять арендованные объекты муниципальной собственности муниципального образования в безвозмездное пользование кому-либо,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а также передавать права и обязанности по договору третьему лицу без письменного согласия арендодателя.</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 необходимости, обоснованной технологическими особенностями, повышением уровня и качества оказываемых услуг, экономической целесообразностью и более эффективным использованием арендуемого муниципального имущества, арендатор вправе с письменного согласия арендодателя сдавать арендованное имущество в субаренду (поднаем).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Для оформления договора субаренды заявитель представляет в Администрацию муниципального образования заявление в произвольной форме с указанием адреса, площади помещения, вида деятельности субарендатора (формы использования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Размер арендной платы за субаренду имущества определяется в соответствии с </w:t>
      </w:r>
      <w:hyperlink r:id="rId31" w:history="1">
        <w:r w:rsidRPr="00014CAD">
          <w:rPr>
            <w:rFonts w:ascii="Times New Roman" w:eastAsia="Times New Roman" w:hAnsi="Times New Roman" w:cs="Times New Roman"/>
            <w:sz w:val="24"/>
            <w:szCs w:val="24"/>
            <w:lang w:eastAsia="ru-RU"/>
          </w:rPr>
          <w:t>разделом X</w:t>
        </w:r>
      </w:hyperlink>
      <w:r w:rsidRPr="00014CAD">
        <w:rPr>
          <w:rFonts w:ascii="Times New Roman" w:eastAsia="Times New Roman" w:hAnsi="Times New Roman" w:cs="Times New Roman"/>
          <w:sz w:val="24"/>
          <w:szCs w:val="24"/>
          <w:lang w:eastAsia="ru-RU"/>
        </w:rPr>
        <w:t xml:space="preserve"> настоящего Порядка.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Срок предоставления имущества в субаренду не может превышать срока действия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Размер площади недвижимого имущества, предоставленной в субаренду, не должен превышать 10% арендуемых площадей и составлять более чем 20 квадратных метров.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Если иное не предусмотрено договором аренды, досрочное расторжение договора аренды влечет прекращение заключенного в соответствии с ним договора субаренды.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48. Капитальный ремонт, реконструкция арендуемого имущества производятся арендатором на условиях заключенного договора аренды, затраты на проведение капитального ремонта, реконструкции в счет арендной платы не засчитываются.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Капитальный ремонт, реконструкция арендуемого недвижимого имущества муниципального образования осуществляются арендатором в порядке, предусмотренном законодательством, под непосредственным контролем учреждения, на балансе которого находится арендуемое имущество.</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В случае передачи имущества учреждения или имущества казны </w:t>
      </w:r>
      <w:proofErr w:type="gramStart"/>
      <w:r w:rsidRPr="00014CAD">
        <w:rPr>
          <w:rFonts w:ascii="Times New Roman" w:eastAsia="Times New Roman" w:hAnsi="Times New Roman" w:cs="Times New Roman"/>
          <w:sz w:val="24"/>
          <w:szCs w:val="24"/>
          <w:lang w:eastAsia="ru-RU"/>
        </w:rPr>
        <w:t>в аренду по результатам торгов на право заключения договора аренды с условием финансовых вложений в капитальный ремонт</w:t>
      </w:r>
      <w:proofErr w:type="gramEnd"/>
      <w:r w:rsidRPr="00014CAD">
        <w:rPr>
          <w:rFonts w:ascii="Times New Roman" w:eastAsia="Times New Roman" w:hAnsi="Times New Roman" w:cs="Times New Roman"/>
          <w:sz w:val="24"/>
          <w:szCs w:val="24"/>
          <w:lang w:eastAsia="ru-RU"/>
        </w:rPr>
        <w:t>, реконструкцию указанного имущества капитальный ремонт, реконструкция производятся арендатором в объеме и в сроки, определенные договором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иных случаях капитальный ремонт, реконструкция арендуемого имущества осуществляются арендатором при условии получения письменного разрешения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Для получения разрешения на осуществление капитального ремонта, реконструкции арендуемого имущества арендатор представляет в Администрацию муниципального образования следующие документы: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заявление о даче согласия на производство капитального ремонта, реконструкции арендуемого имущества и предложения по условиям и срокам их проведения;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заключение учреждения, на балансе которого находится арендуемое имущество, подтверждающее необходимость проведения капитального ремонта, реконструкции имущества учреждения, согласованное в установленном порядке.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На основании представленных документов Администрация муниципального образования в течение 30 дней принимает решение о даче согласия на проведение капитального ремонта, реконструкцию арендуемого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По окончании проведения капитального ремонта, реконструкции арендуемого имущества арендатор в месячный срок представляет в Администрацию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акты выполненных работ (по этапам работ) с указанием действительной стоимости проведенных арендатором работ;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кадастровый паспорт объекта недвижимости (при изменении технических характеристик и балансовой стоимости недвижимого имущества).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случае проведения капитального ремонта, реконструкции имущества учреждения акты выполненных работ подписываются арендатором и учреждением, на балансе которого находится имущество. В случае проведения капитального ремонта, реконструкции имущества казны акты выполненных работ подписываются арендатором и Администрацией муниципального образования. Акты выполненных работ подписываются в течение месяца со дня завершения работ (этапа работ).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Затраты арендатора на капитальный ремонт, реконструкцию арендуемого имущества возмещению не подлежат.</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X. Арендная плата. Методика расчета арендной платы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49. Порядок, условия и сроки внесения арендной платы определяются настоящим Порядком и договором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Величина годовой арендной платы за пользование арендуемым имуществом определяется на основании отчета независимого оценщика об оценке размера годовой арендной платы за пользование указанным имуществом.</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При этом объектом оценки может быть как здание, сооружение, помещение, подлежащее передаче в аренду, в целом, так и один квадратный метр однотипных помещений в здании, подлежащих передаче в аренду.</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случае определения размера годовой арендной платы за пользование одним квадратным метром однотипных помещений в здании, подлежащих передаче в аренду, величина годовой арендной платы за пользование помещением в указанном здании определяется как произведение размера годовой арендной платы за пользование одним квадратным метром однотипных помещений на площадь помещения, передаваемого в аренду.</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случае заключения договора аренды по результатам проведения торгов на право заключения договора аренды величина годовой арендной платы за пользование арендуемым имуществом определяется на основании результатов торгов.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50. Размер годовой арендной платы за пользование арендуемым имуществом определяется в договоре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Арендная плата устанавливается за все арендуемое имущество в целом или отдельно по каждой из его составных частей в виде: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1) определенных в твердой сумме платежей, вносимых периодически или единовременно;</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2) установленной доли полученных в результате использования арендованного имущества продукции, плодов или доходов;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3) предоставления арендатором определенных услуг;</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4) передачи арендатором арендодателю обусловленной договором вещи в собственность или в аренду;</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 возложения на арендатора обусловленных договором затрат на улучшение арендованного имущества.</w:t>
      </w:r>
    </w:p>
    <w:p w:rsidR="00014CAD" w:rsidRPr="00014CAD" w:rsidRDefault="00014CAD" w:rsidP="00014CAD">
      <w:pPr>
        <w:spacing w:after="0" w:line="240" w:lineRule="auto"/>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Стороны могут предусматривать в договоре аренды сочетание указанных форм арендной платы или иные формы оплаты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Арендная плата в соответствии с законодательством облагается налогом на добавленную стоимость (НДС).</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Арендаторы самостоятельно перечисляют НДС в установленные законом сроки, размере, порядке.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51. </w:t>
      </w:r>
      <w:proofErr w:type="gramStart"/>
      <w:r w:rsidRPr="00014CAD">
        <w:rPr>
          <w:rFonts w:ascii="Times New Roman" w:eastAsia="Times New Roman" w:hAnsi="Times New Roman" w:cs="Times New Roman"/>
          <w:sz w:val="24"/>
          <w:szCs w:val="24"/>
          <w:lang w:eastAsia="ru-RU"/>
        </w:rPr>
        <w:t>Расходы по содержанию арендуемого имущества (эксплуатационные, коммунальные, административно-хозяйственные) в состав арендной платы не включаются и перечисляются арендатором в порядке, предусмотренном договором аренды, на лицевой счет учреждения для учета средств, полученных от предпринимательской и иной приносящей доход деятельности, либо в бюджет муниципального образования, либо организациям коммунального комплекса, иным обслуживающим организациям непосредственно.</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52. В размер арендной платы не включается сумма уплачиваемых учреждением налогов, обязанность уплаты которых возникает в связи с передачей имущества в аренду. Сумма налогов перечисляется на счет учреждения арендатором на основании направленного учреждению расчета налога за три рабочих дня до наступления срока уплаты налога.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53. </w:t>
      </w:r>
      <w:proofErr w:type="gramStart"/>
      <w:r w:rsidRPr="00014CAD">
        <w:rPr>
          <w:rFonts w:ascii="Times New Roman" w:eastAsia="Times New Roman" w:hAnsi="Times New Roman" w:cs="Times New Roman"/>
          <w:sz w:val="24"/>
          <w:szCs w:val="24"/>
          <w:lang w:eastAsia="ru-RU"/>
        </w:rPr>
        <w:t>Предусмотренная договором аренды величина арендной платы за пользование арендуемым имуществом может быть изменена Администрацией муниципального образования в одностороннем порядке в связи с изменением рыночной стоимости указанного арендуемого имущества на основании отчета независимого оценщика об оценке размера годовой арендной платы за пользование указанным имуществом, но не чаще чем 1 раз в год.</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54. Затраты на проведение оценки возмещаются за счет средств арендатора и включаются в сумму начисленной арендной платы.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55. Арендная плата в денежной форме вносится арендатором ежемесячно не позднее 15-го числа месяца, следующего за расчетным периодом, на счета, указанные в договоре аренды, в случае установления арендной платы в иной форме оплаты - в соответствии с условиями договора аренды.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Арендная плата и (или) пени за несвоевременное внесение арендных платежей перечисляются арендаторами в бюджет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56. В случае если по окончании срока договора аренды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случае, когда указанная плата не покрывает причиненных арендодателю убытков, он может потребовать их возмещения.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57. Право взыскания неуплаченных арендных платежей, а также штрафных санкций (пеней, неустойки, упущенной выгоды) принадлежит Администрации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58. В случае неуплаты арендатором платежей в сроки, установленные договором, с арендатора взимается пеня в размере 1/300 ставки рефинансирования Центрального банка Российской Федерации от суммы задолженности за каждый день просрочки.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Уплата пени не освобождает арендатора от выполнения лежащих на нем обязательств или устранения нарушений.</w:t>
      </w:r>
    </w:p>
    <w:p w:rsidR="00014CAD" w:rsidRPr="00014CAD" w:rsidRDefault="00014CAD" w:rsidP="00014CAD">
      <w:pPr>
        <w:spacing w:after="0" w:line="240" w:lineRule="auto"/>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59. Доходы (поступления, средства) от аренды муниципального имущества, в том числе:</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арендная плата;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пени;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иные средства, полученные за временное пользование муниципальным имуществом, являются бюджетными средствами и после зачисления на счет бюджета муниципального образования распределяются в соответствии с решением Совета депутатов муниципального образования о бюджете муниципального образования на текущий год.</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 xml:space="preserve">XI. Управление </w:t>
      </w:r>
      <w:proofErr w:type="gramStart"/>
      <w:r w:rsidRPr="00014CAD">
        <w:rPr>
          <w:rFonts w:ascii="Times New Roman" w:eastAsia="Times New Roman" w:hAnsi="Times New Roman" w:cs="Times New Roman"/>
          <w:b/>
          <w:sz w:val="24"/>
          <w:szCs w:val="24"/>
          <w:lang w:eastAsia="ru-RU"/>
        </w:rPr>
        <w:t>находящимися</w:t>
      </w:r>
      <w:proofErr w:type="gramEnd"/>
      <w:r w:rsidRPr="00014CAD">
        <w:rPr>
          <w:rFonts w:ascii="Times New Roman" w:eastAsia="Times New Roman" w:hAnsi="Times New Roman" w:cs="Times New Roman"/>
          <w:b/>
          <w:sz w:val="24"/>
          <w:szCs w:val="24"/>
          <w:lang w:eastAsia="ru-RU"/>
        </w:rPr>
        <w:t xml:space="preserve"> в собственности муниципального</w:t>
      </w:r>
    </w:p>
    <w:p w:rsidR="00014CAD" w:rsidRPr="00014CAD" w:rsidRDefault="00014CAD" w:rsidP="00014CAD">
      <w:pPr>
        <w:spacing w:after="0" w:line="240" w:lineRule="auto"/>
        <w:jc w:val="center"/>
        <w:rPr>
          <w:rFonts w:ascii="Times New Roman" w:eastAsia="Times New Roman" w:hAnsi="Times New Roman" w:cs="Times New Roman"/>
          <w:b/>
          <w:sz w:val="24"/>
          <w:szCs w:val="24"/>
          <w:lang w:eastAsia="ru-RU"/>
        </w:rPr>
      </w:pPr>
      <w:r w:rsidRPr="00014CAD">
        <w:rPr>
          <w:rFonts w:ascii="Times New Roman" w:eastAsia="Times New Roman" w:hAnsi="Times New Roman" w:cs="Times New Roman"/>
          <w:b/>
          <w:sz w:val="24"/>
          <w:szCs w:val="24"/>
          <w:lang w:eastAsia="ru-RU"/>
        </w:rPr>
        <w:t>образования акциями (долями) хозяйственных обществ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60. Муниципальное образование вправе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Целями участия  поселения в создании хозяйственных обществ являются: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развитие производства на территории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создание рабочих мест;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увеличение неналоговых доходов бюджета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привлечение инвестиций в экономику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Целями участия в создании межмуниципальных хозяйственных обществ является объединение финансовых и материальных средств и иных ресурсов для решения вопросов местного значения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61. Решения о создании хозяйственных обществ, в том числе межмуниципальных, с участием муниципального образования принимаются Советом депутатов муниципального образования на основании проекта решения, подготовленного Администрацией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 пакет документов, представляемых для принятия Советом депутатов муниципального образования решения о создании (учреждении) хозяйственного общества, входят:</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проект договора о создании общества;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проект устава общества;</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финансово-экономическое обоснование необходимости участия в создании хозяйственного общества (готовят экономические службы).</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62. Хозяйственные общества, учредителями которых выступает муниципальное образование, могут быть созданы в форме открытых акционерных обществ или обществ с ограниченной ответственностью.</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lastRenderedPageBreak/>
        <w:t>Межмуниципальные хозяйственные общества, одним из учредителей которых выступает муниципальное образование, могут быть созданы в форме закрытых акционерных обществ или обществ с ограниченной ответственностью.</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63. Муниципальное образование вправе участвовать в создании хозяйственного общества денежными средствами бюджета муниципального образования или имуществом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Внесение имущества поселения  в уставный капитал открытого акционерного общества осуществляется в порядке, установленном законодательством о приватизации.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64. При участии в создании хозяйственных обществ, в том числе межмуниципальных, учредителем хозяйственных обществ от имени муниципального образования выступает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Права акционера (участника) хозяйственных обществ, в том числе межмуниципальных, от имени муниципального образования осуществляет Администрация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65. Управление находящимися в собственности муниципального образования акциями (долями) хозяйственных обществ, в том числе межмуниципальных, осуществляется через институт представителей интересов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Представители интересов муниципального образования в органах управления хозяйственных обществ, акции (доли) которых находятся в собственности муниципального образования, осуществляют свою деятельность с учетом интересов муниципального образования в соответствии с нормативными правовыми актами Российской Федерации, настоящим Порядком, действующими уставами обществ.</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Представление интересов муниципального образования может осуществляться муниципальными служащими, а также иными гражданами Российской Федерации.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66. </w:t>
      </w:r>
      <w:proofErr w:type="gramStart"/>
      <w:r w:rsidRPr="00014CAD">
        <w:rPr>
          <w:rFonts w:ascii="Times New Roman" w:eastAsia="Times New Roman" w:hAnsi="Times New Roman" w:cs="Times New Roman"/>
          <w:sz w:val="24"/>
          <w:szCs w:val="24"/>
          <w:lang w:eastAsia="ru-RU"/>
        </w:rPr>
        <w:t>Порядок назначения и освобождения представителей интересов муниципального образования в органах управления хозяйственных обществ, участия представителей интересов муниципального образования в работе органов управления хозяйственных обществ и голосования по вопросам повестки дня общего собрания акционеров (участников), заседания совета директоров, форма отчетности представителей интересов муниципального образования и сроки ее представления, оценка деятельности представителей и основания привлечения к ответственности, положения договоров с представителями интересов</w:t>
      </w:r>
      <w:proofErr w:type="gramEnd"/>
      <w:r w:rsidRPr="00014CAD">
        <w:rPr>
          <w:rFonts w:ascii="Times New Roman" w:eastAsia="Times New Roman" w:hAnsi="Times New Roman" w:cs="Times New Roman"/>
          <w:sz w:val="24"/>
          <w:szCs w:val="24"/>
          <w:lang w:eastAsia="ru-RU"/>
        </w:rPr>
        <w:t xml:space="preserve"> муниципального образования определяются постановлением Главы муниципального образования.</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67. Представители интересов муниципального образования ежегодно не позднее второго квартала следующего за </w:t>
      </w:r>
      <w:proofErr w:type="gramStart"/>
      <w:r w:rsidRPr="00014CAD">
        <w:rPr>
          <w:rFonts w:ascii="Times New Roman" w:eastAsia="Times New Roman" w:hAnsi="Times New Roman" w:cs="Times New Roman"/>
          <w:sz w:val="24"/>
          <w:szCs w:val="24"/>
          <w:lang w:eastAsia="ru-RU"/>
        </w:rPr>
        <w:t>отчетным</w:t>
      </w:r>
      <w:proofErr w:type="gramEnd"/>
      <w:r w:rsidRPr="00014CAD">
        <w:rPr>
          <w:rFonts w:ascii="Times New Roman" w:eastAsia="Times New Roman" w:hAnsi="Times New Roman" w:cs="Times New Roman"/>
          <w:sz w:val="24"/>
          <w:szCs w:val="24"/>
          <w:lang w:eastAsia="ru-RU"/>
        </w:rPr>
        <w:t xml:space="preserve"> года информируют соответствующие комиссии Совета депутатов муниципального образования о результатах своей работы и итогах деятельности хозяйственных обществ с долей муниципальной собственности.</w:t>
      </w:r>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 xml:space="preserve">68. </w:t>
      </w:r>
      <w:proofErr w:type="gramStart"/>
      <w:r w:rsidRPr="00014CAD">
        <w:rPr>
          <w:rFonts w:ascii="Times New Roman" w:eastAsia="Times New Roman" w:hAnsi="Times New Roman" w:cs="Times New Roman"/>
          <w:sz w:val="24"/>
          <w:szCs w:val="24"/>
          <w:lang w:eastAsia="ru-RU"/>
        </w:rPr>
        <w:t>Администрация муниципального образования ежегодно не позднее 1 сентября текущего года обобщает информацию и отчеты, поступившие от представителей интересов муниципального образования, являющихся муниципальными служащими, на основании которых Глава муниципального образования принимает распоряжение об их поощрении либо применении мер ответственности в установленном порядке.</w:t>
      </w:r>
      <w:proofErr w:type="gramEnd"/>
    </w:p>
    <w:p w:rsidR="00014CAD" w:rsidRPr="00014CAD" w:rsidRDefault="00014CAD" w:rsidP="00014CAD">
      <w:pPr>
        <w:spacing w:after="0" w:line="240" w:lineRule="auto"/>
        <w:jc w:val="both"/>
        <w:rPr>
          <w:rFonts w:ascii="Times New Roman" w:eastAsia="Times New Roman" w:hAnsi="Times New Roman" w:cs="Times New Roman"/>
          <w:sz w:val="24"/>
          <w:szCs w:val="24"/>
          <w:lang w:eastAsia="ru-RU"/>
        </w:rPr>
      </w:pPr>
      <w:r w:rsidRPr="00014CAD">
        <w:rPr>
          <w:rFonts w:ascii="Times New Roman" w:eastAsia="Times New Roman" w:hAnsi="Times New Roman" w:cs="Times New Roman"/>
          <w:sz w:val="24"/>
          <w:szCs w:val="24"/>
          <w:lang w:eastAsia="ru-RU"/>
        </w:rPr>
        <w:t>69. Представители интересов муниципального образования, являющиеся муниципальными служащими, осуществляют свою деятельность на безвозмездной основе.</w:t>
      </w:r>
    </w:p>
    <w:p w:rsidR="008B308C" w:rsidRPr="008B308C" w:rsidRDefault="008B308C" w:rsidP="008B308C">
      <w:pPr>
        <w:spacing w:after="0" w:line="240" w:lineRule="auto"/>
        <w:jc w:val="center"/>
        <w:rPr>
          <w:rFonts w:ascii="Arial" w:eastAsia="Times New Roman" w:hAnsi="Arial" w:cs="Arial"/>
          <w:sz w:val="24"/>
          <w:szCs w:val="24"/>
          <w:lang w:eastAsia="ru-RU"/>
        </w:rPr>
      </w:pPr>
    </w:p>
    <w:sectPr w:rsidR="008B308C" w:rsidRPr="008B3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707"/>
    <w:multiLevelType w:val="hybridMultilevel"/>
    <w:tmpl w:val="6F2202B2"/>
    <w:lvl w:ilvl="0" w:tplc="72245A88">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
    <w:nsid w:val="25C24466"/>
    <w:multiLevelType w:val="hybridMultilevel"/>
    <w:tmpl w:val="3D4E59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C8A52E9"/>
    <w:multiLevelType w:val="hybridMultilevel"/>
    <w:tmpl w:val="A4A6EB6E"/>
    <w:lvl w:ilvl="0" w:tplc="F1E6B7A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3264753"/>
    <w:multiLevelType w:val="hybridMultilevel"/>
    <w:tmpl w:val="57FAA024"/>
    <w:lvl w:ilvl="0" w:tplc="49C20F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A30117"/>
    <w:multiLevelType w:val="hybridMultilevel"/>
    <w:tmpl w:val="F79A9BC2"/>
    <w:lvl w:ilvl="0" w:tplc="D1205672">
      <w:start w:val="1"/>
      <w:numFmt w:val="bullet"/>
      <w:lvlText w:val="-"/>
      <w:lvlJc w:val="left"/>
      <w:pPr>
        <w:ind w:left="1429" w:hanging="360"/>
      </w:pPr>
      <w:rPr>
        <w:rFonts w:ascii="Simplified Arabic" w:hAnsi="Simplified Arabic"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39D7E40"/>
    <w:multiLevelType w:val="hybridMultilevel"/>
    <w:tmpl w:val="8054A7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C0D7CD3"/>
    <w:multiLevelType w:val="hybridMultilevel"/>
    <w:tmpl w:val="5ACA5694"/>
    <w:lvl w:ilvl="0" w:tplc="1A383DB2">
      <w:start w:val="1"/>
      <w:numFmt w:val="bullet"/>
      <w:lvlText w:val="-"/>
      <w:lvlJc w:val="left"/>
      <w:pPr>
        <w:tabs>
          <w:tab w:val="num" w:pos="786"/>
        </w:tabs>
        <w:ind w:left="786"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7C"/>
    <w:rsid w:val="00014CAD"/>
    <w:rsid w:val="000925E0"/>
    <w:rsid w:val="000C2A5E"/>
    <w:rsid w:val="000F0571"/>
    <w:rsid w:val="00136CF5"/>
    <w:rsid w:val="00152ECA"/>
    <w:rsid w:val="00172EE0"/>
    <w:rsid w:val="002004BC"/>
    <w:rsid w:val="002105BE"/>
    <w:rsid w:val="0024783B"/>
    <w:rsid w:val="00370389"/>
    <w:rsid w:val="003F671C"/>
    <w:rsid w:val="00432480"/>
    <w:rsid w:val="00443162"/>
    <w:rsid w:val="00522CF3"/>
    <w:rsid w:val="00543930"/>
    <w:rsid w:val="00582AAB"/>
    <w:rsid w:val="005F6539"/>
    <w:rsid w:val="00642CC4"/>
    <w:rsid w:val="006A0519"/>
    <w:rsid w:val="006D1EC5"/>
    <w:rsid w:val="00790DC0"/>
    <w:rsid w:val="008B308C"/>
    <w:rsid w:val="008F7E8E"/>
    <w:rsid w:val="00967FFB"/>
    <w:rsid w:val="00A17F73"/>
    <w:rsid w:val="00B106ED"/>
    <w:rsid w:val="00B35AFB"/>
    <w:rsid w:val="00C16DFF"/>
    <w:rsid w:val="00C26001"/>
    <w:rsid w:val="00CB03E7"/>
    <w:rsid w:val="00CC00FE"/>
    <w:rsid w:val="00CE03C1"/>
    <w:rsid w:val="00DC4157"/>
    <w:rsid w:val="00E23652"/>
    <w:rsid w:val="00E4617B"/>
    <w:rsid w:val="00E51551"/>
    <w:rsid w:val="00F43D7C"/>
    <w:rsid w:val="00F73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22CF3"/>
    <w:pPr>
      <w:keepNext/>
      <w:spacing w:after="0" w:line="36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F671C"/>
    <w:rPr>
      <w:b/>
      <w:bCs/>
    </w:rPr>
  </w:style>
  <w:style w:type="character" w:customStyle="1" w:styleId="10">
    <w:name w:val="Заголовок 1 Знак"/>
    <w:basedOn w:val="a0"/>
    <w:link w:val="1"/>
    <w:rsid w:val="00522CF3"/>
    <w:rPr>
      <w:rFonts w:ascii="Times New Roman" w:eastAsia="Times New Roman" w:hAnsi="Times New Roman" w:cs="Times New Roman"/>
      <w:b/>
      <w:sz w:val="28"/>
      <w:szCs w:val="20"/>
      <w:lang w:eastAsia="ru-RU"/>
    </w:rPr>
  </w:style>
  <w:style w:type="paragraph" w:styleId="a4">
    <w:name w:val="Body Text"/>
    <w:aliases w:val="Основной текст Знак1, Знак Знак, Знак,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5"/>
    <w:rsid w:val="00522CF3"/>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aliases w:val="Основной текст Знак1 Знак, Знак Знак Знак, Знак Знак1,Знак Знак Знак,Знак Знак1,Основной текст Знак2 Знак Знак Знак,Основной текст Знак1 Знак1 Знак Знак Знак,Основной текст Знак3 Знак Знак Знак Знак Знак"/>
    <w:basedOn w:val="a0"/>
    <w:link w:val="a4"/>
    <w:rsid w:val="00522CF3"/>
    <w:rPr>
      <w:rFonts w:ascii="Times New Roman" w:eastAsia="Times New Roman" w:hAnsi="Times New Roman" w:cs="Times New Roman"/>
      <w:sz w:val="24"/>
      <w:szCs w:val="20"/>
      <w:lang w:eastAsia="ru-RU"/>
    </w:rPr>
  </w:style>
  <w:style w:type="paragraph" w:styleId="a6">
    <w:name w:val="Body Text Indent"/>
    <w:basedOn w:val="a"/>
    <w:link w:val="a7"/>
    <w:rsid w:val="00522CF3"/>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522CF3"/>
    <w:rPr>
      <w:rFonts w:ascii="Times New Roman" w:eastAsia="Times New Roman" w:hAnsi="Times New Roman" w:cs="Times New Roman"/>
      <w:sz w:val="24"/>
      <w:szCs w:val="24"/>
      <w:lang w:eastAsia="ru-RU"/>
    </w:rPr>
  </w:style>
  <w:style w:type="paragraph" w:customStyle="1" w:styleId="ConsTitle">
    <w:name w:val="ConsTitle"/>
    <w:rsid w:val="00522CF3"/>
    <w:pPr>
      <w:widowControl w:val="0"/>
      <w:spacing w:after="0" w:line="240" w:lineRule="auto"/>
    </w:pPr>
    <w:rPr>
      <w:rFonts w:ascii="Arial" w:eastAsia="Times New Roman" w:hAnsi="Arial" w:cs="Times New Roman"/>
      <w:b/>
      <w:snapToGrid w:val="0"/>
      <w:sz w:val="16"/>
      <w:szCs w:val="20"/>
      <w:lang w:eastAsia="ru-RU"/>
    </w:rPr>
  </w:style>
  <w:style w:type="paragraph" w:styleId="a8">
    <w:name w:val="List Paragraph"/>
    <w:basedOn w:val="a"/>
    <w:qFormat/>
    <w:rsid w:val="00522CF3"/>
    <w:pPr>
      <w:spacing w:after="0" w:line="240" w:lineRule="auto"/>
      <w:ind w:left="720"/>
      <w:contextualSpacing/>
    </w:pPr>
    <w:rPr>
      <w:rFonts w:ascii="Times New Roman" w:eastAsia="Times New Roman" w:hAnsi="Times New Roman" w:cs="Times New Roman"/>
      <w:sz w:val="24"/>
      <w:szCs w:val="24"/>
      <w:lang w:eastAsia="ru-RU"/>
    </w:rPr>
  </w:style>
  <w:style w:type="table" w:styleId="a9">
    <w:name w:val="Table Grid"/>
    <w:basedOn w:val="a1"/>
    <w:uiPriority w:val="59"/>
    <w:rsid w:val="00E51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642C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42C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22CF3"/>
    <w:pPr>
      <w:keepNext/>
      <w:spacing w:after="0" w:line="36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F671C"/>
    <w:rPr>
      <w:b/>
      <w:bCs/>
    </w:rPr>
  </w:style>
  <w:style w:type="character" w:customStyle="1" w:styleId="10">
    <w:name w:val="Заголовок 1 Знак"/>
    <w:basedOn w:val="a0"/>
    <w:link w:val="1"/>
    <w:rsid w:val="00522CF3"/>
    <w:rPr>
      <w:rFonts w:ascii="Times New Roman" w:eastAsia="Times New Roman" w:hAnsi="Times New Roman" w:cs="Times New Roman"/>
      <w:b/>
      <w:sz w:val="28"/>
      <w:szCs w:val="20"/>
      <w:lang w:eastAsia="ru-RU"/>
    </w:rPr>
  </w:style>
  <w:style w:type="paragraph" w:styleId="a4">
    <w:name w:val="Body Text"/>
    <w:aliases w:val="Основной текст Знак1, Знак Знак, Знак,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5"/>
    <w:rsid w:val="00522CF3"/>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aliases w:val="Основной текст Знак1 Знак, Знак Знак Знак, Знак Знак1,Знак Знак Знак,Знак Знак1,Основной текст Знак2 Знак Знак Знак,Основной текст Знак1 Знак1 Знак Знак Знак,Основной текст Знак3 Знак Знак Знак Знак Знак"/>
    <w:basedOn w:val="a0"/>
    <w:link w:val="a4"/>
    <w:rsid w:val="00522CF3"/>
    <w:rPr>
      <w:rFonts w:ascii="Times New Roman" w:eastAsia="Times New Roman" w:hAnsi="Times New Roman" w:cs="Times New Roman"/>
      <w:sz w:val="24"/>
      <w:szCs w:val="20"/>
      <w:lang w:eastAsia="ru-RU"/>
    </w:rPr>
  </w:style>
  <w:style w:type="paragraph" w:styleId="a6">
    <w:name w:val="Body Text Indent"/>
    <w:basedOn w:val="a"/>
    <w:link w:val="a7"/>
    <w:rsid w:val="00522CF3"/>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522CF3"/>
    <w:rPr>
      <w:rFonts w:ascii="Times New Roman" w:eastAsia="Times New Roman" w:hAnsi="Times New Roman" w:cs="Times New Roman"/>
      <w:sz w:val="24"/>
      <w:szCs w:val="24"/>
      <w:lang w:eastAsia="ru-RU"/>
    </w:rPr>
  </w:style>
  <w:style w:type="paragraph" w:customStyle="1" w:styleId="ConsTitle">
    <w:name w:val="ConsTitle"/>
    <w:rsid w:val="00522CF3"/>
    <w:pPr>
      <w:widowControl w:val="0"/>
      <w:spacing w:after="0" w:line="240" w:lineRule="auto"/>
    </w:pPr>
    <w:rPr>
      <w:rFonts w:ascii="Arial" w:eastAsia="Times New Roman" w:hAnsi="Arial" w:cs="Times New Roman"/>
      <w:b/>
      <w:snapToGrid w:val="0"/>
      <w:sz w:val="16"/>
      <w:szCs w:val="20"/>
      <w:lang w:eastAsia="ru-RU"/>
    </w:rPr>
  </w:style>
  <w:style w:type="paragraph" w:styleId="a8">
    <w:name w:val="List Paragraph"/>
    <w:basedOn w:val="a"/>
    <w:qFormat/>
    <w:rsid w:val="00522CF3"/>
    <w:pPr>
      <w:spacing w:after="0" w:line="240" w:lineRule="auto"/>
      <w:ind w:left="720"/>
      <w:contextualSpacing/>
    </w:pPr>
    <w:rPr>
      <w:rFonts w:ascii="Times New Roman" w:eastAsia="Times New Roman" w:hAnsi="Times New Roman" w:cs="Times New Roman"/>
      <w:sz w:val="24"/>
      <w:szCs w:val="24"/>
      <w:lang w:eastAsia="ru-RU"/>
    </w:rPr>
  </w:style>
  <w:style w:type="table" w:styleId="a9">
    <w:name w:val="Table Grid"/>
    <w:basedOn w:val="a1"/>
    <w:uiPriority w:val="59"/>
    <w:rsid w:val="00E51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642C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42C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317942">
      <w:bodyDiv w:val="1"/>
      <w:marLeft w:val="0"/>
      <w:marRight w:val="0"/>
      <w:marTop w:val="0"/>
      <w:marBottom w:val="0"/>
      <w:divBdr>
        <w:top w:val="none" w:sz="0" w:space="0" w:color="auto"/>
        <w:left w:val="none" w:sz="0" w:space="0" w:color="auto"/>
        <w:bottom w:val="none" w:sz="0" w:space="0" w:color="auto"/>
        <w:right w:val="none" w:sz="0" w:space="0" w:color="auto"/>
      </w:divBdr>
    </w:div>
    <w:div w:id="1909925215">
      <w:bodyDiv w:val="1"/>
      <w:marLeft w:val="0"/>
      <w:marRight w:val="0"/>
      <w:marTop w:val="0"/>
      <w:marBottom w:val="0"/>
      <w:divBdr>
        <w:top w:val="none" w:sz="0" w:space="0" w:color="auto"/>
        <w:left w:val="none" w:sz="0" w:space="0" w:color="auto"/>
        <w:bottom w:val="none" w:sz="0" w:space="0" w:color="auto"/>
        <w:right w:val="none" w:sz="0" w:space="0" w:color="auto"/>
      </w:divBdr>
    </w:div>
    <w:div w:id="2071533008">
      <w:bodyDiv w:val="1"/>
      <w:marLeft w:val="0"/>
      <w:marRight w:val="0"/>
      <w:marTop w:val="0"/>
      <w:marBottom w:val="0"/>
      <w:divBdr>
        <w:top w:val="none" w:sz="0" w:space="0" w:color="auto"/>
        <w:left w:val="none" w:sz="0" w:space="0" w:color="auto"/>
        <w:bottom w:val="none" w:sz="0" w:space="0" w:color="auto"/>
        <w:right w:val="none" w:sz="0" w:space="0" w:color="auto"/>
      </w:divBdr>
    </w:div>
    <w:div w:id="208452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main?base=RLAW053;n=39220;fld=134;dst=100481" TargetMode="External"/><Relationship Id="rId18" Type="http://schemas.openxmlformats.org/officeDocument/2006/relationships/hyperlink" Target="consultantplus://offline/main?base=LAW;n=115346;fld=134;dst=100401" TargetMode="External"/><Relationship Id="rId26" Type="http://schemas.openxmlformats.org/officeDocument/2006/relationships/hyperlink" Target="consultantplus://offline/main?base=RLAW053;n=42762;fld=134;dst=100405" TargetMode="External"/><Relationship Id="rId3" Type="http://schemas.openxmlformats.org/officeDocument/2006/relationships/styles" Target="styles.xml"/><Relationship Id="rId21" Type="http://schemas.openxmlformats.org/officeDocument/2006/relationships/hyperlink" Target="consultantplus://offline/main?base=LAW;n=112715;fld=134;dst=1738" TargetMode="External"/><Relationship Id="rId7" Type="http://schemas.openxmlformats.org/officeDocument/2006/relationships/image" Target="media/image1.wmf"/><Relationship Id="rId12" Type="http://schemas.openxmlformats.org/officeDocument/2006/relationships/hyperlink" Target="consultantplus://offline/main?base=RLAW053;n=39220;fld=134;dst=100227" TargetMode="External"/><Relationship Id="rId17" Type="http://schemas.openxmlformats.org/officeDocument/2006/relationships/hyperlink" Target="consultantplus://offline/main?base=RLAW053;n=39220;fld=134" TargetMode="External"/><Relationship Id="rId25" Type="http://schemas.openxmlformats.org/officeDocument/2006/relationships/hyperlink" Target="consultantplus://offline/main?base=LAW;n=112715;fld=134;dst=173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main?base=RLAW053;n=42762;fld=134;dst=100417" TargetMode="External"/><Relationship Id="rId20" Type="http://schemas.openxmlformats.org/officeDocument/2006/relationships/hyperlink" Target="consultantplus://offline/main?base=RLAW053;n=42762;fld=134;dst=100714" TargetMode="External"/><Relationship Id="rId29" Type="http://schemas.openxmlformats.org/officeDocument/2006/relationships/hyperlink" Target="consultantplus://offline/main?base=LAW;n=115133;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053;n=39220;fld=134;dst=100593" TargetMode="External"/><Relationship Id="rId24" Type="http://schemas.openxmlformats.org/officeDocument/2006/relationships/hyperlink" Target="consultantplus://offline/main?base=RLAW053;n=42762;fld=134;dst=100314"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main?base=LAW;n=115960;fld=134" TargetMode="External"/><Relationship Id="rId23" Type="http://schemas.openxmlformats.org/officeDocument/2006/relationships/hyperlink" Target="consultantplus://offline/main?base=LAW;n=115346;fld=134;dst=100401" TargetMode="External"/><Relationship Id="rId28" Type="http://schemas.openxmlformats.org/officeDocument/2006/relationships/hyperlink" Target="consultantplus://offline/main?base=LAW;n=112770;fld=134;dst=37" TargetMode="External"/><Relationship Id="rId10" Type="http://schemas.openxmlformats.org/officeDocument/2006/relationships/hyperlink" Target="consultantplus://offline/main?base=LAW;n=113646;fld=134;dst=100630" TargetMode="External"/><Relationship Id="rId19" Type="http://schemas.openxmlformats.org/officeDocument/2006/relationships/hyperlink" Target="consultantplus://offline/main?base=RLAW053;n=42762;fld=134;dst=4" TargetMode="External"/><Relationship Id="rId31" Type="http://schemas.openxmlformats.org/officeDocument/2006/relationships/hyperlink" Target="consultantplus://offline/main?base=RLAW053;n=42762;fld=134;dst=100714" TargetMode="External"/><Relationship Id="rId4" Type="http://schemas.microsoft.com/office/2007/relationships/stylesWithEffects" Target="stylesWithEffects.xml"/><Relationship Id="rId9" Type="http://schemas.openxmlformats.org/officeDocument/2006/relationships/hyperlink" Target="consultantplus://offline/main?base=LAW;n=112770;fld=134;dst=101152" TargetMode="External"/><Relationship Id="rId14" Type="http://schemas.openxmlformats.org/officeDocument/2006/relationships/hyperlink" Target="consultantplus://offline/main?base=RLAW053;n=39220;fld=134;dst=100157" TargetMode="External"/><Relationship Id="rId22" Type="http://schemas.openxmlformats.org/officeDocument/2006/relationships/hyperlink" Target="consultantplus://offline/main?base=RLAW053;n=39220;fld=134" TargetMode="External"/><Relationship Id="rId27" Type="http://schemas.openxmlformats.org/officeDocument/2006/relationships/hyperlink" Target="consultantplus://offline/main?base=RLAW053;n=42762;fld=134;dst=100714" TargetMode="External"/><Relationship Id="rId30" Type="http://schemas.openxmlformats.org/officeDocument/2006/relationships/hyperlink" Target="consultantplus://offline/main?base=LAW;n=115133;fld=134;dst=100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01D6F-04AE-49E9-8DEA-5AB378FD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28</Pages>
  <Words>13360</Words>
  <Characters>76155</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2016-03-15T05:24:00Z</cp:lastPrinted>
  <dcterms:created xsi:type="dcterms:W3CDTF">2015-11-30T10:49:00Z</dcterms:created>
  <dcterms:modified xsi:type="dcterms:W3CDTF">2016-03-15T07:14:00Z</dcterms:modified>
</cp:coreProperties>
</file>