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55" w:rsidRPr="00923BBF" w:rsidRDefault="00A12E4D" w:rsidP="00963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8"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6" o:title=""/>
          </v:shape>
          <o:OLEObject Type="Embed" ProgID="Word.Picture.8" ShapeID="_x0000_i1025" DrawAspect="Content" ObjectID="_1499072159" r:id="rId7"/>
        </w:object>
      </w:r>
      <w:r w:rsidR="00963D55" w:rsidRPr="00923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</w:p>
    <w:p w:rsidR="00963D55" w:rsidRPr="00923BBF" w:rsidRDefault="00963D55" w:rsidP="00963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D55" w:rsidRPr="00923BBF" w:rsidRDefault="00963D55" w:rsidP="00963D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D55" w:rsidRPr="00923BBF" w:rsidRDefault="00963D55" w:rsidP="00963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3B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63D55" w:rsidRPr="00923BBF" w:rsidRDefault="00963D55" w:rsidP="00963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23BB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Совета депутатов муниципального образования</w:t>
      </w:r>
    </w:p>
    <w:p w:rsidR="00963D55" w:rsidRPr="00923BBF" w:rsidRDefault="00963D55" w:rsidP="00963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23BB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</w:t>
      </w:r>
      <w:r w:rsidR="0006771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Валамаз</w:t>
      </w:r>
      <w:r w:rsidRPr="00923BB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__________________________________________________________</w:t>
      </w:r>
      <w:r w:rsidRPr="00923B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963D55" w:rsidRPr="00923BBF" w:rsidRDefault="00963D55" w:rsidP="00963D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D55" w:rsidRDefault="00BD06B3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</w:p>
    <w:p w:rsidR="00BD06B3" w:rsidRPr="00923BBF" w:rsidRDefault="00BD06B3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Советом депутатов</w:t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Валамаз   </w:t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                   </w:t>
      </w:r>
      <w:r w:rsidR="0006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21 июля </w:t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   </w:t>
      </w: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D55" w:rsidRPr="00923BBF" w:rsidRDefault="00963D55" w:rsidP="00963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B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A1F19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Налоговым кодексом Р</w:t>
      </w:r>
      <w:r w:rsidR="007D23B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A1F19">
        <w:rPr>
          <w:rFonts w:ascii="Times New Roman" w:hAnsi="Times New Roman" w:cs="Times New Roman"/>
          <w:sz w:val="28"/>
          <w:szCs w:val="28"/>
        </w:rPr>
        <w:t>Ф</w:t>
      </w:r>
      <w:r w:rsidR="007D23BF">
        <w:rPr>
          <w:rFonts w:ascii="Times New Roman" w:hAnsi="Times New Roman" w:cs="Times New Roman"/>
          <w:sz w:val="28"/>
          <w:szCs w:val="28"/>
        </w:rPr>
        <w:t>едерации</w:t>
      </w:r>
      <w:r w:rsidR="004A1F19">
        <w:rPr>
          <w:rFonts w:ascii="Times New Roman" w:hAnsi="Times New Roman" w:cs="Times New Roman"/>
          <w:sz w:val="28"/>
          <w:szCs w:val="28"/>
        </w:rPr>
        <w:t xml:space="preserve">, </w:t>
      </w:r>
      <w:r w:rsidRPr="00923BB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923BB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67712"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3BBF">
        <w:rPr>
          <w:rFonts w:ascii="Times New Roman" w:hAnsi="Times New Roman" w:cs="Times New Roman"/>
          <w:sz w:val="28"/>
          <w:szCs w:val="28"/>
        </w:rPr>
        <w:t>,</w:t>
      </w:r>
    </w:p>
    <w:p w:rsidR="00963D55" w:rsidRPr="00923BBF" w:rsidRDefault="00963D55" w:rsidP="00963D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D55" w:rsidRPr="00923BBF" w:rsidRDefault="00963D55" w:rsidP="00963D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«</w:t>
      </w:r>
      <w:r w:rsidR="000677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Валамаз</w:t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3D55" w:rsidRPr="00923BBF" w:rsidRDefault="00963D55" w:rsidP="00963D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D55" w:rsidRPr="00923BBF" w:rsidRDefault="00963D55" w:rsidP="00963D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9A8" w:rsidRDefault="00BB439C" w:rsidP="00BB4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DE59A8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изменения в решение Совета депутатов муниципального образования «</w:t>
      </w:r>
      <w:r w:rsidR="00067712"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67712">
        <w:rPr>
          <w:rFonts w:ascii="Times New Roman" w:hAnsi="Times New Roman" w:cs="Times New Roman"/>
          <w:sz w:val="28"/>
          <w:szCs w:val="28"/>
        </w:rPr>
        <w:t xml:space="preserve">№  91 </w:t>
      </w:r>
      <w:r>
        <w:rPr>
          <w:rFonts w:ascii="Times New Roman" w:hAnsi="Times New Roman" w:cs="Times New Roman"/>
          <w:sz w:val="28"/>
          <w:szCs w:val="28"/>
        </w:rPr>
        <w:t>от «</w:t>
      </w:r>
      <w:r w:rsidR="00067712">
        <w:rPr>
          <w:rFonts w:ascii="Times New Roman" w:hAnsi="Times New Roman" w:cs="Times New Roman"/>
          <w:sz w:val="28"/>
          <w:szCs w:val="28"/>
        </w:rPr>
        <w:t>24» ноя</w:t>
      </w:r>
      <w:r>
        <w:rPr>
          <w:rFonts w:ascii="Times New Roman" w:hAnsi="Times New Roman" w:cs="Times New Roman"/>
          <w:sz w:val="28"/>
          <w:szCs w:val="28"/>
        </w:rPr>
        <w:t>бря 2014 года «Об установлении на территории муниципального образования «</w:t>
      </w:r>
      <w:r w:rsidR="00067712"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  <w:sz w:val="28"/>
          <w:szCs w:val="28"/>
        </w:rPr>
        <w:t>» налога на имущество физических лиц</w:t>
      </w:r>
      <w:r w:rsidR="00DE59A8">
        <w:rPr>
          <w:rFonts w:ascii="Times New Roman" w:hAnsi="Times New Roman" w:cs="Times New Roman"/>
          <w:sz w:val="28"/>
          <w:szCs w:val="28"/>
        </w:rPr>
        <w:t>:</w:t>
      </w:r>
    </w:p>
    <w:p w:rsidR="00B11A2F" w:rsidRDefault="00B11A2F" w:rsidP="00B11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изложить пункт 1 решения в новой редакции:</w:t>
      </w:r>
    </w:p>
    <w:p w:rsidR="00B11A2F" w:rsidRDefault="00B11A2F" w:rsidP="00B11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 и ввести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действие с 1 января 2015 года на территории муниципального образования «</w:t>
      </w:r>
      <w:r w:rsidR="00067712"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  <w:sz w:val="28"/>
          <w:szCs w:val="28"/>
        </w:rPr>
        <w:t xml:space="preserve">» налог на имущество физических лиц в соответствии с Налоговым кодексом Российской Федерации и настоящим решением. </w:t>
      </w:r>
    </w:p>
    <w:p w:rsidR="00B11A2F" w:rsidRDefault="00B11A2F" w:rsidP="00B11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решением устанавливаются особенности определения налоговой базы, налоговые ставки в пределах, установленных Налоговым кодексом Российской Федерации, дополнительные налоговые льготы, основания и порядок их применения налогоплательщиками.</w:t>
      </w:r>
    </w:p>
    <w:p w:rsidR="00B11A2F" w:rsidRPr="00304EAE" w:rsidRDefault="00B11A2F" w:rsidP="00B11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AE">
        <w:rPr>
          <w:rFonts w:ascii="Times New Roman" w:hAnsi="Times New Roman" w:cs="Times New Roman"/>
          <w:sz w:val="28"/>
          <w:szCs w:val="28"/>
        </w:rPr>
        <w:t>Иные элементы налогообложения по налогу на имущество физических лиц и налогоплательщики определяются Налоговым кодексом</w:t>
      </w:r>
      <w:hyperlink r:id="rId9" w:history="1"/>
      <w:r w:rsidRPr="00304EAE"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</w:p>
    <w:p w:rsidR="00BB439C" w:rsidRDefault="00B11A2F" w:rsidP="00BB4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59A8">
        <w:rPr>
          <w:rFonts w:ascii="Times New Roman" w:hAnsi="Times New Roman" w:cs="Times New Roman"/>
          <w:sz w:val="28"/>
          <w:szCs w:val="28"/>
        </w:rPr>
        <w:t>)</w:t>
      </w:r>
      <w:r w:rsidR="00BB439C">
        <w:rPr>
          <w:rFonts w:ascii="Times New Roman" w:hAnsi="Times New Roman" w:cs="Times New Roman"/>
          <w:sz w:val="28"/>
          <w:szCs w:val="28"/>
        </w:rPr>
        <w:t xml:space="preserve"> изложи</w:t>
      </w:r>
      <w:r w:rsidR="00DE59A8">
        <w:rPr>
          <w:rFonts w:ascii="Times New Roman" w:hAnsi="Times New Roman" w:cs="Times New Roman"/>
          <w:sz w:val="28"/>
          <w:szCs w:val="28"/>
        </w:rPr>
        <w:t>ть</w:t>
      </w:r>
      <w:r w:rsidR="00BB439C">
        <w:rPr>
          <w:rFonts w:ascii="Times New Roman" w:hAnsi="Times New Roman" w:cs="Times New Roman"/>
          <w:sz w:val="28"/>
          <w:szCs w:val="28"/>
        </w:rPr>
        <w:t xml:space="preserve"> пункт 6 решения в новой редакции:</w:t>
      </w:r>
    </w:p>
    <w:p w:rsidR="00BB439C" w:rsidRDefault="00BB439C" w:rsidP="00BB4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«6. Лица, имеющие в соответствии с пунктом 3 настоящего решения право на налоговую льготу, представляют в налоговый орган следующие документы:</w:t>
      </w:r>
    </w:p>
    <w:p w:rsidR="00BB439C" w:rsidRDefault="00BB439C" w:rsidP="00BB43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89"/>
        <w:gridCol w:w="4592"/>
      </w:tblGrid>
      <w:tr w:rsidR="00BB439C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39C" w:rsidRDefault="00BB4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налогоплательщиков, имеющих право на налоговую льготу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39C" w:rsidRDefault="00BB4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право налогоплательщика на налоговую льготу</w:t>
            </w:r>
          </w:p>
        </w:tc>
      </w:tr>
      <w:tr w:rsidR="00BB439C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39C" w:rsidRDefault="00BB4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многодетных малообеспеченных семей, имеющих трех и более детей, не достигших возраста 18 лет, а также детей, обучающихся в организациях, осуществляющих образовательную деятельность, по очной форме обучения до окончания обучения, но не дольше чем до достижения ими возраста 23 лет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39C" w:rsidRDefault="00BB439C" w:rsidP="0044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налогоплательщика, удостоверение многодетного родителя (опекуна, попечителя)</w:t>
            </w:r>
            <w:r w:rsidR="00440D7F">
              <w:rPr>
                <w:rFonts w:ascii="Times New Roman" w:hAnsi="Times New Roman" w:cs="Times New Roman"/>
                <w:sz w:val="28"/>
                <w:szCs w:val="28"/>
              </w:rPr>
              <w:t>, дающее право на получение мер по социальной поддержке, установленных статьей  3 Закона Удмуртской Республики от 5 мая 2006 года №13-РЗ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0D7F">
              <w:rPr>
                <w:rFonts w:ascii="Times New Roman" w:hAnsi="Times New Roman" w:cs="Times New Roman"/>
                <w:sz w:val="28"/>
                <w:szCs w:val="28"/>
              </w:rPr>
              <w:t>справка образовательной организации, подтверждающая обучение ребенка (детей) по очной форме обучения</w:t>
            </w:r>
          </w:p>
        </w:tc>
      </w:tr>
      <w:tr w:rsidR="00BB439C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39C" w:rsidRDefault="00BB4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не достигшие возраста 18 лет, а также дети, обучающиеся в организациях, осуществляющих образовательную деятельность, по очной форме обучения до окончания обучения, но не дольше чем до достижения ими возраста 23 лет, находящиеся на иждивении родителей-инвалидов I и II групп инвалидности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39C" w:rsidRDefault="00BB4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 (детей), справка образовательной организации, подтверждающая обучение ребенка (детей) по очной форме обучения, пенсионное удостоверение родителя</w:t>
            </w:r>
            <w:r w:rsidR="00DE59A8">
              <w:rPr>
                <w:rFonts w:ascii="Times New Roman" w:hAnsi="Times New Roman" w:cs="Times New Roman"/>
                <w:sz w:val="28"/>
                <w:szCs w:val="28"/>
              </w:rPr>
              <w:t xml:space="preserve"> (справка об инвалидности родителя)</w:t>
            </w:r>
          </w:p>
        </w:tc>
      </w:tr>
      <w:tr w:rsidR="00BB439C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39C" w:rsidRDefault="00BB4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родителей, лица из числа детей-сирот и детей, оставшихся без попечения родителей, не достигших возраста 18 лет, а также дети, обучающиеся в организациях, осуществляющих образовательную деятельность, по очной форме обучения до окончания обучения, но не дольше чем до достижения ими возраста 23 лет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39C" w:rsidRDefault="00BB439C" w:rsidP="0044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налогоплательщика, справка органов опеки и попечительства, </w:t>
            </w:r>
            <w:r w:rsidR="00DE59A8">
              <w:rPr>
                <w:rFonts w:ascii="Times New Roman" w:hAnsi="Times New Roman" w:cs="Times New Roman"/>
                <w:sz w:val="28"/>
                <w:szCs w:val="28"/>
              </w:rPr>
              <w:t>подтверждающая статус ребенка</w:t>
            </w:r>
            <w:r w:rsidR="00440D7F">
              <w:rPr>
                <w:rFonts w:ascii="Times New Roman" w:hAnsi="Times New Roman" w:cs="Times New Roman"/>
                <w:sz w:val="28"/>
                <w:szCs w:val="28"/>
              </w:rPr>
              <w:t xml:space="preserve"> (ребенка</w:t>
            </w:r>
            <w:r w:rsidR="00DE59A8">
              <w:rPr>
                <w:rFonts w:ascii="Times New Roman" w:hAnsi="Times New Roman" w:cs="Times New Roman"/>
                <w:sz w:val="28"/>
                <w:szCs w:val="28"/>
              </w:rPr>
              <w:t>-сироты, ребенка, оставшегося без попечения родителей</w:t>
            </w:r>
            <w:r w:rsidR="00440D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справка образовательной организации, подтверждающая обучение налогоплательщика по очной форме обучения</w:t>
            </w:r>
          </w:p>
        </w:tc>
      </w:tr>
    </w:tbl>
    <w:p w:rsidR="00A12E4D" w:rsidRDefault="00A43AAF" w:rsidP="00A12E4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  <w:bookmarkStart w:id="0" w:name="Par6"/>
      <w:bookmarkEnd w:id="0"/>
    </w:p>
    <w:p w:rsidR="00963D55" w:rsidRPr="00923BBF" w:rsidRDefault="00963D55" w:rsidP="00A1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BBF"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решение вступает в силу после его официального опубликования и распространяется на отношения, возникшие с 1 </w:t>
      </w:r>
      <w:r w:rsidR="00B11A2F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923BBF">
        <w:rPr>
          <w:rFonts w:ascii="Times New Roman" w:hAnsi="Times New Roman" w:cs="Times New Roman"/>
          <w:sz w:val="28"/>
          <w:szCs w:val="28"/>
        </w:rPr>
        <w:t>2015 года.</w:t>
      </w: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963D55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77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Валамаз</w:t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proofErr w:type="spellStart"/>
      <w:r w:rsidR="00067712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А.С.Исупов</w:t>
      </w:r>
      <w:proofErr w:type="spellEnd"/>
    </w:p>
    <w:p w:rsidR="00A12E4D" w:rsidRDefault="00A12E4D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E4D" w:rsidRPr="00923BBF" w:rsidRDefault="00A12E4D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D55" w:rsidRPr="00923BBF" w:rsidRDefault="00963D55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0677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Валамаз</w:t>
      </w:r>
    </w:p>
    <w:p w:rsidR="00963D55" w:rsidRPr="00923BBF" w:rsidRDefault="00067712" w:rsidP="0096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21»июля </w:t>
      </w:r>
      <w:r w:rsidR="00963D55"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г.</w:t>
      </w:r>
    </w:p>
    <w:p w:rsidR="00963D55" w:rsidRDefault="00963D55" w:rsidP="00A43AAF">
      <w:pPr>
        <w:pStyle w:val="a3"/>
        <w:rPr>
          <w:rFonts w:ascii="Times New Roman" w:hAnsi="Times New Roman" w:cs="Times New Roman"/>
          <w:sz w:val="20"/>
          <w:szCs w:val="20"/>
        </w:rPr>
      </w:pPr>
      <w:r w:rsidRPr="00923BBF">
        <w:rPr>
          <w:rFonts w:ascii="Times New Roman" w:hAnsi="Times New Roman" w:cs="Times New Roman"/>
          <w:lang w:eastAsia="ru-RU"/>
        </w:rPr>
        <w:t xml:space="preserve">№ </w:t>
      </w:r>
      <w:bookmarkStart w:id="1" w:name="Par19"/>
      <w:bookmarkEnd w:id="1"/>
      <w:r w:rsidR="00A12E4D">
        <w:rPr>
          <w:rFonts w:ascii="Times New Roman" w:hAnsi="Times New Roman" w:cs="Times New Roman"/>
          <w:lang w:eastAsia="ru-RU"/>
        </w:rPr>
        <w:t>115</w:t>
      </w:r>
      <w:bookmarkStart w:id="2" w:name="_GoBack"/>
      <w:bookmarkEnd w:id="2"/>
    </w:p>
    <w:sectPr w:rsidR="00963D55" w:rsidSect="001E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A4A4F"/>
    <w:multiLevelType w:val="hybridMultilevel"/>
    <w:tmpl w:val="81E80E1E"/>
    <w:lvl w:ilvl="0" w:tplc="2FB0B9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55"/>
    <w:rsid w:val="00052E08"/>
    <w:rsid w:val="00067712"/>
    <w:rsid w:val="00101EF0"/>
    <w:rsid w:val="00304EAE"/>
    <w:rsid w:val="00440D7F"/>
    <w:rsid w:val="004A1F19"/>
    <w:rsid w:val="007D23BF"/>
    <w:rsid w:val="00802D69"/>
    <w:rsid w:val="00963D55"/>
    <w:rsid w:val="00993BD1"/>
    <w:rsid w:val="00A12E4D"/>
    <w:rsid w:val="00A43AAF"/>
    <w:rsid w:val="00B11A2F"/>
    <w:rsid w:val="00BB439C"/>
    <w:rsid w:val="00BD06B3"/>
    <w:rsid w:val="00CC19BC"/>
    <w:rsid w:val="00D87635"/>
    <w:rsid w:val="00DE59A8"/>
    <w:rsid w:val="00F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D55"/>
    <w:pPr>
      <w:spacing w:after="0" w:line="240" w:lineRule="auto"/>
    </w:pPr>
  </w:style>
  <w:style w:type="paragraph" w:styleId="a4">
    <w:name w:val="Body Text Indent"/>
    <w:basedOn w:val="a"/>
    <w:link w:val="a5"/>
    <w:semiHidden/>
    <w:unhideWhenUsed/>
    <w:rsid w:val="00FD0C1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FD0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59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1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D55"/>
    <w:pPr>
      <w:spacing w:after="0" w:line="240" w:lineRule="auto"/>
    </w:pPr>
  </w:style>
  <w:style w:type="paragraph" w:styleId="a4">
    <w:name w:val="Body Text Indent"/>
    <w:basedOn w:val="a"/>
    <w:link w:val="a5"/>
    <w:semiHidden/>
    <w:unhideWhenUsed/>
    <w:rsid w:val="00FD0C1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FD0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59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1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6C05FC086617D3C71F5F6EC1194CAA1158CA607C0AD06A658A3C44CADA71N5sFH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8826E52F40C39549C3691BDFDFBDA6E7DF7E563911B6CE587BC7399El4W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2015-07-22T08:09:00Z</cp:lastPrinted>
  <dcterms:created xsi:type="dcterms:W3CDTF">2015-07-10T06:25:00Z</dcterms:created>
  <dcterms:modified xsi:type="dcterms:W3CDTF">2015-07-22T08:10:00Z</dcterms:modified>
</cp:coreProperties>
</file>