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6B" w:rsidRPr="002E1880" w:rsidRDefault="005D206B" w:rsidP="005D206B">
      <w:pPr>
        <w:pStyle w:val="ConsTitle"/>
        <w:jc w:val="center"/>
        <w:rPr>
          <w:b w:val="0"/>
          <w:sz w:val="28"/>
          <w:szCs w:val="28"/>
        </w:rPr>
      </w:pPr>
      <w:r w:rsidRPr="002E1880">
        <w:rPr>
          <w:b w:val="0"/>
          <w:sz w:val="28"/>
          <w:szCs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462276815" r:id="rId6"/>
        </w:object>
      </w:r>
    </w:p>
    <w:p w:rsidR="005D206B" w:rsidRPr="002E1880" w:rsidRDefault="005D206B" w:rsidP="005D206B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5D206B" w:rsidRPr="002E1880" w:rsidRDefault="005D206B" w:rsidP="005D206B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5D206B" w:rsidRPr="002E1880" w:rsidRDefault="005D206B" w:rsidP="005D206B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ВАЛАМАЗ</w:t>
      </w:r>
      <w:r w:rsidRPr="002E1880">
        <w:rPr>
          <w:rFonts w:ascii="Times New Roman" w:hAnsi="Times New Roman"/>
          <w:sz w:val="28"/>
          <w:szCs w:val="28"/>
        </w:rPr>
        <w:t>»</w:t>
      </w:r>
    </w:p>
    <w:p w:rsidR="005D206B" w:rsidRPr="002E1880" w:rsidRDefault="005D206B" w:rsidP="005D206B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5D206B" w:rsidRPr="002E1880" w:rsidRDefault="005D206B" w:rsidP="005D206B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5D206B" w:rsidRPr="002E1880" w:rsidRDefault="005D206B" w:rsidP="005D206B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ПОСТАНОВЛЕНИЕ</w:t>
      </w:r>
    </w:p>
    <w:p w:rsidR="005D206B" w:rsidRPr="002E1880" w:rsidRDefault="005D206B" w:rsidP="005D206B">
      <w:pPr>
        <w:jc w:val="center"/>
        <w:outlineLvl w:val="0"/>
        <w:rPr>
          <w:i/>
          <w:sz w:val="28"/>
          <w:szCs w:val="28"/>
        </w:rPr>
      </w:pPr>
    </w:p>
    <w:p w:rsidR="005D206B" w:rsidRPr="002E1880" w:rsidRDefault="005D206B" w:rsidP="005D206B">
      <w:pPr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2E1880">
        <w:rPr>
          <w:i/>
          <w:sz w:val="28"/>
          <w:szCs w:val="28"/>
        </w:rPr>
        <w:t xml:space="preserve">с. </w:t>
      </w:r>
      <w:r>
        <w:rPr>
          <w:rFonts w:ascii="Times New Roman" w:hAnsi="Times New Roman"/>
          <w:i/>
          <w:sz w:val="28"/>
          <w:szCs w:val="28"/>
        </w:rPr>
        <w:t>Валамаз</w:t>
      </w:r>
    </w:p>
    <w:p w:rsidR="005D206B" w:rsidRDefault="005D206B" w:rsidP="005D206B">
      <w:pPr>
        <w:pStyle w:val="a4"/>
        <w:shd w:val="clear" w:color="auto" w:fill="FFFFFF"/>
        <w:jc w:val="both"/>
      </w:pPr>
      <w:r w:rsidRPr="002E1880">
        <w:rPr>
          <w:iCs/>
          <w:sz w:val="28"/>
          <w:szCs w:val="28"/>
        </w:rPr>
        <w:t xml:space="preserve">от  </w:t>
      </w:r>
      <w:r>
        <w:rPr>
          <w:iCs/>
          <w:sz w:val="28"/>
          <w:szCs w:val="28"/>
        </w:rPr>
        <w:t>12 ма</w:t>
      </w:r>
      <w:r w:rsidRPr="002E1880">
        <w:rPr>
          <w:iCs/>
          <w:sz w:val="28"/>
          <w:szCs w:val="28"/>
        </w:rPr>
        <w:t>я  2014 года                                                          №</w:t>
      </w:r>
      <w:r>
        <w:rPr>
          <w:iCs/>
          <w:sz w:val="28"/>
          <w:szCs w:val="28"/>
        </w:rPr>
        <w:t>17</w:t>
      </w:r>
    </w:p>
    <w:p w:rsidR="005D206B" w:rsidRDefault="005D206B" w:rsidP="005D206B">
      <w:pPr>
        <w:pStyle w:val="a4"/>
        <w:shd w:val="clear" w:color="auto" w:fill="FFFFFF"/>
        <w:jc w:val="both"/>
      </w:pP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«Об определении форм участия граждан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 xml:space="preserve"> в обеспечении первичных мер </w:t>
      </w:r>
      <w:proofErr w:type="gramStart"/>
      <w:r w:rsidRPr="00084F0B">
        <w:t>пожарной</w:t>
      </w:r>
      <w:proofErr w:type="gramEnd"/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безоп</w:t>
      </w:r>
      <w:r>
        <w:t>асности на территории МО «</w:t>
      </w:r>
      <w:r>
        <w:t>Валамаз</w:t>
      </w:r>
      <w:r w:rsidRPr="00084F0B">
        <w:t>»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 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В соответствии с федеральными законами от 18 ноября 1994 г. № 69-ФЗ «О пожарной безопасности», от 6 октября 2003 года № 131-ФЗ «Об общих принципах организации местного самоуправления в Российской Федерации», и в целях определения форм участия граждан в обеспечении первичных мер пожарной безопасности на территории  муниципального образования «</w:t>
      </w:r>
      <w:r>
        <w:t>Валамаз</w:t>
      </w:r>
      <w:r w:rsidRPr="00084F0B">
        <w:t>»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rPr>
          <w:rStyle w:val="a5"/>
        </w:rPr>
        <w:t>Администрация му</w:t>
      </w:r>
      <w:r>
        <w:rPr>
          <w:rStyle w:val="a5"/>
        </w:rPr>
        <w:t>ниципального образования «</w:t>
      </w:r>
      <w:r>
        <w:rPr>
          <w:rStyle w:val="a5"/>
        </w:rPr>
        <w:t>Валамаз</w:t>
      </w:r>
      <w:r w:rsidRPr="00084F0B">
        <w:rPr>
          <w:rStyle w:val="a5"/>
        </w:rPr>
        <w:t>» постановляет: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1. Определить, что формами участия граждан в обеспечении первичных мер пожарной безопасности на территории сельского поселения являются: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 xml:space="preserve">соблюдение </w:t>
      </w:r>
      <w:hyperlink r:id="rId7" w:history="1">
        <w:r w:rsidRPr="00084F0B">
          <w:rPr>
            <w:rStyle w:val="a3"/>
          </w:rPr>
          <w:t>правил</w:t>
        </w:r>
      </w:hyperlink>
      <w:r w:rsidRPr="00084F0B">
        <w:t xml:space="preserve"> пожарной безопасности на работе и в быту;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наличие в помещениях и строениях находящихся в их собственности первичных средств тушения пожаров;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при обнаружении пожара немедленно уведомлять о них пожарную охрану;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принятие посильных мер по спасению людей, имущества и тушению пожара до прибытия пожарной охраны;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оказание содействия пожарной охране при тушении пожара;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выполнение предписаний и иных законных требований должностных лиц государственного пожарного надзора;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 xml:space="preserve">предоставление в порядке, установленном </w:t>
      </w:r>
      <w:hyperlink r:id="rId8" w:history="1">
        <w:r w:rsidRPr="00084F0B">
          <w:rPr>
            <w:rStyle w:val="a3"/>
          </w:rPr>
          <w:t>законодательством</w:t>
        </w:r>
      </w:hyperlink>
      <w:r w:rsidRPr="00084F0B">
        <w:t xml:space="preserve">, возможности должностным лицам государственного пожарного надзора проводить обследования и проверки принадлежащих им производственных, хозяйственных, жилых и иных помещений и строений в целях </w:t>
      </w:r>
      <w:proofErr w:type="gramStart"/>
      <w:r w:rsidRPr="00084F0B">
        <w:t>контроля за</w:t>
      </w:r>
      <w:proofErr w:type="gramEnd"/>
      <w:r w:rsidRPr="00084F0B">
        <w:t xml:space="preserve"> соблюдением требований пожарной безопасности и пресечения их нарушений.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lastRenderedPageBreak/>
        <w:t>2.Опубликовать настоящее постановление в Вестнике нормативно-правовых актов му</w:t>
      </w:r>
      <w:r>
        <w:t>ниципального образования «</w:t>
      </w:r>
      <w:r>
        <w:t>Валамаз</w:t>
      </w:r>
      <w:r w:rsidRPr="00084F0B">
        <w:t>»</w:t>
      </w:r>
      <w:proofErr w:type="gramStart"/>
      <w:r w:rsidRPr="00084F0B">
        <w:t xml:space="preserve"> .</w:t>
      </w:r>
      <w:proofErr w:type="gramEnd"/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3. Постановление вступает в силу со дня его подписания.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 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Глава муниципального</w:t>
      </w:r>
      <w:r>
        <w:t xml:space="preserve"> образования</w:t>
      </w:r>
      <w:r>
        <w:t xml:space="preserve"> «Валамаз»</w:t>
      </w:r>
      <w:bookmarkStart w:id="0" w:name="_GoBack"/>
      <w:bookmarkEnd w:id="0"/>
      <w:r>
        <w:t xml:space="preserve">           </w:t>
      </w:r>
      <w:r>
        <w:t xml:space="preserve">                    </w:t>
      </w:r>
      <w:proofErr w:type="spellStart"/>
      <w:r>
        <w:t>А.С.Исупов</w:t>
      </w:r>
      <w:proofErr w:type="spellEnd"/>
    </w:p>
    <w:p w:rsidR="00012850" w:rsidRDefault="005D206B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A4"/>
    <w:rsid w:val="00040A58"/>
    <w:rsid w:val="00116156"/>
    <w:rsid w:val="005D206B"/>
    <w:rsid w:val="00F3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06B"/>
    <w:rPr>
      <w:color w:val="49618C"/>
      <w:u w:val="single"/>
    </w:rPr>
  </w:style>
  <w:style w:type="paragraph" w:styleId="a4">
    <w:name w:val="Normal (Web)"/>
    <w:basedOn w:val="a"/>
    <w:uiPriority w:val="99"/>
    <w:semiHidden/>
    <w:unhideWhenUsed/>
    <w:rsid w:val="005D206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06B"/>
    <w:rPr>
      <w:b/>
      <w:bCs/>
    </w:rPr>
  </w:style>
  <w:style w:type="paragraph" w:customStyle="1" w:styleId="ConsTitle">
    <w:name w:val="ConsTitle"/>
    <w:uiPriority w:val="99"/>
    <w:rsid w:val="005D206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06B"/>
    <w:rPr>
      <w:color w:val="49618C"/>
      <w:u w:val="single"/>
    </w:rPr>
  </w:style>
  <w:style w:type="paragraph" w:styleId="a4">
    <w:name w:val="Normal (Web)"/>
    <w:basedOn w:val="a"/>
    <w:uiPriority w:val="99"/>
    <w:semiHidden/>
    <w:unhideWhenUsed/>
    <w:rsid w:val="005D206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06B"/>
    <w:rPr>
      <w:b/>
      <w:bCs/>
    </w:rPr>
  </w:style>
  <w:style w:type="paragraph" w:customStyle="1" w:styleId="ConsTitle">
    <w:name w:val="ConsTitle"/>
    <w:uiPriority w:val="99"/>
    <w:rsid w:val="005D206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955.3402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70244.100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2014-05-22T11:10:00Z</dcterms:created>
  <dcterms:modified xsi:type="dcterms:W3CDTF">2014-05-22T11:14:00Z</dcterms:modified>
</cp:coreProperties>
</file>