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D5" w:rsidRDefault="001F2DF3" w:rsidP="00E643D5">
      <w:pPr>
        <w:tabs>
          <w:tab w:val="left" w:pos="3960"/>
        </w:tabs>
      </w:pPr>
      <w:r>
        <w:rPr>
          <w:b/>
        </w:rPr>
        <w:t xml:space="preserve"> </w:t>
      </w:r>
    </w:p>
    <w:p w:rsidR="00DF4808" w:rsidRDefault="00DF4808" w:rsidP="00DF4808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 wp14:anchorId="22372350" wp14:editId="385283DD">
            <wp:extent cx="552450" cy="581025"/>
            <wp:effectExtent l="38100" t="19050" r="38100" b="28575"/>
            <wp:docPr id="2" name="Рисунок 2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3040"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Cs w:val="28"/>
        </w:rPr>
        <w:t xml:space="preserve">                  </w:t>
      </w:r>
    </w:p>
    <w:p w:rsidR="00DF4808" w:rsidRDefault="00DF4808" w:rsidP="00DF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DF4808" w:rsidRDefault="00DF4808" w:rsidP="00DF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DF4808" w:rsidRDefault="00DF4808" w:rsidP="00DF4808">
      <w:pPr>
        <w:pStyle w:val="4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«ВАЛАМАЗ»</w:t>
      </w:r>
    </w:p>
    <w:p w:rsidR="00DF4808" w:rsidRDefault="00DF4808" w:rsidP="00DF4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DF4808" w:rsidRDefault="00DF4808" w:rsidP="00DF4808">
      <w:pPr>
        <w:jc w:val="center"/>
        <w:rPr>
          <w:sz w:val="20"/>
          <w:szCs w:val="20"/>
        </w:rPr>
      </w:pPr>
    </w:p>
    <w:p w:rsidR="00DF4808" w:rsidRDefault="00DF4808" w:rsidP="00DF4808">
      <w:pPr>
        <w:jc w:val="center"/>
        <w:rPr>
          <w:b/>
          <w:sz w:val="28"/>
          <w:szCs w:val="28"/>
        </w:rPr>
      </w:pPr>
    </w:p>
    <w:p w:rsidR="00DF4808" w:rsidRDefault="00DF4808" w:rsidP="00DF48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F4808" w:rsidRDefault="00DF4808" w:rsidP="00DF4808">
      <w:pPr>
        <w:jc w:val="center"/>
        <w:rPr>
          <w:b/>
          <w:bCs/>
          <w:sz w:val="28"/>
          <w:szCs w:val="28"/>
        </w:rPr>
      </w:pPr>
    </w:p>
    <w:p w:rsidR="00DF4808" w:rsidRDefault="00DF4808" w:rsidP="00DF4808">
      <w:pPr>
        <w:ind w:left="-1026" w:firstLine="1026"/>
        <w:jc w:val="center"/>
        <w:rPr>
          <w:sz w:val="28"/>
          <w:szCs w:val="20"/>
        </w:rPr>
      </w:pPr>
    </w:p>
    <w:p w:rsidR="00DF4808" w:rsidRDefault="00DF4808" w:rsidP="00DF4808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09 сентября   2020 года                                                                       № 24                                                              </w:t>
      </w:r>
    </w:p>
    <w:p w:rsidR="00DF4808" w:rsidRDefault="00DF4808" w:rsidP="00DF4808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F4808" w:rsidRDefault="00DF4808" w:rsidP="00DF4808">
      <w:pPr>
        <w:ind w:left="-1026" w:firstLine="1026"/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DF4808" w:rsidRDefault="00DF4808" w:rsidP="00DF4808"/>
    <w:p w:rsidR="00DF4808" w:rsidRDefault="00DF4808" w:rsidP="00DF4808">
      <w:pPr>
        <w:pStyle w:val="a3"/>
        <w:shd w:val="clear" w:color="auto" w:fill="FFFFFF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 присвоении адресов </w:t>
      </w:r>
    </w:p>
    <w:p w:rsidR="00DF4808" w:rsidRDefault="00DF4808" w:rsidP="00DF4808">
      <w:pPr>
        <w:pStyle w:val="a3"/>
        <w:shd w:val="clear" w:color="auto" w:fill="FFFFFF"/>
        <w:spacing w:line="330" w:lineRule="atLeast"/>
        <w:textAlignment w:val="baseline"/>
        <w:rPr>
          <w:color w:val="000000"/>
          <w:sz w:val="28"/>
          <w:szCs w:val="28"/>
        </w:rPr>
      </w:pPr>
    </w:p>
    <w:p w:rsidR="00DF4808" w:rsidRDefault="00DF4808" w:rsidP="00DF4808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06.10.2003г № ФЗ-131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постановлением Правительства Российской Федерации от</w:t>
      </w:r>
      <w:r>
        <w:rPr>
          <w:rStyle w:val="apple-converted-space"/>
          <w:rFonts w:eastAsia="Calibri"/>
          <w:color w:val="000000"/>
          <w:sz w:val="28"/>
          <w:szCs w:val="28"/>
        </w:rPr>
        <w:t> </w:t>
      </w:r>
      <w:hyperlink r:id="rId6" w:tooltip="19 ноября" w:history="1">
        <w:r>
          <w:rPr>
            <w:rStyle w:val="a4"/>
            <w:bdr w:val="none" w:sz="0" w:space="0" w:color="auto" w:frame="1"/>
          </w:rPr>
          <w:t>19 ноября</w:t>
        </w:r>
      </w:hyperlink>
      <w:r>
        <w:rPr>
          <w:rStyle w:val="apple-converted-space"/>
          <w:rFonts w:eastAsia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2014 года № 1221 «Об утверждении Правил присвоения, изменения и аннулирования адресов», </w:t>
      </w:r>
      <w:r>
        <w:rPr>
          <w:sz w:val="28"/>
          <w:szCs w:val="28"/>
        </w:rPr>
        <w:t>Уставом муниципального образования «Валамаз», на основании Распоряжения Администрации муниципального образования «Красногорский район» от 06.02.2020 года № 52 «О списании с баланса муниципальной казны муниципального образования</w:t>
      </w:r>
      <w:proofErr w:type="gramEnd"/>
      <w:r>
        <w:rPr>
          <w:sz w:val="28"/>
          <w:szCs w:val="28"/>
        </w:rPr>
        <w:t xml:space="preserve"> «Красногорский район» жилых помещений»  </w:t>
      </w:r>
    </w:p>
    <w:p w:rsidR="00DF4808" w:rsidRDefault="00DF4808" w:rsidP="00DF4808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</w:p>
    <w:p w:rsidR="00DF4808" w:rsidRDefault="00DF4808" w:rsidP="00DF4808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муниципального образования «Валамаз» постановляет:</w:t>
      </w:r>
    </w:p>
    <w:p w:rsidR="00DF4808" w:rsidRDefault="00DF4808" w:rsidP="00DF4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Зданию  </w:t>
      </w:r>
      <w:r w:rsidR="001E476A">
        <w:rPr>
          <w:sz w:val="28"/>
          <w:szCs w:val="28"/>
        </w:rPr>
        <w:t>магазин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highlight w:val="yellow"/>
        </w:rPr>
        <w:t xml:space="preserve">с кадастровым номером </w:t>
      </w:r>
      <w:r>
        <w:rPr>
          <w:sz w:val="28"/>
          <w:szCs w:val="28"/>
        </w:rPr>
        <w:t>18:15:033002:1019 расположенному на земельном участке с кадастровым номером</w:t>
      </w:r>
      <w:proofErr w:type="gramStart"/>
      <w:r>
        <w:rPr>
          <w:sz w:val="28"/>
          <w:szCs w:val="28"/>
        </w:rPr>
        <w:t xml:space="preserve">          ,</w:t>
      </w:r>
      <w:proofErr w:type="gramEnd"/>
      <w:r>
        <w:rPr>
          <w:sz w:val="28"/>
          <w:szCs w:val="28"/>
        </w:rPr>
        <w:t xml:space="preserve"> присвоить адрес: Российская Федерация, Удмуртская Республика, Красногорский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район, Сельское поселение  Валамаз,  Валамаз село,   К</w:t>
      </w:r>
      <w:r w:rsidR="00C522C6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Маркса улица, здание 4.</w:t>
      </w: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F4808" w:rsidRDefault="00DF4808" w:rsidP="00DF480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« Валамаз»                       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012850" w:rsidRDefault="00C522C6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B1"/>
    <w:rsid w:val="00040A58"/>
    <w:rsid w:val="00116156"/>
    <w:rsid w:val="001E476A"/>
    <w:rsid w:val="001F2DF3"/>
    <w:rsid w:val="003163B6"/>
    <w:rsid w:val="00C522C6"/>
    <w:rsid w:val="00DB52B1"/>
    <w:rsid w:val="00DF4808"/>
    <w:rsid w:val="00E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3D5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3D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semiHidden/>
    <w:unhideWhenUsed/>
    <w:rsid w:val="00E643D5"/>
    <w:pPr>
      <w:jc w:val="both"/>
    </w:pPr>
    <w:rPr>
      <w:sz w:val="16"/>
      <w:szCs w:val="16"/>
    </w:rPr>
  </w:style>
  <w:style w:type="paragraph" w:styleId="2">
    <w:name w:val="Body Text 2"/>
    <w:basedOn w:val="a"/>
    <w:link w:val="20"/>
    <w:semiHidden/>
    <w:unhideWhenUsed/>
    <w:rsid w:val="00E643D5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semiHidden/>
    <w:rsid w:val="00E643D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63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4">
    <w:name w:val="Hyperlink"/>
    <w:semiHidden/>
    <w:unhideWhenUsed/>
    <w:rsid w:val="00DF48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4808"/>
  </w:style>
  <w:style w:type="paragraph" w:styleId="a5">
    <w:name w:val="Balloon Text"/>
    <w:basedOn w:val="a"/>
    <w:link w:val="a6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8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3D5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3D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rmal (Web)"/>
    <w:basedOn w:val="a"/>
    <w:semiHidden/>
    <w:unhideWhenUsed/>
    <w:rsid w:val="00E643D5"/>
    <w:pPr>
      <w:jc w:val="both"/>
    </w:pPr>
    <w:rPr>
      <w:sz w:val="16"/>
      <w:szCs w:val="16"/>
    </w:rPr>
  </w:style>
  <w:style w:type="paragraph" w:styleId="2">
    <w:name w:val="Body Text 2"/>
    <w:basedOn w:val="a"/>
    <w:link w:val="20"/>
    <w:semiHidden/>
    <w:unhideWhenUsed/>
    <w:rsid w:val="00E643D5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semiHidden/>
    <w:rsid w:val="00E643D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63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4">
    <w:name w:val="Hyperlink"/>
    <w:semiHidden/>
    <w:unhideWhenUsed/>
    <w:rsid w:val="00DF48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4808"/>
  </w:style>
  <w:style w:type="paragraph" w:styleId="a5">
    <w:name w:val="Balloon Text"/>
    <w:basedOn w:val="a"/>
    <w:link w:val="a6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9_noy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2020-09-09T07:36:00Z</cp:lastPrinted>
  <dcterms:created xsi:type="dcterms:W3CDTF">2020-09-09T04:22:00Z</dcterms:created>
  <dcterms:modified xsi:type="dcterms:W3CDTF">2020-09-09T07:36:00Z</dcterms:modified>
</cp:coreProperties>
</file>