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1349"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color w:val="313131"/>
          <w:spacing w:val="61"/>
          <w:w w:val="102"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D09F1E" wp14:editId="19753C42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7C">
        <w:rPr>
          <w:rFonts w:ascii="Times New Roman" w:eastAsia="Times New Roman" w:hAnsi="Times New Roman" w:cs="Times New Roman"/>
          <w:b/>
          <w:bCs/>
          <w:color w:val="313131"/>
          <w:spacing w:val="61"/>
          <w:w w:val="102"/>
          <w:sz w:val="20"/>
          <w:szCs w:val="20"/>
          <w:lang w:eastAsia="ru-RU"/>
        </w:rPr>
        <w:t xml:space="preserve">  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1349"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color w:val="313131"/>
          <w:spacing w:val="61"/>
          <w:w w:val="102"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color w:val="313131"/>
          <w:spacing w:val="61"/>
          <w:w w:val="102"/>
          <w:sz w:val="20"/>
          <w:szCs w:val="20"/>
          <w:lang w:eastAsia="ru-RU"/>
        </w:rPr>
        <w:t xml:space="preserve">  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1349"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color w:val="313131"/>
          <w:spacing w:val="61"/>
          <w:w w:val="102"/>
          <w:sz w:val="20"/>
          <w:szCs w:val="20"/>
          <w:lang w:eastAsia="ru-RU"/>
        </w:rPr>
        <w:t>ВЕСТНИК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  <w:lang w:eastAsia="ru-RU"/>
        </w:rPr>
        <w:t>правовых актов органов местного самоуправления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color w:val="313131"/>
          <w:spacing w:val="-1"/>
          <w:sz w:val="20"/>
          <w:szCs w:val="20"/>
          <w:lang w:eastAsia="ru-RU"/>
        </w:rPr>
        <w:t>муниципального образования «</w:t>
      </w:r>
      <w:proofErr w:type="spellStart"/>
      <w:r w:rsidRPr="00AC567C">
        <w:rPr>
          <w:rFonts w:ascii="Times New Roman" w:eastAsia="Times New Roman" w:hAnsi="Times New Roman" w:cs="Times New Roman"/>
          <w:b/>
          <w:bCs/>
          <w:color w:val="313131"/>
          <w:spacing w:val="-1"/>
          <w:sz w:val="20"/>
          <w:szCs w:val="20"/>
          <w:lang w:eastAsia="ru-RU"/>
        </w:rPr>
        <w:t>Дебинское</w:t>
      </w:r>
      <w:proofErr w:type="spellEnd"/>
      <w:r w:rsidRPr="00AC567C">
        <w:rPr>
          <w:rFonts w:ascii="Times New Roman" w:eastAsia="Times New Roman" w:hAnsi="Times New Roman" w:cs="Times New Roman"/>
          <w:b/>
          <w:bCs/>
          <w:color w:val="313131"/>
          <w:spacing w:val="-1"/>
          <w:sz w:val="20"/>
          <w:szCs w:val="20"/>
          <w:lang w:eastAsia="ru-RU"/>
        </w:rPr>
        <w:t>»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538"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№ 7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538"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538"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538"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538" w:after="0" w:line="240" w:lineRule="auto"/>
        <w:ind w:right="1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Официальное издание</w:t>
      </w: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основано в  июне 2010 года</w:t>
      </w: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Удмуртская Республика, с. </w:t>
      </w:r>
      <w:proofErr w:type="spellStart"/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Дебы</w:t>
      </w:r>
      <w:proofErr w:type="spellEnd"/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Июль</w:t>
      </w: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2020 года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Учредитель издания:</w:t>
      </w: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 депутатов муниципального образования «</w:t>
      </w:r>
      <w:proofErr w:type="spellStart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«Вестник правовых актов органов местного  самоуправления муниципального образования «</w:t>
      </w:r>
      <w:proofErr w:type="spellStart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» издается в</w:t>
      </w:r>
      <w:r w:rsidRPr="00AC567C">
        <w:rPr>
          <w:rFonts w:ascii="Times New Roman" w:eastAsia="Times New Roman" w:hAnsi="Times New Roman" w:cs="Times New Roman"/>
          <w:color w:val="313131"/>
          <w:spacing w:val="-1"/>
          <w:sz w:val="20"/>
          <w:szCs w:val="20"/>
          <w:lang w:eastAsia="ru-RU"/>
        </w:rPr>
        <w:t xml:space="preserve"> соответствии с решением Совета депутатов муниципального образование «</w:t>
      </w:r>
      <w:proofErr w:type="spellStart"/>
      <w:r w:rsidRPr="00AC567C">
        <w:rPr>
          <w:rFonts w:ascii="Times New Roman" w:eastAsia="Times New Roman" w:hAnsi="Times New Roman" w:cs="Times New Roman"/>
          <w:color w:val="313131"/>
          <w:spacing w:val="-1"/>
          <w:sz w:val="20"/>
          <w:szCs w:val="20"/>
          <w:lang w:eastAsia="ru-RU"/>
        </w:rPr>
        <w:t>Дебинское</w:t>
      </w:r>
      <w:proofErr w:type="spellEnd"/>
      <w:r w:rsidRPr="00AC567C">
        <w:rPr>
          <w:rFonts w:ascii="Times New Roman" w:eastAsia="Times New Roman" w:hAnsi="Times New Roman" w:cs="Times New Roman"/>
          <w:color w:val="313131"/>
          <w:spacing w:val="-1"/>
          <w:sz w:val="20"/>
          <w:szCs w:val="20"/>
          <w:lang w:eastAsia="ru-RU"/>
        </w:rPr>
        <w:t>» № 68 от 25.06.2010 г.</w:t>
      </w: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</w:t>
      </w:r>
      <w:r w:rsidRPr="00AC567C">
        <w:rPr>
          <w:rFonts w:ascii="Times New Roman" w:eastAsia="Times New Roman" w:hAnsi="Times New Roman" w:cs="Times New Roman"/>
          <w:color w:val="313131"/>
          <w:spacing w:val="-1"/>
          <w:sz w:val="20"/>
          <w:szCs w:val="20"/>
          <w:lang w:eastAsia="ru-RU"/>
        </w:rPr>
        <w:t>ское</w:t>
      </w:r>
      <w:proofErr w:type="spellEnd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»)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Состав редакционного совета средства массовой информации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«Вестник правовых актов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органов местного самоуправления муниципального образования «</w:t>
      </w:r>
      <w:proofErr w:type="spellStart"/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Дебин</w:t>
      </w:r>
      <w:r w:rsidRPr="00AC567C">
        <w:rPr>
          <w:rFonts w:ascii="Times New Roman" w:eastAsia="Times New Roman" w:hAnsi="Times New Roman" w:cs="Times New Roman"/>
          <w:b/>
          <w:bCs/>
          <w:color w:val="313131"/>
          <w:spacing w:val="-1"/>
          <w:sz w:val="20"/>
          <w:szCs w:val="20"/>
          <w:lang w:eastAsia="ru-RU"/>
        </w:rPr>
        <w:t>ско</w:t>
      </w:r>
      <w:r w:rsidRPr="00AC567C">
        <w:rPr>
          <w:rFonts w:ascii="Times New Roman" w:eastAsia="Times New Roman" w:hAnsi="Times New Roman" w:cs="Times New Roman"/>
          <w:color w:val="313131"/>
          <w:spacing w:val="-1"/>
          <w:sz w:val="20"/>
          <w:szCs w:val="20"/>
          <w:lang w:eastAsia="ru-RU"/>
        </w:rPr>
        <w:t>е</w:t>
      </w:r>
      <w:proofErr w:type="spellEnd"/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Руководитель редакционного совета:</w:t>
      </w: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Чупин</w:t>
      </w:r>
      <w:proofErr w:type="spellEnd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Андрей Александрович, Глава  муниципального образования  «</w:t>
      </w:r>
      <w:proofErr w:type="spellStart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</w:t>
      </w:r>
      <w:r w:rsidRPr="00AC567C">
        <w:rPr>
          <w:rFonts w:ascii="Times New Roman" w:eastAsia="Times New Roman" w:hAnsi="Times New Roman" w:cs="Times New Roman"/>
          <w:color w:val="313131"/>
          <w:spacing w:val="-1"/>
          <w:sz w:val="20"/>
          <w:szCs w:val="20"/>
          <w:lang w:eastAsia="ru-RU"/>
        </w:rPr>
        <w:t>ское</w:t>
      </w:r>
      <w:proofErr w:type="spellEnd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Ответственный секретарь редакционного совета:</w:t>
      </w: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Деветьярова</w:t>
      </w:r>
      <w:proofErr w:type="spellEnd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Галина Геннадьевна – специалист  Администрации муниципального образования  «</w:t>
      </w:r>
      <w:proofErr w:type="spellStart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</w:t>
      </w:r>
      <w:r w:rsidRPr="00AC567C">
        <w:rPr>
          <w:rFonts w:ascii="Times New Roman" w:eastAsia="Times New Roman" w:hAnsi="Times New Roman" w:cs="Times New Roman"/>
          <w:color w:val="313131"/>
          <w:spacing w:val="-1"/>
          <w:sz w:val="20"/>
          <w:szCs w:val="20"/>
          <w:lang w:eastAsia="ru-RU"/>
        </w:rPr>
        <w:t>ское</w:t>
      </w:r>
      <w:proofErr w:type="spellEnd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»;</w:t>
      </w: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Член редакционного совета:</w:t>
      </w:r>
    </w:p>
    <w:p w:rsidR="00AC567C" w:rsidRPr="00AC567C" w:rsidRDefault="00AC567C" w:rsidP="00AC5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Поторочина Надежда Александровна –  библиотекарь </w:t>
      </w:r>
      <w:proofErr w:type="spellStart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Дебинской</w:t>
      </w:r>
      <w:proofErr w:type="spellEnd"/>
      <w:r w:rsidRPr="00AC56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библиотеки</w:t>
      </w: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C567C" w:rsidRPr="00AC567C" w:rsidRDefault="00AC567C" w:rsidP="00AC567C">
      <w:pPr>
        <w:keepNext/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11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C56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СОДЕРЖАНИЕ</w:t>
      </w:r>
    </w:p>
    <w:tbl>
      <w:tblPr>
        <w:tblpPr w:leftFromText="180" w:rightFromText="18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AC567C" w:rsidRPr="00AC567C" w:rsidTr="00AC567C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7C" w:rsidRPr="00AC567C" w:rsidRDefault="00AC567C" w:rsidP="00AC567C">
            <w:pPr>
              <w:keepNext/>
              <w:widowControl w:val="0"/>
              <w:autoSpaceDE w:val="0"/>
              <w:autoSpaceDN w:val="0"/>
              <w:adjustRightInd w:val="0"/>
              <w:spacing w:before="235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56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Решения Совета депутатов муниципального образования «</w:t>
            </w:r>
            <w:proofErr w:type="spellStart"/>
            <w:r w:rsidRPr="00AC56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Дебинское</w:t>
            </w:r>
            <w:proofErr w:type="spellEnd"/>
            <w:r w:rsidRPr="00AC56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AC567C" w:rsidRPr="00AC567C" w:rsidTr="00AC567C">
        <w:trPr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5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</w:pPr>
            <w:r w:rsidRPr="00AC5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AC567C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 xml:space="preserve"> Об утверждении Порядка принятия решения о применении к депутату, выборному должностному лицу местного самоуправления мер ответственности, предусмотренных частью 7.3-1 статьи 40 </w:t>
            </w:r>
            <w:hyperlink r:id="rId10" w:history="1">
              <w:r w:rsidRPr="00AC567C">
                <w:rPr>
                  <w:rFonts w:ascii="Times New Roman" w:eastAsia="Times New Roman" w:hAnsi="Times New Roman" w:cs="Times New Roman"/>
                  <w:color w:val="000000" w:themeColor="text1"/>
                  <w:spacing w:val="2"/>
                  <w:sz w:val="20"/>
                  <w:szCs w:val="20"/>
                  <w:lang w:eastAsia="ru-RU"/>
                </w:rPr>
                <w:t>Федерального закона от 06.10.2003 № 131-ФЗ «Об общих принципах организации местного самоуправления в Российской Федерации»</w:t>
              </w:r>
            </w:hyperlink>
            <w:r w:rsidRPr="00AC567C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, в муниципальном образовании «</w:t>
            </w:r>
            <w:proofErr w:type="spellStart"/>
            <w:r w:rsidRPr="00AC567C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Дебинское</w:t>
            </w:r>
            <w:proofErr w:type="spellEnd"/>
            <w:r w:rsidRPr="00AC567C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eastAsia="ru-RU"/>
              </w:rPr>
              <w:t>»</w:t>
            </w:r>
          </w:p>
          <w:p w:rsidR="00AC567C" w:rsidRPr="00F35ED6" w:rsidRDefault="00AC567C" w:rsidP="00AC56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67C" w:rsidRPr="00AC567C" w:rsidRDefault="00AC567C" w:rsidP="00AC567C">
            <w:pPr>
              <w:tabs>
                <w:tab w:val="left" w:pos="0"/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C518B9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4-9</w:t>
            </w:r>
          </w:p>
        </w:tc>
      </w:tr>
      <w:tr w:rsidR="00AC567C" w:rsidRPr="00AC567C" w:rsidTr="00AC56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5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C518B9" w:rsidP="00AC5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8B9">
              <w:rPr>
                <w:rFonts w:ascii="Times New Roman" w:hAnsi="Times New Roman" w:cs="Times New Roman"/>
                <w:sz w:val="20"/>
                <w:szCs w:val="20"/>
              </w:rPr>
              <w:t>Об исполнении бюджета МО «</w:t>
            </w:r>
            <w:proofErr w:type="spellStart"/>
            <w:r w:rsidRPr="00C518B9">
              <w:rPr>
                <w:rFonts w:ascii="Times New Roman" w:hAnsi="Times New Roman" w:cs="Times New Roman"/>
                <w:sz w:val="20"/>
                <w:szCs w:val="20"/>
              </w:rPr>
              <w:t>Дебинское</w:t>
            </w:r>
            <w:proofErr w:type="spellEnd"/>
            <w:r w:rsidRPr="00C518B9">
              <w:rPr>
                <w:rFonts w:ascii="Times New Roman" w:hAnsi="Times New Roman" w:cs="Times New Roman"/>
                <w:sz w:val="20"/>
                <w:szCs w:val="20"/>
              </w:rPr>
              <w:t>» за 2019 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C518B9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10-14</w:t>
            </w:r>
          </w:p>
        </w:tc>
      </w:tr>
      <w:tr w:rsidR="00AC567C" w:rsidRPr="00AC567C" w:rsidTr="00AC56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5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C518B9" w:rsidP="00AC5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премировании Главы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C518B9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14-15</w:t>
            </w:r>
          </w:p>
        </w:tc>
      </w:tr>
      <w:tr w:rsidR="00AC567C" w:rsidRPr="00AC567C" w:rsidTr="00AC56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67C" w:rsidRPr="00AC567C" w:rsidTr="00AC56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67C" w:rsidRPr="00AC567C" w:rsidTr="00AC56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67C" w:rsidRPr="00AC567C" w:rsidTr="00AC56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67C" w:rsidRPr="00AC567C" w:rsidTr="00AC567C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56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Постановления Администрации муниципального образования «</w:t>
            </w:r>
            <w:proofErr w:type="spellStart"/>
            <w:r w:rsidRPr="00AC56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Дебинское</w:t>
            </w:r>
            <w:proofErr w:type="spellEnd"/>
            <w:r w:rsidRPr="00AC56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AC567C" w:rsidRPr="00AC567C" w:rsidTr="00AC56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67C" w:rsidRPr="00AC567C" w:rsidTr="00AC56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67C" w:rsidRPr="00AC567C" w:rsidTr="00AC56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7C" w:rsidRPr="00AC567C" w:rsidRDefault="00AC567C" w:rsidP="00AC567C">
            <w:pPr>
              <w:widowControl w:val="0"/>
              <w:autoSpaceDE w:val="0"/>
              <w:autoSpaceDN w:val="0"/>
              <w:adjustRightInd w:val="0"/>
              <w:spacing w:before="23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35BD" w:rsidRDefault="00C735BD"/>
    <w:p w:rsidR="00AC567C" w:rsidRDefault="00AC567C"/>
    <w:p w:rsidR="00AC567C" w:rsidRDefault="00AC567C"/>
    <w:p w:rsidR="00AC567C" w:rsidRDefault="00AC567C"/>
    <w:p w:rsidR="00AC567C" w:rsidRDefault="00AC567C"/>
    <w:p w:rsidR="00AC567C" w:rsidRDefault="00AC567C"/>
    <w:p w:rsidR="00AC567C" w:rsidRDefault="00AC567C"/>
    <w:p w:rsidR="00AC567C" w:rsidRDefault="00AC567C"/>
    <w:p w:rsidR="00AC567C" w:rsidRDefault="00AC567C"/>
    <w:p w:rsidR="00AC567C" w:rsidRDefault="00AC567C"/>
    <w:p w:rsidR="00533024" w:rsidRDefault="00533024"/>
    <w:p w:rsidR="00AC567C" w:rsidRDefault="00AC567C"/>
    <w:p w:rsidR="00AC567C" w:rsidRPr="00F35ED6" w:rsidRDefault="00AC567C" w:rsidP="00AC5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E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pt" o:ole="" fillcolor="window">
            <v:imagedata r:id="rId11" o:title=""/>
          </v:shape>
          <o:OLEObject Type="Embed" ProgID="Word.Picture.8" ShapeID="_x0000_i1025" DrawAspect="Content" ObjectID="_1655714976" r:id="rId12"/>
        </w:object>
      </w:r>
    </w:p>
    <w:p w:rsidR="00AC567C" w:rsidRPr="00F35ED6" w:rsidRDefault="00AC567C" w:rsidP="00AC56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567C" w:rsidRPr="00533024" w:rsidRDefault="00AC567C" w:rsidP="0053302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3024">
        <w:rPr>
          <w:rFonts w:ascii="Times New Roman" w:hAnsi="Times New Roman" w:cs="Times New Roman"/>
          <w:b/>
          <w:sz w:val="20"/>
          <w:szCs w:val="20"/>
        </w:rPr>
        <w:t>РЕШЕНИЕ</w:t>
      </w:r>
    </w:p>
    <w:p w:rsidR="00AC567C" w:rsidRPr="00533024" w:rsidRDefault="00AC567C" w:rsidP="0053302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33024">
        <w:rPr>
          <w:rFonts w:ascii="Times New Roman" w:hAnsi="Times New Roman" w:cs="Times New Roman"/>
          <w:b/>
          <w:sz w:val="20"/>
          <w:szCs w:val="20"/>
          <w:u w:val="single"/>
        </w:rPr>
        <w:t>Совета депутатов муниципального образования</w:t>
      </w:r>
    </w:p>
    <w:p w:rsidR="00AC567C" w:rsidRPr="00533024" w:rsidRDefault="00AC567C" w:rsidP="0053302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33024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proofErr w:type="spellStart"/>
      <w:r w:rsidRPr="00533024">
        <w:rPr>
          <w:rFonts w:ascii="Times New Roman" w:hAnsi="Times New Roman" w:cs="Times New Roman"/>
          <w:b/>
          <w:sz w:val="20"/>
          <w:szCs w:val="20"/>
          <w:u w:val="single"/>
        </w:rPr>
        <w:t>Дебинское</w:t>
      </w:r>
      <w:proofErr w:type="spellEnd"/>
      <w:r w:rsidRPr="00533024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AC567C" w:rsidRPr="00533024" w:rsidRDefault="00AC567C" w:rsidP="005330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C567C" w:rsidRPr="00533024" w:rsidRDefault="00AC567C" w:rsidP="00533024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Об утверждении Порядка принятия решения о применении к депутату, выборному должностному лицу местного самоуправления мер ответственности, предусмотренных частью 7.3-1 статьи 40 </w:t>
      </w:r>
      <w:hyperlink r:id="rId13" w:history="1">
        <w:r w:rsidRPr="00533024">
          <w:rPr>
            <w:rFonts w:ascii="Times New Roman" w:eastAsia="Times New Roman" w:hAnsi="Times New Roman" w:cs="Times New Roman"/>
            <w:b/>
            <w:color w:val="000000" w:themeColor="text1"/>
            <w:spacing w:val="2"/>
            <w:sz w:val="20"/>
            <w:szCs w:val="20"/>
            <w:lang w:eastAsia="ru-RU"/>
          </w:rPr>
          <w:t>Федерального закона от 06.10.2003 № 131-ФЗ «Об общих принципах организации местного самоуправления в Российской Федерации»</w:t>
        </w:r>
      </w:hyperlink>
      <w:r w:rsidRPr="00533024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, в муниципальном образовании «</w:t>
      </w:r>
      <w:proofErr w:type="spellStart"/>
      <w:r w:rsidRPr="00533024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»</w:t>
      </w:r>
    </w:p>
    <w:p w:rsidR="00AC567C" w:rsidRPr="00533024" w:rsidRDefault="00AC567C" w:rsidP="005330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C567C" w:rsidRPr="00533024" w:rsidRDefault="00AC567C" w:rsidP="005330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3024">
        <w:rPr>
          <w:rFonts w:ascii="Times New Roman" w:hAnsi="Times New Roman" w:cs="Times New Roman"/>
          <w:sz w:val="20"/>
          <w:szCs w:val="20"/>
        </w:rPr>
        <w:t>Принято Советом депутатов</w:t>
      </w:r>
    </w:p>
    <w:p w:rsidR="00AC567C" w:rsidRPr="00533024" w:rsidRDefault="00AC567C" w:rsidP="005330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3024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AC567C" w:rsidRPr="00533024" w:rsidRDefault="00AC567C" w:rsidP="005330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3024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533024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533024">
        <w:rPr>
          <w:rFonts w:ascii="Times New Roman" w:hAnsi="Times New Roman" w:cs="Times New Roman"/>
          <w:sz w:val="20"/>
          <w:szCs w:val="20"/>
        </w:rPr>
        <w:t>»                                                                          27 апреля  2020 года</w:t>
      </w:r>
    </w:p>
    <w:p w:rsidR="00AC567C" w:rsidRPr="00533024" w:rsidRDefault="00AC567C" w:rsidP="0053302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C567C" w:rsidRPr="00533024" w:rsidRDefault="00AC567C" w:rsidP="00533024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0"/>
          <w:szCs w:val="20"/>
          <w:lang w:eastAsia="ru-RU"/>
        </w:rPr>
      </w:pPr>
    </w:p>
    <w:p w:rsidR="00AC567C" w:rsidRPr="00533024" w:rsidRDefault="00AC567C" w:rsidP="00533024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В соответствии с </w:t>
      </w:r>
      <w:hyperlink r:id="rId14" w:history="1">
        <w:r w:rsidRPr="00533024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eastAsia="ru-RU"/>
          </w:rPr>
          <w:t>Федеральным законом от 6 октября 2003 года № 131-ФЗ «Об общих принципах организации местного самоуправления в Российской Федерации»</w:t>
        </w:r>
      </w:hyperlink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, </w:t>
      </w:r>
      <w:hyperlink r:id="rId15" w:history="1">
        <w:r w:rsidRPr="00533024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eastAsia="ru-RU"/>
          </w:rPr>
          <w:t>Федеральным законом от 25 декабря 2008 года № 273-ФЗ «О противодействии коррупции»</w:t>
        </w:r>
      </w:hyperlink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, </w:t>
      </w:r>
      <w:hyperlink r:id="rId16" w:history="1">
        <w:r w:rsidRPr="00533024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eastAsia="ru-RU"/>
          </w:rPr>
          <w:t>Законом Удмуртской Республики от 19 июня 2017 года № 37-РЗ «О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</w:t>
        </w:r>
        <w:proofErr w:type="gramEnd"/>
        <w:r w:rsidRPr="00533024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eastAsia="ru-RU"/>
          </w:rPr>
          <w:t xml:space="preserve"> </w:t>
        </w:r>
        <w:proofErr w:type="gramStart"/>
        <w:r w:rsidRPr="00533024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eastAsia="ru-RU"/>
          </w:rPr>
          <w:t>имуществе</w:t>
        </w:r>
        <w:proofErr w:type="gramEnd"/>
        <w:r w:rsidRPr="00533024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eastAsia="ru-RU"/>
          </w:rPr>
          <w:t xml:space="preserve">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детей, порядке проверки достоверности и полноты указанных сведений»</w:t>
        </w:r>
      </w:hyperlink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, руководствуясь Уставом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,</w:t>
      </w:r>
    </w:p>
    <w:p w:rsidR="00AC567C" w:rsidRPr="00533024" w:rsidRDefault="00AC567C" w:rsidP="00533024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3024">
        <w:rPr>
          <w:rFonts w:ascii="Times New Roman" w:hAnsi="Times New Roman" w:cs="Times New Roman"/>
          <w:color w:val="000000" w:themeColor="text1"/>
          <w:sz w:val="20"/>
          <w:szCs w:val="20"/>
        </w:rPr>
        <w:t>Совет депутатов муниципального образования «</w:t>
      </w:r>
      <w:proofErr w:type="spellStart"/>
      <w:r w:rsidRPr="00533024">
        <w:rPr>
          <w:rFonts w:ascii="Times New Roman" w:hAnsi="Times New Roman" w:cs="Times New Roman"/>
          <w:color w:val="000000" w:themeColor="text1"/>
          <w:sz w:val="20"/>
          <w:szCs w:val="20"/>
        </w:rPr>
        <w:t>Дебинское</w:t>
      </w:r>
      <w:proofErr w:type="spellEnd"/>
      <w:r w:rsidRPr="00533024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</w:p>
    <w:p w:rsidR="00AC567C" w:rsidRPr="00533024" w:rsidRDefault="00AC567C" w:rsidP="00533024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30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РЕШАЕТ:</w:t>
      </w:r>
    </w:p>
    <w:p w:rsidR="00AC567C" w:rsidRPr="00533024" w:rsidRDefault="00AC567C" w:rsidP="00533024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1. Утвердить Порядок принятия решения о применении к депутату, выборному должностному лицу местного самоуправления мер ответственности, предусмотренных частью 7.3-1 статьи 40 </w:t>
      </w:r>
      <w:hyperlink r:id="rId17" w:history="1">
        <w:r w:rsidRPr="00533024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eastAsia="ru-RU"/>
          </w:rPr>
          <w:t>Федерального закона от 06.10.2003 № 131-ФЗ «Об общих принципах организации местного самоуправления в Российской Федерации»</w:t>
        </w:r>
      </w:hyperlink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, в муниципальном образовании «</w:t>
      </w:r>
      <w:proofErr w:type="spellStart"/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» (прилагается).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2. Настоящее решение вступает в силу со дня его официального опубликования.</w:t>
      </w:r>
    </w:p>
    <w:p w:rsidR="00533024" w:rsidRPr="00533024" w:rsidRDefault="00533024" w:rsidP="00533024">
      <w:pPr>
        <w:pStyle w:val="1"/>
        <w:widowControl w:val="0"/>
        <w:shd w:val="clear" w:color="auto" w:fill="auto"/>
        <w:tabs>
          <w:tab w:val="left" w:pos="0"/>
          <w:tab w:val="left" w:pos="709"/>
        </w:tabs>
        <w:spacing w:after="174" w:line="276" w:lineRule="auto"/>
        <w:ind w:right="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33024">
        <w:rPr>
          <w:rFonts w:ascii="Times New Roman" w:hAnsi="Times New Roman" w:cs="Times New Roman"/>
          <w:color w:val="000000" w:themeColor="text1"/>
          <w:sz w:val="20"/>
          <w:szCs w:val="20"/>
        </w:rPr>
        <w:t>3.</w:t>
      </w:r>
      <w:r w:rsidRPr="00533024">
        <w:rPr>
          <w:rFonts w:ascii="Times New Roman" w:hAnsi="Times New Roman" w:cs="Times New Roman"/>
          <w:sz w:val="20"/>
          <w:szCs w:val="20"/>
        </w:rPr>
        <w:t xml:space="preserve"> </w:t>
      </w:r>
      <w:r w:rsidRPr="00533024">
        <w:rPr>
          <w:rFonts w:ascii="Times New Roman" w:hAnsi="Times New Roman" w:cs="Times New Roman"/>
          <w:sz w:val="20"/>
          <w:szCs w:val="20"/>
        </w:rPr>
        <w:t>Опубликовать настоящее решение в печатном средстве массовой информации «Вестник правовых актов органов местного самоуправления муниципального образования «</w:t>
      </w:r>
      <w:proofErr w:type="spellStart"/>
      <w:r w:rsidRPr="00533024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533024">
        <w:rPr>
          <w:rFonts w:ascii="Times New Roman" w:hAnsi="Times New Roman" w:cs="Times New Roman"/>
          <w:sz w:val="20"/>
          <w:szCs w:val="20"/>
        </w:rPr>
        <w:t>» и сети «Интернет».</w:t>
      </w:r>
    </w:p>
    <w:p w:rsidR="00AC567C" w:rsidRPr="00533024" w:rsidRDefault="00AC567C" w:rsidP="00533024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C567C" w:rsidRPr="00533024" w:rsidRDefault="00AC567C" w:rsidP="0053302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3024">
        <w:rPr>
          <w:rFonts w:ascii="Times New Roman" w:hAnsi="Times New Roman" w:cs="Times New Roman"/>
          <w:sz w:val="20"/>
          <w:szCs w:val="20"/>
        </w:rPr>
        <w:t>Председатель Совета депутатов</w:t>
      </w:r>
    </w:p>
    <w:p w:rsidR="00AC567C" w:rsidRPr="00533024" w:rsidRDefault="00AC567C" w:rsidP="0053302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3024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AC567C" w:rsidRPr="00533024" w:rsidRDefault="00AC567C" w:rsidP="0053302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3024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533024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533024">
        <w:rPr>
          <w:rFonts w:ascii="Times New Roman" w:hAnsi="Times New Roman" w:cs="Times New Roman"/>
          <w:sz w:val="20"/>
          <w:szCs w:val="20"/>
        </w:rPr>
        <w:t xml:space="preserve">»                                                                            Р.А. </w:t>
      </w:r>
      <w:proofErr w:type="spellStart"/>
      <w:r w:rsidRPr="00533024">
        <w:rPr>
          <w:rFonts w:ascii="Times New Roman" w:hAnsi="Times New Roman" w:cs="Times New Roman"/>
          <w:sz w:val="20"/>
          <w:szCs w:val="20"/>
        </w:rPr>
        <w:t>Мальшакова</w:t>
      </w:r>
      <w:proofErr w:type="spellEnd"/>
    </w:p>
    <w:p w:rsidR="00AC567C" w:rsidRPr="00533024" w:rsidRDefault="00AC567C" w:rsidP="0053302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C567C" w:rsidRPr="00533024" w:rsidRDefault="00AC567C" w:rsidP="0053302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533024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533024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533024">
        <w:rPr>
          <w:rFonts w:ascii="Times New Roman" w:hAnsi="Times New Roman" w:cs="Times New Roman"/>
          <w:sz w:val="20"/>
          <w:szCs w:val="20"/>
        </w:rPr>
        <w:t>ебы</w:t>
      </w:r>
      <w:proofErr w:type="spellEnd"/>
    </w:p>
    <w:p w:rsidR="00AC567C" w:rsidRPr="00533024" w:rsidRDefault="00AC567C" w:rsidP="0053302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3024">
        <w:rPr>
          <w:rFonts w:ascii="Times New Roman" w:hAnsi="Times New Roman" w:cs="Times New Roman"/>
          <w:sz w:val="20"/>
          <w:szCs w:val="20"/>
        </w:rPr>
        <w:t>27 апреля  2020 года</w:t>
      </w:r>
    </w:p>
    <w:p w:rsidR="00AC567C" w:rsidRPr="00533024" w:rsidRDefault="00AC567C" w:rsidP="0053302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3024">
        <w:rPr>
          <w:rFonts w:ascii="Times New Roman" w:hAnsi="Times New Roman" w:cs="Times New Roman"/>
          <w:sz w:val="20"/>
          <w:szCs w:val="20"/>
        </w:rPr>
        <w:t>№ 171</w:t>
      </w:r>
    </w:p>
    <w:p w:rsidR="00AC567C" w:rsidRPr="00533024" w:rsidRDefault="00AC567C" w:rsidP="0053302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C567C" w:rsidRPr="00533024" w:rsidRDefault="00AC567C" w:rsidP="005330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</w:p>
    <w:p w:rsidR="00AC567C" w:rsidRDefault="00AC567C" w:rsidP="005330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</w:p>
    <w:p w:rsidR="00533024" w:rsidRPr="00533024" w:rsidRDefault="00533024" w:rsidP="005330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</w:p>
    <w:p w:rsidR="00AC567C" w:rsidRPr="00533024" w:rsidRDefault="00AC567C" w:rsidP="00533024">
      <w:pPr>
        <w:shd w:val="clear" w:color="auto" w:fill="FFFFFF"/>
        <w:spacing w:after="0" w:line="315" w:lineRule="atLeast"/>
        <w:ind w:left="5387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lastRenderedPageBreak/>
        <w:t>УТВЕРЖДЕН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ind w:left="5387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решением Совета депутатов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ind w:left="5387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»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ind w:left="5387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от 27 апреля 2020 № 171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</w:r>
      <w:r w:rsidRPr="00533024">
        <w:rPr>
          <w:rFonts w:ascii="Times New Roman" w:eastAsia="Times New Roman" w:hAnsi="Times New Roman" w:cs="Times New Roman"/>
          <w:b/>
          <w:color w:val="2D2D2D"/>
          <w:spacing w:val="2"/>
          <w:sz w:val="20"/>
          <w:szCs w:val="20"/>
          <w:lang w:eastAsia="ru-RU"/>
        </w:rPr>
        <w:br/>
      </w:r>
      <w:r w:rsidRPr="00533024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ПОРЯДОК ПРИНЯТИЯ РЕШЕНИЯ О ПРИМЕНЕНИИ К ДЕПУТАТУ, ВЫБОРНОМУ ДОЛЖНОСТНОМУ ЛИЦУ МЕСТНОГО САМОУПРАВЛЕНИЯ МЕР ОТВЕТСТВЕННОСТИ, ПРЕДУСМОТРЕННЫХ ЧАСТЬЮ 7.3-1 СТАТЬИ 40 </w:t>
      </w:r>
      <w:hyperlink r:id="rId18" w:history="1">
        <w:r w:rsidRPr="00533024">
          <w:rPr>
            <w:rFonts w:ascii="Times New Roman" w:eastAsia="Times New Roman" w:hAnsi="Times New Roman" w:cs="Times New Roman"/>
            <w:b/>
            <w:color w:val="000000" w:themeColor="text1"/>
            <w:spacing w:val="2"/>
            <w:sz w:val="20"/>
            <w:szCs w:val="20"/>
            <w:lang w:eastAsia="ru-RU"/>
          </w:rPr>
          <w:t>ФЕДЕРАЛЬНОГО ЗАКОНА ОТ 06.10.2003 № 131-ФЗ «ОБ ОБЩИХ ПРИНЦИПАХ ОРГАНИЗАЦИИ МЕСТНОГО САМОУПРАВЛЕНИЯ В РОССИЙСКОЙ ФЕДЕРАЦИИ»</w:t>
        </w:r>
      </w:hyperlink>
      <w:r w:rsidRPr="00533024">
        <w:rPr>
          <w:rFonts w:ascii="Times New Roman" w:eastAsia="Times New Roman" w:hAnsi="Times New Roman" w:cs="Times New Roman"/>
          <w:b/>
          <w:color w:val="000000" w:themeColor="text1"/>
          <w:spacing w:val="2"/>
          <w:sz w:val="20"/>
          <w:szCs w:val="20"/>
          <w:lang w:eastAsia="ru-RU"/>
        </w:rPr>
        <w:t>, В МУНИЦИПАЛЬНОМ ОБРАЗОВАНИИ «ДЕБИНСКОЕ»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1. Настоящий Порядок определяет процедуру принятия Советом депутатов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» (далее – Совет депутатов) решения о применении к депутату Совета депутатов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», Главе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» (далее - депутат, член выборного органа местного самоуправления, выборное должностное лицо местного самоуправления; </w:t>
      </w:r>
      <w:proofErr w:type="gram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лицо, замещающее муниципальную должность),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если искажение этих сведений является несущественным, мер ответственности, предусмотренных частью 7.3-1 статьи</w:t>
      </w:r>
      <w:proofErr w:type="gramEnd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</w:t>
      </w:r>
      <w:r w:rsidRPr="0053302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40 </w:t>
      </w:r>
      <w:hyperlink r:id="rId19" w:history="1">
        <w:r w:rsidRPr="00533024">
          <w:rPr>
            <w:rFonts w:ascii="Times New Roman" w:eastAsia="Times New Roman" w:hAnsi="Times New Roman" w:cs="Times New Roman"/>
            <w:spacing w:val="2"/>
            <w:sz w:val="20"/>
            <w:szCs w:val="20"/>
            <w:lang w:eastAsia="ru-RU"/>
          </w:rPr>
          <w:t>Федерального закона от 6 октября 2003 года № 131-ФЗ «Об общих принципах организации местного самоуправления в Российской Федерации»</w:t>
        </w:r>
      </w:hyperlink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 (далее - меры ответственности).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2. К депутату, члену выборного органа местного самоуправления, выборному должностному лицу местного самоуправления, представившему недостоверные или неполные сведения о доходах, об имуществе и обязательствах имущественного характера, если искажение этих сведений является несущественным, могут быть применены следующие меры ответственности: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proofErr w:type="gram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1) предупреждение;</w:t>
      </w:r>
      <w:proofErr w:type="gramEnd"/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proofErr w:type="gram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2) освобождение депутата, члена выборного органа местного самоуправления от должности в представительном в  органе муниципального образования, выборном органе местного самоуправления с лишением права занимать должности в  представительном  органе муниципального образования, выборном органе местного самоуправления до прекращения срока его полномочий;</w:t>
      </w:r>
      <w:proofErr w:type="gramEnd"/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4) запрет занимать должности в  представительном  органе муниципального образования, выборном органе местного самоуправления до прекращения срока его полномочий;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5) запрет исполнять полномочия на постоянной основе до прекращения срока его полномочий.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3. Основанием для рассмотрения вопроса о применении к лицу, замещающему муниципальную должность, мер ответственности являются: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proofErr w:type="gram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1) </w:t>
      </w:r>
      <w:r w:rsidRPr="0053302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поступившее заявление Главы Удмуртской Республики, предусмотренное статьей 2.2 </w:t>
      </w:r>
      <w:hyperlink r:id="rId20" w:history="1">
        <w:r w:rsidRPr="00533024">
          <w:rPr>
            <w:rFonts w:ascii="Times New Roman" w:eastAsia="Times New Roman" w:hAnsi="Times New Roman" w:cs="Times New Roman"/>
            <w:spacing w:val="2"/>
            <w:sz w:val="20"/>
            <w:szCs w:val="20"/>
            <w:lang w:eastAsia="ru-RU"/>
          </w:rPr>
          <w:t xml:space="preserve">Закона Удмуртской Республики от 19 июня 2017 года № 37-РЗ «О порядке представления гражданами, претендующими на замещение муниципальной должности, и лицами, замещающими муниципальные </w:t>
        </w:r>
        <w:r w:rsidRPr="00533024">
          <w:rPr>
            <w:rFonts w:ascii="Times New Roman" w:eastAsia="Times New Roman" w:hAnsi="Times New Roman" w:cs="Times New Roman"/>
            <w:spacing w:val="2"/>
            <w:sz w:val="20"/>
            <w:szCs w:val="20"/>
            <w:lang w:eastAsia="ru-RU"/>
          </w:rPr>
          <w:lastRenderedPageBreak/>
          <w:t>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</w:t>
        </w:r>
        <w:proofErr w:type="gramEnd"/>
        <w:r w:rsidRPr="00533024">
          <w:rPr>
            <w:rFonts w:ascii="Times New Roman" w:eastAsia="Times New Roman" w:hAnsi="Times New Roman" w:cs="Times New Roman"/>
            <w:spacing w:val="2"/>
            <w:sz w:val="20"/>
            <w:szCs w:val="20"/>
            <w:lang w:eastAsia="ru-RU"/>
          </w:rPr>
          <w:t xml:space="preserve">, </w:t>
        </w:r>
        <w:proofErr w:type="gramStart"/>
        <w:r w:rsidRPr="00533024">
          <w:rPr>
            <w:rFonts w:ascii="Times New Roman" w:eastAsia="Times New Roman" w:hAnsi="Times New Roman" w:cs="Times New Roman"/>
            <w:spacing w:val="2"/>
            <w:sz w:val="20"/>
            <w:szCs w:val="20"/>
            <w:lang w:eastAsia="ru-RU"/>
          </w:rPr>
          <w:t>порядке</w:t>
        </w:r>
        <w:proofErr w:type="gramEnd"/>
        <w:r w:rsidRPr="00533024">
          <w:rPr>
            <w:rFonts w:ascii="Times New Roman" w:eastAsia="Times New Roman" w:hAnsi="Times New Roman" w:cs="Times New Roman"/>
            <w:spacing w:val="2"/>
            <w:sz w:val="20"/>
            <w:szCs w:val="20"/>
            <w:lang w:eastAsia="ru-RU"/>
          </w:rPr>
          <w:t xml:space="preserve"> проверки достоверности и полноты указанных сведений»</w:t>
        </w:r>
      </w:hyperlink>
      <w:r w:rsidRPr="0053302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 (далее - Заявление);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2) представление прокурора о принятии мер ответственности в связи с выявлением фактов недостоверности или неполноты представленных лицом, замещающим муниципальную должность, сведений о доходах, об имуществе и обязательствах имущественного характера (далее - Представление).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4. Срок рассмотрения вопроса о применении мер ответственности к лицу, замещающему муниципальную должность, не может превышать 30 дней со дня поступления в Совет депутатов информации об установлении фактов недостоверности или неполноты представленных сведений о доходах, об имуществе и обязательствах имущественного характера. В случае если информация поступила в период между сессиями Совета депутатов - не позднее чем через три месяца со дня ее поступления в Совет депутатов.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Под днем поступления информации об установлении фактов недостоверности или неполноты представленных сведений о доходах, об имуществе и обязательствах имущественного характера в данном пункте понимается день поступления в Совет депутатов Заявления или Представления.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5. При поступлении в Совет депутатов Заявления или Представления, Председатель Совета депутатов в течение пяти рабочих дней письменно уведомляет лицо, замещающее муниципальную должность, в отношении которого поступило Заявление или Представление, и предлагает ему представить письменные пояснения по существу выявленных нарушений, содержащихся в Заявлении или Представлении.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6. </w:t>
      </w:r>
      <w:proofErr w:type="gram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Проект решения Совета депутатов о применении к лицу, замещающему муниципальную должность, мер ответственности или об отказе в применении к лицу, замещающему муниципальную должность, мер ответственности вносится в Совет депутатов Председателем Совета депутатов либо иным субъектом, обладающим правом внесения проектов муниципальных правовых актов в Совет депутатов, в соответствии с Регламентом работы Совета депутатов.</w:t>
      </w:r>
      <w:proofErr w:type="gramEnd"/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7. Решение о применении к лицу, замещающему муниципальную должность, мер ответственности или об отказе в применении к лицу, замещающему муниципальную должность, мер ответственности принимается Советом депутатов в порядке, предусмотренном Уставом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» и Регламентом работы Совета депутатов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».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Депутат Совета депутатов муниципального образования, в отношении которого рассматривается вопрос о применении к нему мер ответственности, на заседаниях сессии Совета депутатов муниципального образования участие в голосовании не принимает.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8. </w:t>
      </w:r>
      <w:proofErr w:type="gram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Решение Совета депутатов о применении к лицу, замещающему муниципальную должность, мер ответственности должно приниматься на основе общих принципов юридической ответственности, таких как справедливость, соразмерность, пропорциональность и неотвратимость, с учетом характера совершенного коррупционного правонарушения, его тяжести, обстоятельств, при которых оно совершено, соблюдения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исполнения им</w:t>
      </w:r>
      <w:proofErr w:type="gramEnd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обязанностей, установленных в целях противодействия коррупции.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lastRenderedPageBreak/>
        <w:br/>
        <w:t>9. При принятии решения о применении к лицу, замещающему муниципальную должность, мер ответственности Совета депутатов учитываются следующие обстоятельства: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1) нарушение лицом, замещающим муниципальную должность, требований законодательства о противодействии коррупции впервые или неоднократно;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2) наличие смягчающих обстоятельств, к которым относятся: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а) безукоризненное соблюдение лицом, замещающим муниципальную должность, в отчетном периоде других ограничений, запретов, требований, исполнение обязанностей, установленных в целях противодействия коррупции;</w:t>
      </w: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б) добровольное сообщение лицом, замещающим муниципальную должность, о совершенном нарушении требований законодательства о противодействии коррупции до начала проверки;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в) содействие проверяемого осуществляемым в ходе проверки мероприятиям, направленным на всестороннее изучение предмета проверки;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3) иные обстоятельства, свидетельствующие о существенности или несущественности допущенных лицом, замещающим муниципальную должность, нарушений.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>10.Совет депутатов  по результатам рассмотрения Заявления или Представления вправе принять решение о применении к лицу, замещающему муниципальную должность, меры ответственности, не указанной в Заявлении или Представлении, но предусмотренной пунктом 2 настоящего Порядка, или досрочно прекратить полномочия лица, замещающего муниципальную должность.</w:t>
      </w:r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br/>
        <w:t xml:space="preserve">11. </w:t>
      </w:r>
      <w:proofErr w:type="gram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В случае принятия Советом депутатов  по результатам рассмотрения Заявления или Представления решения об отказе в применении к лицу, замещающему муниципальную должность, меры ответственности указанное решение должно быть мотивировано с указанием обоснования отсутствия в действиях (бездействии) лица, замещающего муниципальную должность, </w:t>
      </w:r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фактов несоблюдения ограничений, запретов, неисполнения обязанностей, которые установлены Федеральным законом от 25 декабря 2008 года № 273-ФЗ «О противодействии коррупции», Федеральным законом</w:t>
      </w:r>
      <w:proofErr w:type="gramEnd"/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 xml:space="preserve"> </w:t>
      </w:r>
      <w:proofErr w:type="gramStart"/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t>от 3 декабря 2012 года № 230-ФЗ «О контроле за соответствием расходов лиц, замещающих государственные должности, и иных лиц их доходам», 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  <w:proofErr w:type="gramEnd"/>
    </w:p>
    <w:p w:rsidR="00AC567C" w:rsidRPr="00533024" w:rsidRDefault="00AC567C" w:rsidP="0053302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533024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eastAsia="ru-RU"/>
        </w:rPr>
        <w:br/>
      </w:r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12. Решение Совета депутатов  по результатам рассмотрения Заявления в течение пяти дней со дня его принятия </w:t>
      </w:r>
      <w:proofErr w:type="gram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направляется Главе Удмуртской Республики и размещается</w:t>
      </w:r>
      <w:proofErr w:type="gramEnd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на официальном сайте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» в порядке, установленном Уставом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».</w:t>
      </w:r>
    </w:p>
    <w:p w:rsidR="00AC567C" w:rsidRPr="00533024" w:rsidRDefault="00AC567C" w:rsidP="0053302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3024" w:rsidRDefault="00533024" w:rsidP="0053302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33024" w:rsidRDefault="00533024" w:rsidP="0053302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33024" w:rsidRDefault="00533024" w:rsidP="0053302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33024" w:rsidRPr="00533024" w:rsidRDefault="00533024" w:rsidP="0053302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object w:dxaOrig="945" w:dyaOrig="885">
          <v:shape id="_x0000_i1026" type="#_x0000_t75" style="width:47.25pt;height:44.25pt" o:ole="" fillcolor="window">
            <v:imagedata r:id="rId11" o:title=""/>
          </v:shape>
          <o:OLEObject Type="Embed" ProgID="Word.Picture.8" ShapeID="_x0000_i1026" DrawAspect="Content" ObjectID="_1655714977" r:id="rId21"/>
        </w:objec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Совет депутатов муниципального образования « </w:t>
      </w:r>
      <w:proofErr w:type="spellStart"/>
      <w:r w:rsidRPr="005330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»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Решение Совета депутатов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муниципального образования « </w:t>
      </w:r>
      <w:proofErr w:type="spellStart"/>
      <w:r w:rsidRPr="005330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Принято Советом депутатов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образования «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                        апреля 2020 г.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Рассмотрев отчет главы муниципального образования «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»  за 2019 год,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 депутатов решает: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главы  муниципального образования « 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 за 2019 год</w:t>
      </w:r>
    </w:p>
    <w:p w:rsidR="00C518B9" w:rsidRPr="00533024" w:rsidRDefault="00C518B9" w:rsidP="00533024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утвердить (прилагается).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Совета депутатов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образования  «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                       Р.А.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Мальшакова</w:t>
      </w:r>
      <w:proofErr w:type="spellEnd"/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ебы</w:t>
      </w:r>
      <w:proofErr w:type="spellEnd"/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27 апреля 2020 года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</w:p>
    <w:p w:rsidR="00C518B9" w:rsidRPr="00533024" w:rsidRDefault="00C518B9" w:rsidP="00533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 Совета депутатов</w:t>
      </w:r>
    </w:p>
    <w:p w:rsidR="00C518B9" w:rsidRPr="00533024" w:rsidRDefault="00C518B9" w:rsidP="00533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</w:t>
      </w:r>
    </w:p>
    <w:p w:rsidR="00C518B9" w:rsidRPr="00533024" w:rsidRDefault="00C518B9" w:rsidP="00533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C518B9" w:rsidRPr="00533024" w:rsidRDefault="00C518B9" w:rsidP="00533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 27.04.2020 г.     N  172</w:t>
      </w:r>
    </w:p>
    <w:p w:rsidR="00C518B9" w:rsidRPr="00533024" w:rsidRDefault="00C518B9" w:rsidP="005330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главы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за 2019 год.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находится в </w:t>
      </w:r>
      <w:smartTag w:uri="urn:schemas-microsoft-com:office:smarttags" w:element="metricconverter">
        <w:smartTagPr>
          <w:attr w:name="ProductID" w:val="25 км"/>
        </w:smartTagPr>
        <w:r w:rsidRPr="0053302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25 км</w:t>
        </w:r>
      </w:smartTag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районного центра. Количество проживающего населения по регистрации– 634 человек; число населенных пунктов – 8 , дороги с гравийным покрытием.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работающих –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244</w:t>
      </w:r>
      <w:r w:rsidRPr="0053302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человек, в том числе  за пределами района –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117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человек; в сельском хозяйстве  - </w:t>
      </w:r>
      <w:r w:rsidRPr="0053302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80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человек, в бюджетной сфере –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47</w:t>
      </w:r>
      <w:r w:rsidRPr="0053302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Число незанятого населения –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55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человек, из них зарегистрированных безработными – 7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Детей –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115 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Пенсионеров по возрасту –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184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человека.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территории муниципального образования находятся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ООО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Качкашурское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Дебинская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средняя школа - детский сад, библиотека, ЦСДК,  ФАП,  узел связи,  магазин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райпо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 магазин ИП,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спецдом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«Ветеран», ОП ПСЧ-36.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2019 году  проведено  12  заседаний  сессий  Совета  депутатов,  рассмотрено  47 вопросов.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Основными  вопросами  были  изменения  в Устав  муниципального  образования 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», исполнение  бюджета, внесение изменений в бюджет,  противопожарная безопасность  и  вопросы  благоустройства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нашего поселения, утверждение бюджета на 2019 год, текущие вопросы.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 муниципального  образования   проводила  работу  с  предприятиями, организациями, расположенными  на   своей  территории,  приглашая  руководителей  на  заседания  сессии Совета  депутатов.</w:t>
      </w:r>
    </w:p>
    <w:p w:rsidR="00C518B9" w:rsidRPr="00533024" w:rsidRDefault="00C518B9" w:rsidP="00533024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Актив поселения: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Князев А.А. член партии ЕР,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Мальшакова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Р.А. – член партии ЕР, Грачева Е.А. – член партии ЕР, Поторочина О.Я. – член партии ЕР, 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Бабинцев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В.И., депутаты поселения – из 7 человек 6 –члены партии ЕР.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Проведено встреч в трудовых коллективах – 5.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В 2018 году проводилась работа с населением. Администрация обеспечивала реализацию законов, решений органов исполнительной власти и органов местного самоуправления. Был организован контроль за санитарным, противопожарным состоянием объектов. Проводилась работа по благоустройству закрепленных территорий организациями и физическими лицами, по укреплению правопорядка на территории поселения.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С бюджетными организациями проводилась работа по сокращению расходов, экономии электроэнергии.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В ООО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Качкашурское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» работающих в штате на 01.01.2019 года – 86 человек.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Поголовье скота на 01.01.2018 г. составило: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Крупный рогатый скот –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1659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гол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т. ч. коровы  -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672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гол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Производство продукции за 2017 год: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Получено зерна – 25821 ц. – в бункерном весе, урожайность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15,99 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ц\га;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В весе после доработки – 22567 ц, урожайность – 13,97 ц/га.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Заготовлено сенажа – 41388 ц,  силоса – 68319 ц, сена – 14804 ц.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Надоено молока – 25688 ц.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Надой на 1 корову составил 3822 кг.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Продажа продукции: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Зерна -  561 ц на сумму 463 тыс. руб.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Молока-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21992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 – 50117 тыс. руб.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Мяса  -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1455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ц. – 11377 тыс. руб.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Выручка от реализации с\х продукции –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64615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тыс. руб., в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животноводства – 63284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</w:t>
      </w:r>
      <w:proofErr w:type="gram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.р</w:t>
      </w:r>
      <w:proofErr w:type="gram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уб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растениеводства – 1331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тыс.руб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Общая выручка – 66704 тыс. руб.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Взаимодействие с руководителем ООО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Качкашурское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» осуществляется  на общих собраниях и лично с руководителем. Руководитель ООО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Качкашурское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» приглашается на заседание  администрации, где решаются совместные вопросы. Члены ООО присутствуют в решении тех или иных вопросов на сельских сходах (например, вопросы благоустройства, выгона скота и т.д.).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территории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» находится 229 личных подсобных хозяйств.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Площади под личным подсобным хозяйством составляют </w:t>
      </w:r>
      <w:smartTag w:uri="urn:schemas-microsoft-com:office:smarttags" w:element="metricconverter">
        <w:smartTagPr>
          <w:attr w:name="ProductID" w:val="212 га"/>
        </w:smartTagPr>
        <w:r w:rsidRPr="0053302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212 га</w:t>
        </w:r>
      </w:smartTag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Поголовье скота у населения на 01.01.2019 года: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Крупный рогатый скот –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132</w:t>
      </w:r>
      <w:r w:rsidRPr="0053302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гол,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том числе коровы -  28 гол,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Свиней    -    95 гол,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Овец  и коз -   74 гол,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Птицы - 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1185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гол,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Пчелы  - 57 </w:t>
      </w:r>
      <w:proofErr w:type="spellStart"/>
      <w:proofErr w:type="gram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пчело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-семей</w:t>
      </w:r>
      <w:proofErr w:type="gram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Излишки мяса реализуются в живом весе, в основном, закупщикам за пределы района.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Большая работа ведется с населением по строительству нового жилья.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01.01.2019 г. застройщиками являются:</w:t>
      </w:r>
    </w:p>
    <w:p w:rsidR="00C518B9" w:rsidRPr="00533024" w:rsidRDefault="00C518B9" w:rsidP="0053302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.З</w:t>
      </w:r>
      <w:proofErr w:type="gram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отово</w:t>
      </w:r>
      <w:proofErr w:type="spellEnd"/>
    </w:p>
    <w:p w:rsidR="00C518B9" w:rsidRPr="00533024" w:rsidRDefault="00C518B9" w:rsidP="00533024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Поторочин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Дмитрий Александрович</w:t>
      </w:r>
    </w:p>
    <w:p w:rsidR="00C518B9" w:rsidRPr="00533024" w:rsidRDefault="00C518B9" w:rsidP="00533024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В 2018 году ввода жилья не было.</w:t>
      </w:r>
    </w:p>
    <w:p w:rsidR="00C518B9" w:rsidRPr="00533024" w:rsidRDefault="00C518B9" w:rsidP="00533024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2014 году начались работы по </w:t>
      </w:r>
      <w:r w:rsidRPr="005330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газификации населенных пунктов поселения. В октябре 2015 года произведен пуск газа в дома и газовую котельную. На 01.01.2016 года газифицировано 26 домохозяйств. На 01.01.2017 – 69 домохозяйств, на 01.01.2018 – 81 хозяйство, на 01.01.2019 – 83 хозяйства.</w:t>
      </w:r>
    </w:p>
    <w:p w:rsidR="00C518B9" w:rsidRPr="00533024" w:rsidRDefault="00C518B9" w:rsidP="00533024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01.01.2019 года на учете в центре занятости состояло 7</w:t>
      </w:r>
      <w:r w:rsidRPr="0053302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человек. Это меньше, чем в прошлом году (9 человек).</w:t>
      </w:r>
    </w:p>
    <w:p w:rsidR="00C518B9" w:rsidRPr="00533024" w:rsidRDefault="00C518B9" w:rsidP="00533024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widowControl w:val="0"/>
        <w:spacing w:after="0" w:line="240" w:lineRule="auto"/>
        <w:ind w:firstLine="7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widowControl w:val="0"/>
        <w:spacing w:after="0" w:line="240" w:lineRule="auto"/>
        <w:ind w:firstLine="741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533024">
        <w:rPr>
          <w:rFonts w:ascii="Times New Roman" w:eastAsia="Times New Roman" w:hAnsi="Times New Roman" w:cs="Times New Roman"/>
          <w:b/>
          <w:color w:val="000000"/>
          <w:spacing w:val="10"/>
          <w:sz w:val="20"/>
          <w:szCs w:val="20"/>
          <w:lang w:eastAsia="ru-RU"/>
        </w:rPr>
        <w:t>оказатели социально-экономического развития МО «</w:t>
      </w:r>
      <w:proofErr w:type="spellStart"/>
      <w:r w:rsidRPr="00533024">
        <w:rPr>
          <w:rFonts w:ascii="Times New Roman" w:eastAsia="Times New Roman" w:hAnsi="Times New Roman" w:cs="Times New Roman"/>
          <w:b/>
          <w:color w:val="000000"/>
          <w:spacing w:val="10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b/>
          <w:color w:val="000000"/>
          <w:spacing w:val="10"/>
          <w:sz w:val="20"/>
          <w:szCs w:val="20"/>
          <w:lang w:eastAsia="ru-RU"/>
        </w:rPr>
        <w:t>» Красногорского  района за 2015-2018 годы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51" w:type="dxa"/>
        <w:tblInd w:w="-35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52"/>
        <w:gridCol w:w="1261"/>
        <w:gridCol w:w="844"/>
        <w:gridCol w:w="19"/>
        <w:gridCol w:w="701"/>
        <w:gridCol w:w="714"/>
        <w:gridCol w:w="544"/>
        <w:gridCol w:w="1616"/>
      </w:tblGrid>
      <w:tr w:rsidR="00C518B9" w:rsidRPr="00533024" w:rsidTr="002F5758">
        <w:trPr>
          <w:trHeight w:val="278"/>
        </w:trPr>
        <w:tc>
          <w:tcPr>
            <w:tcW w:w="1035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 «</w:t>
            </w:r>
            <w:proofErr w:type="spellStart"/>
            <w:r w:rsidRPr="005330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Дебинское</w:t>
            </w:r>
            <w:proofErr w:type="spellEnd"/>
            <w:r w:rsidRPr="005330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C518B9" w:rsidRPr="00533024" w:rsidTr="002F5758">
        <w:trPr>
          <w:trHeight w:hRule="exact" w:val="278"/>
        </w:trPr>
        <w:tc>
          <w:tcPr>
            <w:tcW w:w="67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2015                                                          2009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616" w:type="dxa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18B9" w:rsidRPr="00533024" w:rsidTr="002F5758">
        <w:trPr>
          <w:trHeight w:hRule="exact" w:val="557"/>
        </w:trPr>
        <w:tc>
          <w:tcPr>
            <w:tcW w:w="4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 w:line="259" w:lineRule="exact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Численность населения,   </w:t>
            </w:r>
            <w:r w:rsidRPr="005330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 w:rsidRPr="00533024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в </w:t>
            </w:r>
            <w:proofErr w:type="spellStart"/>
            <w:r w:rsidRPr="00533024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т</w:t>
            </w:r>
            <w:proofErr w:type="gramStart"/>
            <w:r w:rsidRPr="00533024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.ч</w:t>
            </w:r>
            <w:proofErr w:type="spellEnd"/>
            <w:proofErr w:type="gramEnd"/>
            <w:r w:rsidRPr="00533024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 xml:space="preserve"> трудоспособного возраста</w:t>
            </w:r>
          </w:p>
          <w:p w:rsidR="00C518B9" w:rsidRPr="00533024" w:rsidRDefault="00C518B9" w:rsidP="00533024">
            <w:pPr>
              <w:shd w:val="clear" w:color="auto" w:fill="FFFFFF"/>
              <w:spacing w:after="0" w:line="259" w:lineRule="exact"/>
              <w:ind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чел.</w:t>
            </w:r>
          </w:p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692</w:t>
            </w:r>
          </w:p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381</w:t>
            </w:r>
          </w:p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679</w:t>
            </w:r>
          </w:p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661</w:t>
            </w:r>
          </w:p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634</w:t>
            </w:r>
          </w:p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18B9" w:rsidRPr="00533024" w:rsidTr="002F5758">
        <w:trPr>
          <w:trHeight w:hRule="exact" w:val="557"/>
        </w:trPr>
        <w:tc>
          <w:tcPr>
            <w:tcW w:w="4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 w:line="269" w:lineRule="exact"/>
              <w:ind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Количество   занятого   (трудоустроенного) </w:t>
            </w:r>
            <w:r w:rsidRPr="0053302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населения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ind w:left="3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чел.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18B9" w:rsidRPr="00533024" w:rsidTr="002F5758">
        <w:trPr>
          <w:trHeight w:hRule="exact" w:val="622"/>
        </w:trPr>
        <w:tc>
          <w:tcPr>
            <w:tcW w:w="4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Количество субъектов малого</w:t>
            </w:r>
          </w:p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предпринимательства</w:t>
            </w:r>
          </w:p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предпринимательства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ед.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18B9" w:rsidRPr="00533024" w:rsidTr="002F5758">
        <w:trPr>
          <w:trHeight w:hRule="exact" w:val="352"/>
        </w:trPr>
        <w:tc>
          <w:tcPr>
            <w:tcW w:w="4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малых предприятий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18B9" w:rsidRPr="00533024" w:rsidTr="002F5758">
        <w:trPr>
          <w:trHeight w:hRule="exact" w:val="307"/>
        </w:trPr>
        <w:tc>
          <w:tcPr>
            <w:tcW w:w="4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Собственные доходы бюджета поселения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тыс. руб.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208,8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192,2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200,8</w:t>
            </w:r>
          </w:p>
        </w:tc>
        <w:tc>
          <w:tcPr>
            <w:tcW w:w="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223,8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18B9" w:rsidRPr="00533024" w:rsidTr="002F5758">
        <w:trPr>
          <w:trHeight w:hRule="exact" w:val="298"/>
        </w:trPr>
        <w:tc>
          <w:tcPr>
            <w:tcW w:w="4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 xml:space="preserve">Уровень </w:t>
            </w:r>
            <w:proofErr w:type="spellStart"/>
            <w:r w:rsidRPr="005330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дотационности</w:t>
            </w:r>
            <w:proofErr w:type="spellEnd"/>
            <w:r w:rsidRPr="00533024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 xml:space="preserve"> бюджета поселения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91,7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85,6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88,4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87,9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18B9" w:rsidRPr="00533024" w:rsidTr="002F5758">
        <w:trPr>
          <w:trHeight w:hRule="exact" w:val="317"/>
        </w:trPr>
        <w:tc>
          <w:tcPr>
            <w:tcW w:w="4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Ввод жилых домов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1"/>
                <w:w w:val="79"/>
                <w:sz w:val="20"/>
                <w:szCs w:val="20"/>
              </w:rPr>
              <w:t>.кв. м.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125,5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18B9" w:rsidRPr="00533024" w:rsidTr="002F5758">
        <w:trPr>
          <w:trHeight w:hRule="exact" w:val="307"/>
        </w:trPr>
        <w:tc>
          <w:tcPr>
            <w:tcW w:w="4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Протяженность сетей газоснабжения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33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533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18B9" w:rsidRPr="00533024" w:rsidTr="002F5758">
        <w:trPr>
          <w:trHeight w:hRule="exact" w:val="337"/>
        </w:trPr>
        <w:tc>
          <w:tcPr>
            <w:tcW w:w="4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Протяженность сетей водоснабжения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33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533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18B9" w:rsidRPr="00533024" w:rsidTr="002F5758">
        <w:trPr>
          <w:trHeight w:hRule="exact" w:val="820"/>
        </w:trPr>
        <w:tc>
          <w:tcPr>
            <w:tcW w:w="4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Поголовье КРС в личных хозяйствах, в том числе коров</w:t>
            </w:r>
          </w:p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167/</w:t>
            </w:r>
          </w:p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163/</w:t>
            </w:r>
          </w:p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147/</w:t>
            </w:r>
          </w:p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132/</w:t>
            </w:r>
          </w:p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18B9" w:rsidRPr="00533024" w:rsidTr="002F5758">
        <w:trPr>
          <w:trHeight w:hRule="exact" w:val="337"/>
        </w:trPr>
        <w:tc>
          <w:tcPr>
            <w:tcW w:w="4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Поголовье свиней в личных хозяйствах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голов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18B9" w:rsidRPr="00533024" w:rsidRDefault="00C518B9" w:rsidP="00533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24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C518B9" w:rsidRPr="00533024" w:rsidRDefault="00C518B9" w:rsidP="005330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 на 2019 год.</w:t>
      </w:r>
    </w:p>
    <w:p w:rsidR="00C518B9" w:rsidRPr="00533024" w:rsidRDefault="00C518B9" w:rsidP="005330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Проведение информационно – разъяснительной работы с населением по реализации ФЗ № 131 «Об общих принципах организации местного самоуправления»,   развитие производства в СПК.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В 2019 году  администрация  МО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» будет обеспечивать реализацию законов, решений  органов исполнительной власти и органов местного самоуправления, будет проводиться работа с населением.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будет контроль со стороны администрации за санитарным, противопожарным состоянием объектов, уровнем благоустройства,  за использованием земли, будет оказываться содействие индивидуальному жилищному строительству, защита интересов граждан, обеспечение правопорядка на территории поселения; работа с бюджетными учреждениями по обеспечению их функционирования, по сокращению расходов.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в 2019 году будут проводиться сходы, собрания, единые информационные дни на фермах, также проведение других мер по развитию муниципального  поселения.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120" w:line="48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Условия развития территории: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Общая площадь сельского поселения – 10728 га, из них под сельхозугодиями – </w:t>
      </w:r>
      <w:smartTag w:uri="urn:schemas-microsoft-com:office:smarttags" w:element="metricconverter">
        <w:smartTagPr>
          <w:attr w:name="ProductID" w:val="4287 га"/>
        </w:smartTagPr>
        <w:r w:rsidRPr="0053302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4287 га</w:t>
        </w:r>
      </w:smartTag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площади под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сельхозкультурами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ЛПХ – </w:t>
      </w:r>
      <w:smartTag w:uri="urn:schemas-microsoft-com:office:smarttags" w:element="metricconverter">
        <w:smartTagPr>
          <w:attr w:name="ProductID" w:val="212 га"/>
        </w:smartTagPr>
        <w:r w:rsidRPr="0053302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212 га</w:t>
        </w:r>
      </w:smartTag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под лесами – </w:t>
      </w:r>
      <w:smartTag w:uri="urn:schemas-microsoft-com:office:smarttags" w:element="metricconverter">
        <w:smartTagPr>
          <w:attr w:name="ProductID" w:val="1833 га"/>
        </w:smartTagPr>
        <w:r w:rsidRPr="0053302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1833 га</w:t>
        </w:r>
      </w:smartTag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Народные промыслы не развиты, незадействованных площадей – </w:t>
      </w:r>
      <w:smartTag w:uri="urn:schemas-microsoft-com:office:smarttags" w:element="metricconverter">
        <w:smartTagPr>
          <w:attr w:name="ProductID" w:val="300 га"/>
        </w:smartTagPr>
        <w:r w:rsidRPr="0053302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300 га</w:t>
        </w:r>
      </w:smartTag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б)  Развитие новых производств и освоение новых видов продукции на базе имеющихся предприятий не предвидится. На предпринимательство, а именно, откорм животных, население тоже не идет.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Инфраструктура в поселении из года в год улучшается. Дороги все находятся в исправном состоянии, все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загравированы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2019 год планируется продолжение газификации населенных пунктов поселения.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г) Жилищное строительство развивается  за счет индивидуальных застройщиков. Сейчас в стадии строительства находятся 1 дом у индивидуальных застройщиков. Также в 2017  году введен один дом силами ООО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Качкашурское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д) Улицы в населенных пунктах поселения все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загравированы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за исключением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ул</w:t>
      </w:r>
      <w:proofErr w:type="gram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.Л</w:t>
      </w:r>
      <w:proofErr w:type="gram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есной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с.Дебы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Уличное освещение смонтировано в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ебы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улицам Совхозная, Садовая, Набережная, 40 лет Победы, Заречная, в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д.Старый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Качкашур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д.Тукташ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д.Удмуртский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Караул,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д.Зотово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Экологическая обстановка в целом по поселению удовлетворительная. Но имеет место, когда с ферм нечистоты попадают в водоемы.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 2013 году построен пруд в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ебы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, в 2014 году запущен малек карпа.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е) Объекты социальной сферы все </w:t>
      </w:r>
      <w:proofErr w:type="gram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функционируют и в дальнейшем сокращение не планируется</w:t>
      </w:r>
      <w:proofErr w:type="gram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муниципального образования</w:t>
      </w:r>
    </w:p>
    <w:p w:rsidR="00C518B9" w:rsidRPr="00533024" w:rsidRDefault="00C518B9" w:rsidP="0053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                                                                А.А.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Чупин</w:t>
      </w:r>
      <w:proofErr w:type="spellEnd"/>
    </w:p>
    <w:p w:rsidR="00AC567C" w:rsidRPr="00533024" w:rsidRDefault="00AC567C" w:rsidP="0053302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518B9" w:rsidRPr="00533024" w:rsidRDefault="00C518B9" w:rsidP="0053302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518B9" w:rsidRPr="00533024" w:rsidRDefault="00C518B9" w:rsidP="0053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724808C9" wp14:editId="5085FB3C">
            <wp:extent cx="6477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8B9" w:rsidRPr="00533024" w:rsidRDefault="00C518B9" w:rsidP="0053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РЕШЕНИЕ</w:t>
      </w:r>
    </w:p>
    <w:p w:rsidR="00C518B9" w:rsidRPr="00533024" w:rsidRDefault="00C518B9" w:rsidP="0053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 w:rsidRPr="0053302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Совета депутатов муниципального образования</w:t>
      </w:r>
    </w:p>
    <w:p w:rsidR="00C518B9" w:rsidRPr="00533024" w:rsidRDefault="00C518B9" w:rsidP="0053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 w:rsidRPr="0053302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«</w:t>
      </w:r>
      <w:proofErr w:type="spellStart"/>
      <w:r w:rsidRPr="0053302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»</w:t>
      </w:r>
    </w:p>
    <w:p w:rsidR="00C518B9" w:rsidRPr="00533024" w:rsidRDefault="00C518B9" w:rsidP="0053302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ar-SA"/>
        </w:rPr>
      </w:pPr>
    </w:p>
    <w:p w:rsidR="00C518B9" w:rsidRPr="00533024" w:rsidRDefault="00C518B9" w:rsidP="00533024">
      <w:pPr>
        <w:widowControl w:val="0"/>
        <w:suppressAutoHyphens/>
        <w:spacing w:after="0" w:line="240" w:lineRule="auto"/>
        <w:ind w:right="-24"/>
        <w:jc w:val="center"/>
        <w:rPr>
          <w:rFonts w:ascii="Times New Roman" w:eastAsia="Arial" w:hAnsi="Times New Roman" w:cs="Times New Roman"/>
          <w:b/>
          <w:kern w:val="2"/>
          <w:sz w:val="20"/>
          <w:szCs w:val="20"/>
          <w:lang w:eastAsia="ar-SA"/>
        </w:rPr>
      </w:pPr>
      <w:r w:rsidRPr="00533024">
        <w:rPr>
          <w:rFonts w:ascii="Times New Roman" w:eastAsia="Arial" w:hAnsi="Times New Roman" w:cs="Times New Roman"/>
          <w:b/>
          <w:kern w:val="2"/>
          <w:sz w:val="20"/>
          <w:szCs w:val="20"/>
          <w:lang w:eastAsia="ar-SA"/>
        </w:rPr>
        <w:t>О  премировании  Главы   муниципального образования «</w:t>
      </w:r>
      <w:proofErr w:type="spellStart"/>
      <w:r w:rsidRPr="00533024">
        <w:rPr>
          <w:rFonts w:ascii="Times New Roman" w:eastAsia="Arial" w:hAnsi="Times New Roman" w:cs="Times New Roman"/>
          <w:b/>
          <w:kern w:val="2"/>
          <w:sz w:val="20"/>
          <w:szCs w:val="20"/>
          <w:lang w:eastAsia="ar-SA"/>
        </w:rPr>
        <w:t>Дебинское</w:t>
      </w:r>
      <w:proofErr w:type="spellEnd"/>
      <w:r w:rsidRPr="00533024">
        <w:rPr>
          <w:rFonts w:ascii="Times New Roman" w:eastAsia="Arial" w:hAnsi="Times New Roman" w:cs="Times New Roman"/>
          <w:b/>
          <w:kern w:val="2"/>
          <w:sz w:val="20"/>
          <w:szCs w:val="20"/>
          <w:lang w:eastAsia="ar-SA"/>
        </w:rPr>
        <w:t>»</w:t>
      </w:r>
    </w:p>
    <w:p w:rsidR="00C518B9" w:rsidRPr="00533024" w:rsidRDefault="00C518B9" w:rsidP="00533024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Arial" w:hAnsi="Times New Roman" w:cs="Times New Roman"/>
          <w:b/>
          <w:kern w:val="2"/>
          <w:sz w:val="20"/>
          <w:szCs w:val="20"/>
          <w:lang w:eastAsia="ar-SA"/>
        </w:rPr>
      </w:pPr>
    </w:p>
    <w:p w:rsidR="00C518B9" w:rsidRPr="00533024" w:rsidRDefault="00C518B9" w:rsidP="0053302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b/>
          <w:bCs/>
          <w:cap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DD80EC6" wp14:editId="04BB96AD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3175" r="127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18B9" w:rsidRDefault="00C518B9" w:rsidP="00C518B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" stroked="f">
                <v:textbox inset="0,0,0,0">
                  <w:txbxContent>
                    <w:p w:rsidR="00C518B9" w:rsidRDefault="00C518B9" w:rsidP="00C518B9"/>
                  </w:txbxContent>
                </v:textbox>
              </v:shape>
            </w:pict>
          </mc:Fallback>
        </mc:AlternateContent>
      </w:r>
    </w:p>
    <w:p w:rsidR="00C518B9" w:rsidRPr="00533024" w:rsidRDefault="00C518B9" w:rsidP="0053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Принято Советом депутатов</w:t>
      </w:r>
    </w:p>
    <w:p w:rsidR="00C518B9" w:rsidRPr="00533024" w:rsidRDefault="00C518B9" w:rsidP="0053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муниципального  образования</w:t>
      </w:r>
    </w:p>
    <w:p w:rsidR="00C518B9" w:rsidRPr="00533024" w:rsidRDefault="00C518B9" w:rsidP="0053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»</w:t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   27 апреля 2020 года</w:t>
      </w:r>
    </w:p>
    <w:p w:rsidR="00C518B9" w:rsidRPr="00533024" w:rsidRDefault="00C518B9" w:rsidP="0053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18B9" w:rsidRPr="00533024" w:rsidRDefault="00C518B9" w:rsidP="0053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18B9" w:rsidRPr="00533024" w:rsidRDefault="00C518B9" w:rsidP="005330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Рассмотрев рекомендательное письмо Главы муниципального образования «Красногорский район»  № 1032/02 от 13.04.2020 года    о выплате единовременной премии главам муниципальных образований</w:t>
      </w:r>
    </w:p>
    <w:p w:rsidR="00C518B9" w:rsidRPr="00533024" w:rsidRDefault="00C518B9" w:rsidP="005330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Совет депутатов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                                 </w:t>
      </w:r>
      <w:r w:rsidRPr="0053302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РЕШАЕТ:</w:t>
      </w:r>
    </w:p>
    <w:p w:rsidR="00C518B9" w:rsidRPr="00533024" w:rsidRDefault="00C518B9" w:rsidP="005330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В связи с профессиональным праздником Дня местного самоуправления выплатить  единовременную премию Главе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Чупину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Андрею Александровичу в размере одного  должностного оклада.</w:t>
      </w:r>
    </w:p>
    <w:p w:rsidR="00C518B9" w:rsidRPr="00533024" w:rsidRDefault="00C518B9" w:rsidP="005330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Финансирование расходов произвести за счет бюджета 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» на 2020   год.</w:t>
      </w: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Председатель Совета депутатов</w:t>
      </w: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муниципального образования «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Дебинское</w:t>
      </w:r>
      <w:proofErr w:type="spellEnd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                           Р.А.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Мальшакова</w:t>
      </w:r>
      <w:proofErr w:type="spellEnd"/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с. </w:t>
      </w:r>
      <w:proofErr w:type="spellStart"/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Дебы</w:t>
      </w:r>
      <w:proofErr w:type="spellEnd"/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27 апреля 2020 года</w:t>
      </w: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№  170</w:t>
      </w: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ознакомлен:</w:t>
      </w: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    __________________</w:t>
      </w: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18B9" w:rsidRPr="00533024" w:rsidRDefault="00C518B9" w:rsidP="005330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33024">
        <w:rPr>
          <w:rFonts w:ascii="Times New Roman" w:eastAsia="Times New Roman" w:hAnsi="Times New Roman" w:cs="Times New Roman"/>
          <w:sz w:val="20"/>
          <w:szCs w:val="20"/>
          <w:lang w:eastAsia="ar-SA"/>
        </w:rPr>
        <w:t>«__»_____________2020г.</w:t>
      </w:r>
    </w:p>
    <w:p w:rsidR="00C518B9" w:rsidRDefault="00C518B9" w:rsidP="00533024">
      <w:pPr>
        <w:jc w:val="both"/>
      </w:pPr>
    </w:p>
    <w:p w:rsidR="00C518B9" w:rsidRDefault="00C518B9"/>
    <w:sectPr w:rsidR="00C518B9" w:rsidSect="00AC567C">
      <w:footerReference w:type="default" r:id="rId2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A05" w:rsidRDefault="001E6A05" w:rsidP="00AC567C">
      <w:pPr>
        <w:spacing w:after="0" w:line="240" w:lineRule="auto"/>
      </w:pPr>
      <w:r>
        <w:separator/>
      </w:r>
    </w:p>
  </w:endnote>
  <w:endnote w:type="continuationSeparator" w:id="0">
    <w:p w:rsidR="001E6A05" w:rsidRDefault="001E6A05" w:rsidP="00AC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779936"/>
      <w:docPartObj>
        <w:docPartGallery w:val="Page Numbers (Bottom of Page)"/>
        <w:docPartUnique/>
      </w:docPartObj>
    </w:sdtPr>
    <w:sdtEndPr/>
    <w:sdtContent>
      <w:p w:rsidR="00AC567C" w:rsidRDefault="00AC567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024">
          <w:rPr>
            <w:noProof/>
          </w:rPr>
          <w:t>11</w:t>
        </w:r>
        <w:r>
          <w:fldChar w:fldCharType="end"/>
        </w:r>
      </w:p>
    </w:sdtContent>
  </w:sdt>
  <w:p w:rsidR="00AC567C" w:rsidRDefault="00AC567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A05" w:rsidRDefault="001E6A05" w:rsidP="00AC567C">
      <w:pPr>
        <w:spacing w:after="0" w:line="240" w:lineRule="auto"/>
      </w:pPr>
      <w:r>
        <w:separator/>
      </w:r>
    </w:p>
  </w:footnote>
  <w:footnote w:type="continuationSeparator" w:id="0">
    <w:p w:rsidR="001E6A05" w:rsidRDefault="001E6A05" w:rsidP="00AC5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2447F"/>
    <w:multiLevelType w:val="hybridMultilevel"/>
    <w:tmpl w:val="6EB81D20"/>
    <w:lvl w:ilvl="0" w:tplc="0202419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DE12EA"/>
    <w:multiLevelType w:val="multilevel"/>
    <w:tmpl w:val="8D124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BC"/>
    <w:rsid w:val="00155CBC"/>
    <w:rsid w:val="001E6A05"/>
    <w:rsid w:val="00533024"/>
    <w:rsid w:val="00AC567C"/>
    <w:rsid w:val="00C518B9"/>
    <w:rsid w:val="00C735BD"/>
    <w:rsid w:val="00F2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6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567C"/>
  </w:style>
  <w:style w:type="paragraph" w:styleId="a7">
    <w:name w:val="footer"/>
    <w:basedOn w:val="a"/>
    <w:link w:val="a8"/>
    <w:uiPriority w:val="99"/>
    <w:unhideWhenUsed/>
    <w:rsid w:val="00AC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567C"/>
  </w:style>
  <w:style w:type="paragraph" w:customStyle="1" w:styleId="a9">
    <w:name w:val="Знак"/>
    <w:basedOn w:val="a"/>
    <w:rsid w:val="00C518B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a">
    <w:name w:val="Основной текст_"/>
    <w:link w:val="1"/>
    <w:locked/>
    <w:rsid w:val="00533024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a"/>
    <w:rsid w:val="00533024"/>
    <w:pPr>
      <w:shd w:val="clear" w:color="auto" w:fill="FFFFFF"/>
      <w:spacing w:after="0" w:line="302" w:lineRule="exact"/>
      <w:ind w:hanging="16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6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567C"/>
  </w:style>
  <w:style w:type="paragraph" w:styleId="a7">
    <w:name w:val="footer"/>
    <w:basedOn w:val="a"/>
    <w:link w:val="a8"/>
    <w:uiPriority w:val="99"/>
    <w:unhideWhenUsed/>
    <w:rsid w:val="00AC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567C"/>
  </w:style>
  <w:style w:type="paragraph" w:customStyle="1" w:styleId="a9">
    <w:name w:val="Знак"/>
    <w:basedOn w:val="a"/>
    <w:rsid w:val="00C518B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a">
    <w:name w:val="Основной текст_"/>
    <w:link w:val="1"/>
    <w:locked/>
    <w:rsid w:val="00533024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a"/>
    <w:rsid w:val="00533024"/>
    <w:pPr>
      <w:shd w:val="clear" w:color="auto" w:fill="FFFFFF"/>
      <w:spacing w:after="0" w:line="302" w:lineRule="exact"/>
      <w:ind w:hanging="16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1876063" TargetMode="External"/><Relationship Id="rId1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://docs.cntd.ru/document/90187606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50254886" TargetMode="External"/><Relationship Id="rId20" Type="http://schemas.openxmlformats.org/officeDocument/2006/relationships/hyperlink" Target="http://docs.cntd.ru/document/45025488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2135263" TargetMode="External"/><Relationship Id="rId23" Type="http://schemas.openxmlformats.org/officeDocument/2006/relationships/footer" Target="footer1.xml"/><Relationship Id="rId10" Type="http://schemas.openxmlformats.org/officeDocument/2006/relationships/hyperlink" Target="http://docs.cntd.ru/document/901876063" TargetMode="External"/><Relationship Id="rId19" Type="http://schemas.openxmlformats.org/officeDocument/2006/relationships/hyperlink" Target="http://docs.cntd.ru/document/9018760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901876063" TargetMode="Externa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E77E0-563C-4EAF-BBDA-E0DC6E53D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3437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2020-07-08T07:35:00Z</dcterms:created>
  <dcterms:modified xsi:type="dcterms:W3CDTF">2020-07-08T08:03:00Z</dcterms:modified>
</cp:coreProperties>
</file>