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E2" w:rsidRDefault="005244E2" w:rsidP="005244E2">
      <w:pPr>
        <w:pStyle w:val="1"/>
      </w:pPr>
      <w:r>
        <w:rPr>
          <w:bCs/>
        </w:rPr>
        <w:t xml:space="preserve">                                                                 </w:t>
      </w:r>
      <w:r w:rsidR="00153570">
        <w:rPr>
          <w:bCs/>
        </w:rPr>
        <w:t xml:space="preserve">   </w:t>
      </w:r>
      <w:r>
        <w:rPr>
          <w:sz w:val="28"/>
          <w:szCs w:val="20"/>
        </w:rPr>
        <w:object w:dxaOrig="88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2pt" o:ole="" fillcolor="window">
            <v:imagedata r:id="rId6" o:title=""/>
          </v:shape>
          <o:OLEObject Type="Embed" ProgID="Word.Picture.8" ShapeID="_x0000_i1025" DrawAspect="Content" ObjectID="_1638774369" r:id="rId7"/>
        </w:object>
      </w:r>
      <w:r>
        <w:t xml:space="preserve">                                                  </w:t>
      </w:r>
    </w:p>
    <w:p w:rsidR="005244E2" w:rsidRDefault="005244E2" w:rsidP="005244E2">
      <w:pPr>
        <w:pStyle w:val="1"/>
      </w:pPr>
    </w:p>
    <w:p w:rsidR="005244E2" w:rsidRDefault="005244E2" w:rsidP="005244E2">
      <w:pPr>
        <w:pStyle w:val="1"/>
        <w:jc w:val="center"/>
      </w:pPr>
    </w:p>
    <w:p w:rsidR="005244E2" w:rsidRPr="005244E2" w:rsidRDefault="005244E2" w:rsidP="005244E2"/>
    <w:p w:rsidR="005244E2" w:rsidRDefault="005244E2" w:rsidP="005244E2">
      <w:pPr>
        <w:rPr>
          <w:b/>
        </w:rPr>
      </w:pPr>
    </w:p>
    <w:p w:rsidR="005244E2" w:rsidRDefault="005244E2" w:rsidP="005244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5244E2" w:rsidRDefault="005244E2" w:rsidP="005244E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Совета депутатов муниципального образования</w:t>
      </w:r>
    </w:p>
    <w:p w:rsidR="005244E2" w:rsidRDefault="005244E2" w:rsidP="005244E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«Валамаз»</w:t>
      </w:r>
    </w:p>
    <w:p w:rsidR="005244E2" w:rsidRDefault="005244E2" w:rsidP="005244E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Удмуртской республики   </w:t>
      </w:r>
    </w:p>
    <w:p w:rsidR="005244E2" w:rsidRDefault="005244E2" w:rsidP="005244E2">
      <w:pPr>
        <w:rPr>
          <w:szCs w:val="28"/>
        </w:rPr>
      </w:pPr>
      <w:r>
        <w:rPr>
          <w:szCs w:val="28"/>
        </w:rPr>
        <w:t xml:space="preserve">  </w:t>
      </w:r>
    </w:p>
    <w:p w:rsidR="005244E2" w:rsidRDefault="005244E2" w:rsidP="005244E2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прогнозе социально-экономического развития  муниципальн</w:t>
      </w:r>
      <w:r>
        <w:rPr>
          <w:b/>
          <w:sz w:val="28"/>
          <w:szCs w:val="28"/>
        </w:rPr>
        <w:t>ого образования  «Валамаз» на 2020</w:t>
      </w:r>
      <w:r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годы.</w:t>
      </w:r>
    </w:p>
    <w:p w:rsidR="005244E2" w:rsidRDefault="005244E2" w:rsidP="005244E2">
      <w:pPr>
        <w:rPr>
          <w:b/>
          <w:szCs w:val="28"/>
        </w:rPr>
      </w:pPr>
    </w:p>
    <w:p w:rsidR="005244E2" w:rsidRDefault="005244E2" w:rsidP="005244E2"/>
    <w:p w:rsidR="005244E2" w:rsidRDefault="005244E2" w:rsidP="005244E2">
      <w:pPr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2</w:t>
      </w:r>
      <w:r>
        <w:rPr>
          <w:sz w:val="28"/>
          <w:szCs w:val="28"/>
        </w:rPr>
        <w:t>5 декабря  2019</w:t>
      </w:r>
      <w:r>
        <w:rPr>
          <w:sz w:val="28"/>
          <w:szCs w:val="28"/>
        </w:rPr>
        <w:t xml:space="preserve"> г.</w:t>
      </w:r>
    </w:p>
    <w:p w:rsidR="005244E2" w:rsidRDefault="005244E2" w:rsidP="005244E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5244E2" w:rsidRDefault="005244E2" w:rsidP="005244E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«Валамаз»</w:t>
      </w:r>
    </w:p>
    <w:p w:rsidR="005244E2" w:rsidRDefault="005244E2" w:rsidP="005244E2">
      <w:pPr>
        <w:autoSpaceDE w:val="0"/>
        <w:autoSpaceDN w:val="0"/>
        <w:adjustRightInd w:val="0"/>
        <w:jc w:val="both"/>
        <w:outlineLvl w:val="0"/>
      </w:pPr>
    </w:p>
    <w:p w:rsidR="005244E2" w:rsidRDefault="005244E2" w:rsidP="005244E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Прогноз социально-экономического развития муниципального образования «Валамаз» на 20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годы,</w:t>
      </w:r>
    </w:p>
    <w:p w:rsidR="005244E2" w:rsidRDefault="005244E2" w:rsidP="005244E2">
      <w:pPr>
        <w:autoSpaceDE w:val="0"/>
        <w:autoSpaceDN w:val="0"/>
        <w:adjustRightInd w:val="0"/>
        <w:jc w:val="both"/>
        <w:outlineLvl w:val="0"/>
      </w:pPr>
    </w:p>
    <w:p w:rsidR="005244E2" w:rsidRDefault="005244E2" w:rsidP="005244E2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 «Валамаз»</w:t>
      </w:r>
    </w:p>
    <w:p w:rsidR="005244E2" w:rsidRDefault="005244E2" w:rsidP="005244E2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5244E2" w:rsidRDefault="005244E2" w:rsidP="005244E2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5244E2" w:rsidRDefault="005244E2" w:rsidP="005244E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1. Прогноз социально-экономического развития муниципального образования «Валамаз» на 20</w:t>
      </w:r>
      <w:r>
        <w:rPr>
          <w:sz w:val="28"/>
          <w:szCs w:val="28"/>
        </w:rPr>
        <w:t>20</w:t>
      </w:r>
      <w:r>
        <w:rPr>
          <w:sz w:val="28"/>
          <w:szCs w:val="28"/>
        </w:rPr>
        <w:t>-202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годы утвердить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прилагается).</w:t>
      </w:r>
    </w:p>
    <w:p w:rsidR="005244E2" w:rsidRDefault="005244E2" w:rsidP="005244E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Настоящее Решение опубликовать в «Вестнике правовых актов местного самоуправления муниципального образования «Валамаз».</w:t>
      </w:r>
    </w:p>
    <w:p w:rsidR="005244E2" w:rsidRDefault="005244E2" w:rsidP="005244E2">
      <w:pPr>
        <w:autoSpaceDE w:val="0"/>
        <w:autoSpaceDN w:val="0"/>
        <w:adjustRightInd w:val="0"/>
        <w:jc w:val="both"/>
        <w:outlineLvl w:val="0"/>
      </w:pPr>
    </w:p>
    <w:p w:rsidR="005244E2" w:rsidRDefault="005244E2" w:rsidP="005244E2">
      <w:pPr>
        <w:autoSpaceDE w:val="0"/>
        <w:autoSpaceDN w:val="0"/>
        <w:adjustRightInd w:val="0"/>
        <w:jc w:val="both"/>
        <w:outlineLvl w:val="0"/>
      </w:pPr>
    </w:p>
    <w:p w:rsidR="005244E2" w:rsidRDefault="005244E2" w:rsidP="005244E2">
      <w:pPr>
        <w:autoSpaceDE w:val="0"/>
        <w:autoSpaceDN w:val="0"/>
        <w:adjustRightInd w:val="0"/>
        <w:jc w:val="both"/>
        <w:outlineLvl w:val="0"/>
      </w:pPr>
    </w:p>
    <w:p w:rsidR="005244E2" w:rsidRDefault="005244E2" w:rsidP="005244E2">
      <w:pPr>
        <w:autoSpaceDE w:val="0"/>
        <w:autoSpaceDN w:val="0"/>
        <w:adjustRightInd w:val="0"/>
        <w:jc w:val="both"/>
        <w:outlineLvl w:val="0"/>
      </w:pPr>
    </w:p>
    <w:p w:rsidR="005244E2" w:rsidRDefault="005244E2" w:rsidP="005244E2">
      <w:pPr>
        <w:autoSpaceDE w:val="0"/>
        <w:autoSpaceDN w:val="0"/>
        <w:adjustRightInd w:val="0"/>
        <w:jc w:val="both"/>
        <w:outlineLvl w:val="0"/>
      </w:pPr>
    </w:p>
    <w:p w:rsidR="005244E2" w:rsidRDefault="005244E2" w:rsidP="005244E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5244E2" w:rsidRDefault="005244E2" w:rsidP="005244E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«Валамаз»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А.С. Исупов</w:t>
      </w:r>
    </w:p>
    <w:p w:rsidR="005244E2" w:rsidRDefault="005244E2" w:rsidP="005244E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аламаз</w:t>
      </w:r>
      <w:proofErr w:type="spellEnd"/>
    </w:p>
    <w:p w:rsidR="005244E2" w:rsidRDefault="005244E2" w:rsidP="005244E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№</w:t>
      </w:r>
      <w:r>
        <w:rPr>
          <w:sz w:val="28"/>
          <w:szCs w:val="28"/>
        </w:rPr>
        <w:t>161</w:t>
      </w:r>
    </w:p>
    <w:p w:rsidR="005244E2" w:rsidRDefault="005244E2" w:rsidP="005244E2">
      <w:pPr>
        <w:rPr>
          <w:sz w:val="28"/>
          <w:szCs w:val="28"/>
        </w:rPr>
      </w:pPr>
      <w:r>
        <w:rPr>
          <w:sz w:val="28"/>
          <w:szCs w:val="28"/>
        </w:rPr>
        <w:t>25</w:t>
      </w:r>
      <w:r>
        <w:rPr>
          <w:sz w:val="28"/>
          <w:szCs w:val="28"/>
        </w:rPr>
        <w:t>.12.201</w:t>
      </w:r>
      <w:r>
        <w:rPr>
          <w:sz w:val="28"/>
          <w:szCs w:val="28"/>
        </w:rPr>
        <w:t>9</w:t>
      </w:r>
      <w:r>
        <w:rPr>
          <w:sz w:val="28"/>
          <w:szCs w:val="28"/>
        </w:rPr>
        <w:t>г.</w:t>
      </w:r>
    </w:p>
    <w:p w:rsidR="005244E2" w:rsidRDefault="005244E2" w:rsidP="005244E2"/>
    <w:p w:rsidR="005244E2" w:rsidRDefault="005244E2" w:rsidP="005244E2"/>
    <w:p w:rsidR="005244E2" w:rsidRDefault="005244E2" w:rsidP="005244E2"/>
    <w:p w:rsidR="005244E2" w:rsidRDefault="005244E2" w:rsidP="00153570">
      <w:pPr>
        <w:rPr>
          <w:b/>
          <w:bCs/>
        </w:rPr>
      </w:pPr>
    </w:p>
    <w:p w:rsidR="005244E2" w:rsidRDefault="005244E2" w:rsidP="00153570">
      <w:pPr>
        <w:rPr>
          <w:b/>
          <w:bCs/>
        </w:rPr>
      </w:pPr>
    </w:p>
    <w:p w:rsidR="005244E2" w:rsidRDefault="005244E2" w:rsidP="00153570">
      <w:pPr>
        <w:rPr>
          <w:b/>
          <w:bCs/>
        </w:rPr>
      </w:pPr>
    </w:p>
    <w:p w:rsidR="005244E2" w:rsidRDefault="005244E2" w:rsidP="00153570">
      <w:pPr>
        <w:rPr>
          <w:b/>
          <w:bCs/>
        </w:rPr>
      </w:pPr>
    </w:p>
    <w:p w:rsidR="005244E2" w:rsidRDefault="005244E2" w:rsidP="00153570">
      <w:pPr>
        <w:rPr>
          <w:b/>
          <w:bCs/>
        </w:rPr>
      </w:pPr>
    </w:p>
    <w:p w:rsidR="005244E2" w:rsidRDefault="005244E2" w:rsidP="00153570">
      <w:pPr>
        <w:rPr>
          <w:b/>
          <w:bCs/>
        </w:rPr>
      </w:pPr>
    </w:p>
    <w:p w:rsidR="00153570" w:rsidRDefault="00153570" w:rsidP="00153570">
      <w:pPr>
        <w:rPr>
          <w:b/>
          <w:bCs/>
        </w:rPr>
      </w:pPr>
      <w:r>
        <w:rPr>
          <w:b/>
          <w:bCs/>
        </w:rPr>
        <w:t xml:space="preserve">   1. Введение.</w:t>
      </w:r>
    </w:p>
    <w:p w:rsidR="00153570" w:rsidRDefault="00153570" w:rsidP="00153570">
      <w:pPr>
        <w:rPr>
          <w:bCs/>
        </w:rPr>
      </w:pPr>
      <w:r>
        <w:rPr>
          <w:b/>
          <w:bCs/>
        </w:rPr>
        <w:t xml:space="preserve">     </w:t>
      </w:r>
      <w:r>
        <w:rPr>
          <w:bCs/>
        </w:rPr>
        <w:t>Прогноз социально-экономического развития муниципального образования «Валамаз» на 20</w:t>
      </w:r>
      <w:r w:rsidR="005244E2">
        <w:rPr>
          <w:bCs/>
        </w:rPr>
        <w:t>20</w:t>
      </w:r>
      <w:r>
        <w:rPr>
          <w:bCs/>
        </w:rPr>
        <w:t xml:space="preserve"> год  разработан в соответствии со статьей 173 Бюджетного кодекса Российской Федерации.</w:t>
      </w:r>
    </w:p>
    <w:p w:rsidR="00153570" w:rsidRDefault="00153570" w:rsidP="00153570">
      <w:r>
        <w:t xml:space="preserve">       Прогноз социально-экономического развития муниципального образования «</w:t>
      </w:r>
      <w:r>
        <w:rPr>
          <w:bCs/>
        </w:rPr>
        <w:t>Валамаз</w:t>
      </w:r>
      <w:r>
        <w:t>» на 20</w:t>
      </w:r>
      <w:r w:rsidR="005244E2">
        <w:t>20</w:t>
      </w:r>
      <w:r>
        <w:t xml:space="preserve">  год (далее – прогноз социально-экономического развития) составляется в целях:</w:t>
      </w:r>
    </w:p>
    <w:p w:rsidR="00153570" w:rsidRDefault="00153570" w:rsidP="00153570">
      <w:pPr>
        <w:numPr>
          <w:ilvl w:val="0"/>
          <w:numId w:val="1"/>
        </w:numPr>
      </w:pPr>
      <w:r>
        <w:t>формирование основы для составления проекта бюджета муниципального образования «</w:t>
      </w:r>
      <w:r>
        <w:rPr>
          <w:bCs/>
        </w:rPr>
        <w:t>Валамаз</w:t>
      </w:r>
      <w:r w:rsidR="005244E2">
        <w:t xml:space="preserve"> » на 2020</w:t>
      </w:r>
      <w:r>
        <w:t xml:space="preserve"> год;</w:t>
      </w:r>
    </w:p>
    <w:p w:rsidR="00153570" w:rsidRDefault="00153570" w:rsidP="00153570">
      <w:pPr>
        <w:numPr>
          <w:ilvl w:val="0"/>
          <w:numId w:val="1"/>
        </w:numPr>
      </w:pPr>
      <w:r>
        <w:t>выявление основных проблем развития поселения и определение возможных путей их решения органами местного самоуправления, разработка экономической политики,  участие в целевых программах района, планирование деятельности администрации муниципального образования.</w:t>
      </w:r>
    </w:p>
    <w:p w:rsidR="00153570" w:rsidRDefault="00153570" w:rsidP="00153570"/>
    <w:p w:rsidR="00153570" w:rsidRDefault="00153570" w:rsidP="00153570">
      <w:r>
        <w:t>Прогноз социально-экономического развития поселения разрабатывается на основе:</w:t>
      </w:r>
    </w:p>
    <w:p w:rsidR="00153570" w:rsidRDefault="00153570" w:rsidP="00153570">
      <w:pPr>
        <w:numPr>
          <w:ilvl w:val="0"/>
          <w:numId w:val="1"/>
        </w:numPr>
      </w:pPr>
      <w:r>
        <w:t>анализа раб</w:t>
      </w:r>
      <w:r w:rsidR="005244E2">
        <w:t>оты организаций поселения за 2019</w:t>
      </w:r>
      <w:r>
        <w:t xml:space="preserve"> год и оценку ожидаемых результатов в 20</w:t>
      </w:r>
      <w:r w:rsidR="005244E2">
        <w:t>20</w:t>
      </w:r>
      <w:r>
        <w:t xml:space="preserve"> году;</w:t>
      </w:r>
    </w:p>
    <w:p w:rsidR="00153570" w:rsidRDefault="00153570" w:rsidP="00153570">
      <w:pPr>
        <w:numPr>
          <w:ilvl w:val="0"/>
          <w:numId w:val="1"/>
        </w:numPr>
      </w:pPr>
      <w:r>
        <w:t>по результатам  основных направлений деятельности бюджетных учреждений;</w:t>
      </w:r>
    </w:p>
    <w:p w:rsidR="00153570" w:rsidRDefault="00153570" w:rsidP="00153570">
      <w:pPr>
        <w:numPr>
          <w:ilvl w:val="0"/>
          <w:numId w:val="1"/>
        </w:numPr>
      </w:pPr>
      <w:r>
        <w:t>итогов социально-экономического развития поселения в текущем году, динамики показателей в предшествующем году, планов организаций и учреждений на 20</w:t>
      </w:r>
      <w:r w:rsidR="005244E2">
        <w:t>20</w:t>
      </w:r>
      <w:r>
        <w:t xml:space="preserve"> год;</w:t>
      </w:r>
    </w:p>
    <w:p w:rsidR="00153570" w:rsidRDefault="00153570" w:rsidP="00153570">
      <w:pPr>
        <w:numPr>
          <w:ilvl w:val="0"/>
          <w:numId w:val="1"/>
        </w:numPr>
      </w:pPr>
      <w:r>
        <w:t>процесса реформирования местного самоуправления (Поэтапной реализации Федерального Закона  № 131-Ф3 «Об общих принципах организации местного самоуправления в Российской Федерации»).</w:t>
      </w:r>
    </w:p>
    <w:p w:rsidR="00153570" w:rsidRDefault="00153570" w:rsidP="00153570"/>
    <w:p w:rsidR="00153570" w:rsidRDefault="00153570" w:rsidP="0015357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Прогноз  социально-экономического  развития</w:t>
      </w:r>
    </w:p>
    <w:p w:rsidR="00153570" w:rsidRDefault="00153570" w:rsidP="0015357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Муниципального  образования «Валамаз» на </w:t>
      </w:r>
      <w:r w:rsidR="005244E2">
        <w:rPr>
          <w:rFonts w:ascii="Times New Roman" w:hAnsi="Times New Roman" w:cs="Times New Roman"/>
          <w:b/>
          <w:sz w:val="24"/>
          <w:szCs w:val="24"/>
        </w:rPr>
        <w:t>2020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244E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3570" w:rsidRDefault="00153570" w:rsidP="001535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Работа  администрации  муниципального  образования  «Валамаз»  направлена  на  решение   вопросов  местного  значения  по  обеспечению  жизнедеятельности  населения   в  соответствии с  федеральным  законом  № 131-ФЗ от  06.10.2003 года  «Об  общих  принципах  организации  местного  самоуправления  в  Российской  Федерации»  и  Уставом  муниципального  образования  «Валамаз»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Характеристика 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 образования «Валамаз»  на  01.01.20</w:t>
      </w:r>
      <w:r w:rsidR="005244E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основания  населённого  пункта   -  1796  год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 МО «Валамаз» принят  решением  Советом  депутатов № 5 от 13 декабря 2005 года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Штат администрации: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МО, специалист-1,  инспектор 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воинскому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учёту-0,4, уборщик  административного  помещения- 0,2, водитель -1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 площадь   поселения  </w:t>
      </w:r>
      <w:smartTag w:uri="urn:schemas-microsoft-com:office:smarttags" w:element="metricconverter">
        <w:smartTagPr>
          <w:attr w:name="ProductID" w:val="386 га"/>
        </w:smartTagPr>
        <w:r>
          <w:rPr>
            <w:rFonts w:ascii="Times New Roman" w:hAnsi="Times New Roman" w:cs="Times New Roman"/>
            <w:sz w:val="24"/>
            <w:szCs w:val="24"/>
          </w:rPr>
          <w:t>386 га</w:t>
        </w:r>
      </w:smartTag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 населённых  пунктов  в  поселении -  1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Жилых  строений всего – 330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том числе многоквартирных -48;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Индивидуальных домов  - 282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 хозяйств -  290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 жителей  всего на 01.01.20</w:t>
      </w:r>
      <w:r w:rsidR="005244E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 -  76</w:t>
      </w:r>
      <w:r w:rsidR="005244E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3E6D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том числе: взрослое население- </w:t>
      </w:r>
      <w:r w:rsidR="00893E6D">
        <w:rPr>
          <w:rFonts w:ascii="Times New Roman" w:hAnsi="Times New Roman" w:cs="Times New Roman"/>
          <w:sz w:val="24"/>
          <w:szCs w:val="24"/>
        </w:rPr>
        <w:t>654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Дети до 18 лет        -  108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Трудоспособного  населения      -  38</w:t>
      </w:r>
      <w:r w:rsidR="00893E6D">
        <w:rPr>
          <w:rFonts w:ascii="Times New Roman" w:hAnsi="Times New Roman" w:cs="Times New Roman"/>
          <w:sz w:val="24"/>
          <w:szCs w:val="24"/>
        </w:rPr>
        <w:t>3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 районным  центром  автобусное  сообщение  - вторник , четверг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с.Валамаз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с.Красногорское</w:t>
      </w:r>
      <w:proofErr w:type="spellEnd"/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153570" w:rsidRDefault="00153570" w:rsidP="00153570"/>
    <w:p w:rsidR="00153570" w:rsidRDefault="00153570" w:rsidP="0015357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Наличие  предприятий и  организаций  на  01.01.20</w:t>
      </w:r>
      <w:r w:rsidR="00893E6D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Бюджетные</w:t>
      </w:r>
      <w:r>
        <w:rPr>
          <w:rFonts w:ascii="Times New Roman" w:hAnsi="Times New Roman" w:cs="Times New Roman"/>
          <w:sz w:val="24"/>
          <w:szCs w:val="24"/>
        </w:rPr>
        <w:t xml:space="preserve"> :   администрация МО, 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средняя общеобразовательная  школа, 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детский  сад  на  2  группы 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участковая врачебная  амбулатория,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сельский  дом  культуры, 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сельская  библиотека, 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пожарный  пост 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почтовое  отделение  связи</w:t>
      </w:r>
    </w:p>
    <w:p w:rsidR="00153570" w:rsidRDefault="00153570" w:rsidP="0015357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Промышленные  предприятия : 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Красногорский ПУ филиал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Глазовлес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153570" w:rsidRDefault="00153570" w:rsidP="00153570">
      <w:pPr>
        <w:pStyle w:val="a3"/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ООО «Индустрия»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Валамазское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участковое  лесничество,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Валамазский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хлеб»</w:t>
      </w:r>
    </w:p>
    <w:p w:rsidR="00153570" w:rsidRDefault="00153570" w:rsidP="00893E6D">
      <w:pPr>
        <w:pStyle w:val="a3"/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3E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570" w:rsidRDefault="00153570" w:rsidP="0015357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Частные  предприниматели:  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ИП «Бабкин»,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ИП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Ердаков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ИП «Сапегина»</w:t>
      </w:r>
    </w:p>
    <w:p w:rsidR="00153570" w:rsidRDefault="00153570" w:rsidP="00153570">
      <w:pPr>
        <w:pStyle w:val="a3"/>
        <w:tabs>
          <w:tab w:val="left" w:pos="20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ИП «Невоструева»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153570" w:rsidRDefault="00153570" w:rsidP="0015357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Оценка  потенциала  поселения</w:t>
      </w:r>
    </w:p>
    <w:p w:rsidR="00153570" w:rsidRDefault="00153570" w:rsidP="001535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 территории  села   работоспособного  населения   38</w:t>
      </w:r>
      <w:r w:rsidR="00893E6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93E6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Демографическая ситуация нестабильна. В 201</w:t>
      </w:r>
      <w:r w:rsidR="00893E6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году умерло </w:t>
      </w:r>
      <w:r w:rsidR="00893E6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человек, родился 1 ребенок. Население  стареет,  нет   квалифицированных  рабочих  на  предприятиях( токарей,  станочников,  рамщиков,  трактористов,  школа  не  полностью  укомплектована   специалистами).  Молодые  люди,  работающие  на  предприятиях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с.Валамаз</w:t>
      </w:r>
      <w:proofErr w:type="spellEnd"/>
      <w:r>
        <w:rPr>
          <w:rFonts w:ascii="Times New Roman" w:hAnsi="Times New Roman" w:cs="Times New Roman"/>
          <w:sz w:val="24"/>
          <w:szCs w:val="24"/>
        </w:rPr>
        <w:t>,  в  большинстве   имеют общее  среднее образование. Грамотных  специалистов  недостаточно. 214 человек живут и работают  за  пределами  района и  республики. Молодёжь не  остаётся  в  селе  из-  за  отсутствия  высокотехнологичных  производств,  не  устраивает  жилищно-бытовые  условия,  отсутствие  культурно-развлекательных   досуговых  учреждений. Все эти  факторы  отрицательно  сказываются  на  развитии  социально-экономического  развития  муниципального  образования  «Валамаз». И  несмотря  на  эти  отрицательные  факторы    село   живет  и  надеется  на  дальнейшее  развитие   своей  территории. Администрация    муниципального  образования  поставила  перед  собой  цель:  как  можно  больше  вернуть  молодёжи  из  города. Для  этого  необходимо  провести  ряд  мероприятий,   направленных  на  создание  благоприятных  условий  для  жизни.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3570" w:rsidRDefault="00153570" w:rsidP="0015357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Проект  социально-экономического   развития   территории муниципального</w:t>
      </w:r>
      <w:r w:rsidR="00893E6D">
        <w:rPr>
          <w:rFonts w:ascii="Times New Roman" w:hAnsi="Times New Roman" w:cs="Times New Roman"/>
          <w:b/>
          <w:sz w:val="24"/>
          <w:szCs w:val="24"/>
        </w:rPr>
        <w:t xml:space="preserve">  образования  «Валамаз»  на  2020-2022</w:t>
      </w:r>
      <w:r>
        <w:rPr>
          <w:rFonts w:ascii="Times New Roman" w:hAnsi="Times New Roman" w:cs="Times New Roman"/>
          <w:b/>
          <w:sz w:val="24"/>
          <w:szCs w:val="24"/>
        </w:rPr>
        <w:t>гг.</w:t>
      </w:r>
    </w:p>
    <w:p w:rsidR="00153570" w:rsidRDefault="00153570" w:rsidP="0015357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53570" w:rsidRDefault="00153570" w:rsidP="0015357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Жилищный фонд</w:t>
      </w:r>
    </w:p>
    <w:p w:rsidR="00153570" w:rsidRDefault="00153570" w:rsidP="00153570">
      <w:pPr>
        <w:spacing w:before="100" w:beforeAutospacing="1" w:after="100" w:afterAutospacing="1"/>
      </w:pPr>
      <w:r>
        <w:t xml:space="preserve">Уровень благоустройства жилищного фонда, по имеющимся видам инженерного оборудования  является низким. Из всех видов инженерного оборудования жилищный фонд поселения обеспечен водопроводом на 96%. Остальными видами инженерного оборудования жилищный фонд поселения обеспечен не в полном объеме.                                   В муниципальном образовании преобладает деревянная жилая застройка.                          Перечень вопросов в сфере муниципальной жилищной политики, решение которых обеспечивают муниципальные органы власти:                                                                          </w:t>
      </w:r>
    </w:p>
    <w:p w:rsidR="00153570" w:rsidRDefault="00153570" w:rsidP="00153570">
      <w:pPr>
        <w:spacing w:before="100" w:beforeAutospacing="1" w:after="100" w:afterAutospacing="1"/>
      </w:pPr>
      <w:r>
        <w:t>1) учет (мониторинг) жилищного фонда;                                                                                                      2) определение существующей обеспеченности жильем населения поселения;                                     3) организация жилищного строительства  за счет всех источников финансирования;                    4) формирование нормативно-правовой базы в жилищной сфере.                                                   Хотя  экономическая   ситуация нестабильна, но  ведется индивидуальное строительство- 2 застройщика.</w:t>
      </w:r>
    </w:p>
    <w:p w:rsidR="00153570" w:rsidRDefault="00153570" w:rsidP="00153570">
      <w:r>
        <w:rPr>
          <w:b/>
          <w:bCs/>
        </w:rPr>
        <w:t>Благоустройство</w:t>
      </w:r>
    </w:p>
    <w:p w:rsidR="00153570" w:rsidRDefault="00153570" w:rsidP="00153570">
      <w:pPr>
        <w:spacing w:before="100" w:beforeAutospacing="1" w:after="100" w:afterAutospacing="1"/>
      </w:pPr>
      <w:r>
        <w:t>В 2019 году будет осуществляться реализация полномочий органов местного самоуправления в части содержания и благоустройства территории. При этом средства бюджета поселения планируется направить по следующим  разделам: уличное освещение, содержание автомобильных дорог и инженерных сооружений на них в границах населенных пунктов, организация и содержание мест захоронения, прочие мероприятия по благоустройству. Общая протяженность дорог в границах населенных пунктов поселения составляет  17,25 км.                                                                                                     Качество дорог  удовлетворительное, 50% из них требуется ремонт. Реализация мероприятий по ремонту и содержанию автомобильных дорог местного значения на территории муниципального образования на 2019 год позволит увеличить уровень комфортности и безопасности людей на улицах и дорогах поселения.</w:t>
      </w:r>
    </w:p>
    <w:p w:rsidR="00153570" w:rsidRDefault="00153570" w:rsidP="001535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 ближайшие  годы  Администрация  муниципального  образования  «Валамаз»  планирует  провести  следующие  мероприятия  в  разрезе  социально-экономического  развития  своей  территории: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3570" w:rsidRDefault="00153570" w:rsidP="001535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1.Ремонт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внутрипоселковых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дорог (  грунтовое  покрытие).</w:t>
      </w:r>
    </w:p>
    <w:p w:rsidR="00153570" w:rsidRDefault="00153570" w:rsidP="001535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настоящее  время не все дороги соответствуют требованиям ГОСТ , необходимо  </w:t>
      </w:r>
      <w:r>
        <w:rPr>
          <w:rStyle w:val="a5"/>
          <w:rFonts w:ascii="Times New Roman" w:hAnsi="Times New Roman" w:cs="Times New Roman"/>
          <w:sz w:val="24"/>
          <w:szCs w:val="24"/>
        </w:rPr>
        <w:t>принимать  меры к  приведению в нормативное  состояние  участков  автомобильных  дорог,  не  соответствующим  требованиям ГОСТ.</w:t>
      </w:r>
    </w:p>
    <w:p w:rsidR="00153570" w:rsidRDefault="00153570" w:rsidP="001535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2.Газификация  села;</w:t>
      </w:r>
    </w:p>
    <w:p w:rsidR="00153570" w:rsidRDefault="00153570" w:rsidP="001535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3.Восстановление  Валамазского  пруда,  (очистить,  углубить, зарыбить);</w:t>
      </w:r>
    </w:p>
    <w:p w:rsidR="00153570" w:rsidRDefault="00153570" w:rsidP="001535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4.Ликвидировать несанкционированную свалку, расположенную на земельном участке, отведенном  для склада твердых бытовых отходов.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5.Построить  муниципальное  жилье  500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.(  для  переселения  из  ветхого  жилья)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6.Село  вокруг  окружено  лесами,  богатыми  дарами:    грибами,  ягодами.  Необходимо  организовать  производство  по  переработке  ягод  и  грибов. 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Предусмотреть  строительство  основного  цеха  по 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грибоварению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  варению,  консервированию  ягод,   цеха  сушки  ягод  и  грибов,  цеха  заморозки  ягод  и  грибов,  цеха  по  выращиванию  грибов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вешенки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круглый  год.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7.Капитально  отремонтировать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Валамазскую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среднюю  школу;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Поставить 1  банкомат   в  почтовом  отделении  связи  для  удобства  получения  наличных  денег  гражданам.</w:t>
      </w:r>
    </w:p>
    <w:p w:rsidR="00153570" w:rsidRDefault="00153570" w:rsidP="00153570">
      <w:pPr>
        <w:rPr>
          <w:b/>
        </w:rPr>
      </w:pPr>
      <w:r>
        <w:rPr>
          <w:b/>
        </w:rPr>
        <w:t>Связь</w:t>
      </w:r>
    </w:p>
    <w:p w:rsidR="00153570" w:rsidRDefault="00153570" w:rsidP="001535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настоящее время население пользуется услугами связи «Ростелеком», действует сотовая связь «Мегафон», «Теле-2».  </w:t>
      </w:r>
      <w:proofErr w:type="gramStart"/>
      <w:r>
        <w:rPr>
          <w:rFonts w:ascii="Times New Roman" w:hAnsi="Times New Roman" w:cs="Times New Roman"/>
          <w:sz w:val="24"/>
          <w:szCs w:val="24"/>
        </w:rPr>
        <w:t>В прогнозе развития  на 20</w:t>
      </w:r>
      <w:r w:rsidR="00893E6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 – замена АТС с аналоговой на цифровую и подключение населения к линии оптоволоконной связи.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Отличие  оптоволоконной связи от традиционных проводных линий –это высокая скорость передачи информации на большие расстояния.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3570" w:rsidRDefault="00153570" w:rsidP="0015357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Развитие  личных  подсобных  хозяйств </w:t>
      </w:r>
    </w:p>
    <w:p w:rsidR="00153570" w:rsidRDefault="00153570" w:rsidP="0015357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 территории  муниципального  образования  нет  сельскохозяйственных  предприятий,     посёлок   изначально  был рабочим,  с  развитой  промышленностью.  Население  посёлка  не  занималось  производством  сельхозпродукции  с  целью  дополнительного  заработка,  а  только  для  нужд  своей  семьи.  Таким  образом,  в целом  по муниципальному  образованию  динамика  развития  личных  подсобных  хозяйств  отрицательная. Основная  причина:  привозные  комбикорма  очень  дорогие, что  делает  себестоимость  произведённого  продукта  очень  высокой.   Невыгодно  для  хозяина. Ещё  10  лет  назад  в  магазине   не  было  возможности  купить  молоко и  мясные продукты.  Сейчас  молоко,    молочные  и  мясные продукты  завозятся  в  магазин  ежедневно.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3570" w:rsidRDefault="00153570" w:rsidP="0015357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769"/>
        <w:gridCol w:w="3503"/>
        <w:gridCol w:w="696"/>
        <w:gridCol w:w="696"/>
        <w:gridCol w:w="696"/>
        <w:gridCol w:w="696"/>
        <w:gridCol w:w="696"/>
        <w:gridCol w:w="696"/>
        <w:gridCol w:w="696"/>
      </w:tblGrid>
      <w:tr w:rsidR="00153570" w:rsidTr="001535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№п\п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Наличие </w:t>
            </w:r>
            <w:proofErr w:type="spellStart"/>
            <w:r>
              <w:rPr>
                <w:sz w:val="24"/>
                <w:szCs w:val="24"/>
                <w:lang w:eastAsia="en-US"/>
              </w:rPr>
              <w:t>сельскохоз</w:t>
            </w:r>
            <w:proofErr w:type="spellEnd"/>
            <w:r>
              <w:rPr>
                <w:sz w:val="24"/>
                <w:szCs w:val="24"/>
                <w:lang w:eastAsia="en-US"/>
              </w:rPr>
              <w:t>.  животных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 w:rsidP="00893E6D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</w:t>
            </w:r>
            <w:r w:rsidR="00893E6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 w:rsidP="00893E6D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</w:t>
            </w:r>
            <w:r w:rsidR="00893E6D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 w:rsidP="00893E6D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</w:t>
            </w:r>
            <w:r w:rsidR="00893E6D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 w:rsidP="00893E6D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</w:t>
            </w:r>
            <w:r w:rsidR="00893E6D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 w:rsidP="00893E6D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</w:t>
            </w:r>
            <w:r w:rsidR="00893E6D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 w:rsidP="00893E6D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</w:t>
            </w:r>
            <w:r w:rsidR="00893E6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 w:rsidP="00893E6D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</w:t>
            </w:r>
            <w:r w:rsidR="00893E6D"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153570" w:rsidTr="001535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  хозяйств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</w:t>
            </w:r>
          </w:p>
        </w:tc>
      </w:tr>
      <w:tr w:rsidR="00153570" w:rsidTr="001535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КРС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893E6D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153570" w:rsidTr="00153570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коровы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893E6D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153570" w:rsidTr="001535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свиньи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893E6D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153570" w:rsidTr="001535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Овцы, козы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 w:rsidP="00893E6D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893E6D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153570" w:rsidTr="001535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птица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 w:rsidP="00893E6D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893E6D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53570" w:rsidTr="001535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пчелосемьи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</w:tbl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3570" w:rsidRDefault="00153570" w:rsidP="0015357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Развитие   частного  предпринимательства  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153570" w:rsidRDefault="00153570" w:rsidP="001535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 Администрации  по  снижению  уровня  безработицы  на  территории  муниципального  образования  «Валамаз»  направлена   на  создание  условий  для  частного  предпринимательства.  Так  в  период  с  20</w:t>
      </w:r>
      <w:r w:rsidR="00893E6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 по 202</w:t>
      </w:r>
      <w:r w:rsidR="00893E6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  </w:t>
      </w:r>
    </w:p>
    <w:p w:rsidR="00153570" w:rsidRDefault="00153570" w:rsidP="0015357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Планируется: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 </w:t>
      </w:r>
      <w:r>
        <w:rPr>
          <w:rFonts w:ascii="Times New Roman" w:hAnsi="Times New Roman" w:cs="Times New Roman"/>
          <w:sz w:val="24"/>
          <w:szCs w:val="24"/>
        </w:rPr>
        <w:t xml:space="preserve">Невоструева Н.А. -   частный  магазин  промтоваров – 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раб.место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ИП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Ердаков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>»  планирует  приобрести  многопильный станок  для   более  глубокой  переработки  древесины . Предположительно  будет  задействовано  дополнительно 3 человека.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Чумаков А.В -  оказание  транспортных  услуг  на  машине  </w:t>
      </w:r>
      <w:r>
        <w:rPr>
          <w:rFonts w:ascii="Times New Roman" w:hAnsi="Times New Roman" w:cs="Times New Roman"/>
          <w:b/>
          <w:sz w:val="24"/>
          <w:szCs w:val="24"/>
        </w:rPr>
        <w:t>1 чел.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3570" w:rsidRDefault="00153570" w:rsidP="0015357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Работа предпринимателей по  заготовке и переработке  древесины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800"/>
        <w:gridCol w:w="2012"/>
        <w:gridCol w:w="1023"/>
        <w:gridCol w:w="724"/>
        <w:gridCol w:w="724"/>
        <w:gridCol w:w="724"/>
        <w:gridCol w:w="724"/>
        <w:gridCol w:w="724"/>
        <w:gridCol w:w="696"/>
        <w:gridCol w:w="696"/>
      </w:tblGrid>
      <w:tr w:rsidR="00153570" w:rsidTr="00153570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№п\п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Объем  продукции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Ед.изм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 w:rsidP="00842A45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</w:t>
            </w:r>
            <w:r w:rsidR="00842A4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 w:rsidP="00842A45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</w:t>
            </w:r>
            <w:r w:rsidR="00842A45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 w:rsidP="00842A45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</w:t>
            </w:r>
            <w:r w:rsidR="00842A4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 w:rsidP="00842A45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</w:t>
            </w:r>
            <w:r w:rsidR="00842A45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 w:rsidP="00842A45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</w:t>
            </w:r>
            <w:r w:rsidR="00842A45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 w:rsidP="00842A45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</w:t>
            </w:r>
            <w:r w:rsidR="00842A45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 w:rsidP="00842A45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</w:t>
            </w:r>
            <w:r w:rsidR="00842A45"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153570" w:rsidTr="00153570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«Бабкин» </w:t>
            </w: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Лесозаготовка</w:t>
            </w: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пиломатериалы  </w:t>
            </w: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дрова  населению          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Куб.м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1600</w:t>
            </w: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1200</w:t>
            </w: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2000</w:t>
            </w: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1500</w:t>
            </w: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2500</w:t>
            </w: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1800</w:t>
            </w: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2800</w:t>
            </w: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2100</w:t>
            </w: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3000</w:t>
            </w: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2300</w:t>
            </w: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3000</w:t>
            </w: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2000</w:t>
            </w: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153570" w:rsidTr="00153570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ИП «</w:t>
            </w:r>
            <w:proofErr w:type="spellStart"/>
            <w:r>
              <w:rPr>
                <w:sz w:val="24"/>
                <w:szCs w:val="24"/>
                <w:lang w:eastAsia="en-US"/>
              </w:rPr>
              <w:t>Ердаков</w:t>
            </w:r>
            <w:proofErr w:type="spellEnd"/>
            <w:r>
              <w:rPr>
                <w:sz w:val="24"/>
                <w:szCs w:val="24"/>
                <w:lang w:eastAsia="en-US"/>
              </w:rPr>
              <w:t>» лесозаготовка</w:t>
            </w: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Пиломатериалы</w:t>
            </w: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Дрова населению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Куб.м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3500</w:t>
            </w: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2000</w:t>
            </w: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4000</w:t>
            </w: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2000</w:t>
            </w: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4200</w:t>
            </w: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3000</w:t>
            </w: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4500</w:t>
            </w: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4000</w:t>
            </w: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5000</w:t>
            </w: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4000</w:t>
            </w: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5000</w:t>
            </w: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4300</w:t>
            </w:r>
          </w:p>
          <w:p w:rsidR="00153570" w:rsidRDefault="00153570">
            <w:pPr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</w:t>
            </w: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  <w:p w:rsidR="00153570" w:rsidRDefault="0015357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</w:tr>
    </w:tbl>
    <w:p w:rsidR="00153570" w:rsidRDefault="00153570" w:rsidP="00153570">
      <w:pPr>
        <w:rPr>
          <w:b/>
        </w:rPr>
      </w:pPr>
    </w:p>
    <w:p w:rsidR="00153570" w:rsidRDefault="00153570" w:rsidP="00153570">
      <w:r>
        <w:rPr>
          <w:b/>
        </w:rPr>
        <w:t xml:space="preserve">        В сфере</w:t>
      </w:r>
      <w:r>
        <w:t xml:space="preserve"> </w:t>
      </w:r>
      <w:r>
        <w:rPr>
          <w:b/>
          <w:bCs/>
        </w:rPr>
        <w:t>развития местного самоуправления</w:t>
      </w:r>
      <w:r>
        <w:t>:</w:t>
      </w:r>
    </w:p>
    <w:p w:rsidR="00153570" w:rsidRDefault="00153570" w:rsidP="00153570">
      <w:pPr>
        <w:numPr>
          <w:ilvl w:val="0"/>
          <w:numId w:val="2"/>
        </w:numPr>
      </w:pPr>
      <w:r>
        <w:t>создание условий для повышения открытости и доступности органов местного самоуправления поселения путем проведения ежемесячных информационных дней в поселении;</w:t>
      </w:r>
    </w:p>
    <w:p w:rsidR="00153570" w:rsidRDefault="00153570" w:rsidP="00153570">
      <w:pPr>
        <w:numPr>
          <w:ilvl w:val="0"/>
          <w:numId w:val="2"/>
        </w:numPr>
      </w:pPr>
      <w:r>
        <w:t>информирование населения через средства массовой информации о деятельности органов местного самоуправления, актуальных вопросах экономической, социальной и политической жизни поселения;</w:t>
      </w:r>
    </w:p>
    <w:p w:rsidR="00153570" w:rsidRDefault="00153570" w:rsidP="00153570">
      <w:pPr>
        <w:numPr>
          <w:ilvl w:val="0"/>
          <w:numId w:val="2"/>
        </w:numPr>
      </w:pPr>
      <w:r>
        <w:t>информирование населения о порядке получения разрешений и выплат, входящих в компетенцию органов местного самоуправления.</w:t>
      </w:r>
    </w:p>
    <w:p w:rsidR="00153570" w:rsidRDefault="00153570" w:rsidP="00153570">
      <w:pPr>
        <w:ind w:left="360"/>
      </w:pPr>
    </w:p>
    <w:p w:rsidR="00153570" w:rsidRDefault="00153570" w:rsidP="00153570">
      <w:pPr>
        <w:rPr>
          <w:b/>
        </w:rPr>
      </w:pPr>
      <w:r>
        <w:t xml:space="preserve">           </w:t>
      </w:r>
      <w:r>
        <w:rPr>
          <w:b/>
        </w:rPr>
        <w:t>Работа  с  социально- незащищёнными  слоями  населения</w:t>
      </w:r>
    </w:p>
    <w:p w:rsidR="00153570" w:rsidRDefault="00153570" w:rsidP="00153570">
      <w:r>
        <w:t xml:space="preserve">Работа  проводится  и  с детьми – инвалидами, инвалидами,  пенсионерами,  многодетными  семьями,  малообеспеченными  семьями.                                                                   В области </w:t>
      </w:r>
      <w:r>
        <w:rPr>
          <w:bCs/>
        </w:rPr>
        <w:t>социальной поддержки населения</w:t>
      </w:r>
      <w:r>
        <w:t>:</w:t>
      </w:r>
    </w:p>
    <w:p w:rsidR="00153570" w:rsidRDefault="00153570" w:rsidP="00153570">
      <w:pPr>
        <w:numPr>
          <w:ilvl w:val="0"/>
          <w:numId w:val="3"/>
        </w:numPr>
      </w:pPr>
      <w:r>
        <w:t>социальная реабилитация инвалидов, обеспечение отдыха и оздоровление детей-инвалидов и детей, находящихся в трудной жизненной ситуации;</w:t>
      </w:r>
    </w:p>
    <w:p w:rsidR="00153570" w:rsidRDefault="00153570" w:rsidP="00153570">
      <w:pPr>
        <w:numPr>
          <w:ilvl w:val="0"/>
          <w:numId w:val="3"/>
        </w:numPr>
      </w:pPr>
      <w:r>
        <w:t>оказание помощи семьям, оказавшимся в трудной жизненной ситуации, содействие решению проблем воспитания в семьях социального риска;</w:t>
      </w:r>
    </w:p>
    <w:p w:rsidR="00153570" w:rsidRDefault="00153570" w:rsidP="00153570">
      <w:pPr>
        <w:numPr>
          <w:ilvl w:val="0"/>
          <w:numId w:val="3"/>
        </w:numPr>
      </w:pPr>
      <w:r>
        <w:t>защита прав и интересов детей-сирот и детей, оставшихся без попечения родителей, обеспечение их социальной адаптации к жизни общества;</w:t>
      </w:r>
    </w:p>
    <w:p w:rsidR="00153570" w:rsidRDefault="00153570" w:rsidP="00153570">
      <w:pPr>
        <w:numPr>
          <w:ilvl w:val="0"/>
          <w:numId w:val="3"/>
        </w:numPr>
      </w:pPr>
      <w:r>
        <w:t>совершенствование деятельности социального обслуживания;</w:t>
      </w:r>
    </w:p>
    <w:p w:rsidR="00153570" w:rsidRDefault="00153570" w:rsidP="00153570">
      <w:pPr>
        <w:numPr>
          <w:ilvl w:val="0"/>
          <w:numId w:val="3"/>
        </w:numPr>
      </w:pPr>
      <w:r>
        <w:t>организация работы ветеранской организации;</w:t>
      </w:r>
    </w:p>
    <w:p w:rsidR="00153570" w:rsidRDefault="00153570" w:rsidP="00153570">
      <w:pPr>
        <w:numPr>
          <w:ilvl w:val="0"/>
          <w:numId w:val="3"/>
        </w:numPr>
      </w:pPr>
      <w:r>
        <w:t>оказание адресной социальной поддержки малоимущим гражданам;</w:t>
      </w:r>
    </w:p>
    <w:p w:rsidR="00153570" w:rsidRDefault="00153570" w:rsidP="00153570">
      <w:pPr>
        <w:numPr>
          <w:ilvl w:val="0"/>
          <w:numId w:val="3"/>
        </w:numPr>
      </w:pPr>
      <w:r>
        <w:t>реализация федерального и регионального законодательства по социальной помощи гражданам.</w:t>
      </w:r>
    </w:p>
    <w:p w:rsidR="00153570" w:rsidRDefault="00153570" w:rsidP="00153570"/>
    <w:p w:rsidR="00153570" w:rsidRDefault="00153570" w:rsidP="00153570">
      <w:pPr>
        <w:rPr>
          <w:b/>
        </w:rPr>
      </w:pPr>
      <w:r>
        <w:t xml:space="preserve">            </w:t>
      </w:r>
      <w:r>
        <w:rPr>
          <w:b/>
        </w:rPr>
        <w:t>Организационно-массовая  работа</w:t>
      </w:r>
    </w:p>
    <w:p w:rsidR="00153570" w:rsidRDefault="00153570" w:rsidP="00153570">
      <w:r>
        <w:t xml:space="preserve">Вся деятельность учреждений </w:t>
      </w:r>
      <w:r>
        <w:rPr>
          <w:b/>
          <w:bCs/>
        </w:rPr>
        <w:t>культуры, молодежной политики и спорта</w:t>
      </w:r>
      <w:r>
        <w:t xml:space="preserve"> будет направлена на организацию свободного времени, пропаганду здорового образа жизни, профилактику асоциальных проявлений, формирование нравственности и патриотизма, удовлетворение духовных и культурных потребностей жителей района.</w:t>
      </w:r>
    </w:p>
    <w:p w:rsidR="00153570" w:rsidRDefault="00153570" w:rsidP="00153570">
      <w:r>
        <w:t xml:space="preserve">       В том числе:</w:t>
      </w:r>
    </w:p>
    <w:p w:rsidR="00153570" w:rsidRDefault="00153570" w:rsidP="00153570">
      <w:r>
        <w:t>В молодежной политике:</w:t>
      </w:r>
    </w:p>
    <w:p w:rsidR="00153570" w:rsidRDefault="00153570" w:rsidP="00153570">
      <w:r>
        <w:t>создание условий для физического и духовного развития молодежи, ее социализации путем:</w:t>
      </w:r>
    </w:p>
    <w:p w:rsidR="00153570" w:rsidRDefault="00153570" w:rsidP="00153570">
      <w:pPr>
        <w:numPr>
          <w:ilvl w:val="0"/>
          <w:numId w:val="4"/>
        </w:numPr>
      </w:pPr>
      <w:r>
        <w:t>содействие деятельности молодежных и детских общественных объединений и организаций;</w:t>
      </w:r>
    </w:p>
    <w:p w:rsidR="00153570" w:rsidRDefault="00153570" w:rsidP="00153570">
      <w:pPr>
        <w:numPr>
          <w:ilvl w:val="0"/>
          <w:numId w:val="4"/>
        </w:numPr>
      </w:pPr>
      <w:r>
        <w:t xml:space="preserve">содействие занятости подростков и молодежи, организация </w:t>
      </w:r>
      <w:proofErr w:type="spellStart"/>
      <w:r>
        <w:t>профконсультаций</w:t>
      </w:r>
      <w:proofErr w:type="spellEnd"/>
      <w:r>
        <w:t>;</w:t>
      </w:r>
    </w:p>
    <w:p w:rsidR="00153570" w:rsidRDefault="00153570" w:rsidP="00153570">
      <w:pPr>
        <w:numPr>
          <w:ilvl w:val="0"/>
          <w:numId w:val="4"/>
        </w:numPr>
      </w:pPr>
      <w:r>
        <w:t>выявление и поддержка творческой молодежи, включая проведение конкурсов, смотров и фестивалей, туристических слетов;</w:t>
      </w:r>
    </w:p>
    <w:p w:rsidR="00153570" w:rsidRDefault="00153570" w:rsidP="00153570">
      <w:pPr>
        <w:numPr>
          <w:ilvl w:val="0"/>
          <w:numId w:val="4"/>
        </w:numPr>
      </w:pPr>
      <w:r>
        <w:t>организация зимнего и летнего отдыха детей и молодежи;</w:t>
      </w:r>
    </w:p>
    <w:p w:rsidR="00153570" w:rsidRDefault="00153570" w:rsidP="00153570">
      <w:pPr>
        <w:numPr>
          <w:ilvl w:val="0"/>
          <w:numId w:val="4"/>
        </w:numPr>
      </w:pPr>
      <w:r>
        <w:t>профилактика асоциальных явлений в молодежной среде;</w:t>
      </w:r>
    </w:p>
    <w:p w:rsidR="00153570" w:rsidRDefault="00153570" w:rsidP="00153570">
      <w:pPr>
        <w:numPr>
          <w:ilvl w:val="0"/>
          <w:numId w:val="4"/>
        </w:numPr>
      </w:pPr>
      <w:r>
        <w:t>совершенствование организации работы уполномоченных по делам молодежи с подростками и молодежью  по месту жительства;</w:t>
      </w:r>
    </w:p>
    <w:p w:rsidR="00153570" w:rsidRDefault="00153570" w:rsidP="00153570">
      <w:pPr>
        <w:numPr>
          <w:ilvl w:val="0"/>
          <w:numId w:val="4"/>
        </w:numPr>
      </w:pPr>
      <w:r>
        <w:t>создание условий для гражданского становления и патриотического воспитания молодежи, включая организацию совместной работы с районным военным комиссариатом, проведение гражданско-патриотических акций;</w:t>
      </w:r>
    </w:p>
    <w:p w:rsidR="00153570" w:rsidRDefault="00153570" w:rsidP="00153570">
      <w:pPr>
        <w:numPr>
          <w:ilvl w:val="0"/>
          <w:numId w:val="4"/>
        </w:numPr>
      </w:pPr>
      <w:r>
        <w:lastRenderedPageBreak/>
        <w:t>содействие организации семейного досуга, информирование молодых семей по вопросам предоставления жилищных займов, решению иных проблем молодежи.</w:t>
      </w:r>
    </w:p>
    <w:p w:rsidR="00153570" w:rsidRDefault="00153570" w:rsidP="00153570">
      <w:r>
        <w:t>В сфере культуры:</w:t>
      </w:r>
    </w:p>
    <w:p w:rsidR="00153570" w:rsidRDefault="00153570" w:rsidP="00153570">
      <w:pPr>
        <w:numPr>
          <w:ilvl w:val="0"/>
          <w:numId w:val="4"/>
        </w:numPr>
      </w:pPr>
      <w:r>
        <w:t>создание условий для развития народного творчества, сохранения национальных культур;</w:t>
      </w:r>
    </w:p>
    <w:p w:rsidR="00153570" w:rsidRDefault="00153570" w:rsidP="00153570">
      <w:pPr>
        <w:numPr>
          <w:ilvl w:val="0"/>
          <w:numId w:val="4"/>
        </w:numPr>
      </w:pPr>
      <w:r>
        <w:t>поддержка молодых дарований и творческих коллективов;</w:t>
      </w:r>
    </w:p>
    <w:p w:rsidR="00153570" w:rsidRDefault="00153570" w:rsidP="00153570">
      <w:pPr>
        <w:numPr>
          <w:ilvl w:val="0"/>
          <w:numId w:val="4"/>
        </w:numPr>
      </w:pPr>
      <w:r>
        <w:t>создание условий для дальнейшего развития библиотеки поселения как информационно-просветительского центра;</w:t>
      </w:r>
    </w:p>
    <w:p w:rsidR="00153570" w:rsidRDefault="00153570" w:rsidP="00153570">
      <w:pPr>
        <w:numPr>
          <w:ilvl w:val="0"/>
          <w:numId w:val="4"/>
        </w:numPr>
      </w:pPr>
      <w:r>
        <w:t>проведение традиционных праздников;</w:t>
      </w:r>
    </w:p>
    <w:p w:rsidR="00153570" w:rsidRDefault="00153570" w:rsidP="00153570">
      <w:pPr>
        <w:numPr>
          <w:ilvl w:val="0"/>
          <w:numId w:val="4"/>
        </w:numPr>
      </w:pPr>
      <w:r>
        <w:t>целевая подготовка специалистов путем повышения квалификации и направления на учебу в училище культуры.</w:t>
      </w:r>
    </w:p>
    <w:p w:rsidR="00153570" w:rsidRDefault="00153570" w:rsidP="00153570">
      <w:r>
        <w:t>В сфере физкультуры и спорта:</w:t>
      </w:r>
    </w:p>
    <w:p w:rsidR="00153570" w:rsidRDefault="00153570" w:rsidP="00153570">
      <w:pPr>
        <w:numPr>
          <w:ilvl w:val="0"/>
          <w:numId w:val="4"/>
        </w:numPr>
      </w:pPr>
      <w:r>
        <w:t>сохранение традиций в проведении графика спортивных мероприятий поселения и участия в районных спортивных играх;</w:t>
      </w:r>
    </w:p>
    <w:p w:rsidR="00153570" w:rsidRDefault="00153570" w:rsidP="00153570">
      <w:pPr>
        <w:numPr>
          <w:ilvl w:val="0"/>
          <w:numId w:val="4"/>
        </w:numPr>
      </w:pPr>
      <w:r>
        <w:t>организация мероприятий физкультурно-оздоровительного характера среди работающего населения;</w:t>
      </w:r>
    </w:p>
    <w:p w:rsidR="00153570" w:rsidRDefault="00153570" w:rsidP="00153570">
      <w:pPr>
        <w:numPr>
          <w:ilvl w:val="0"/>
          <w:numId w:val="4"/>
        </w:numPr>
      </w:pPr>
      <w:r>
        <w:t>отбор одаренных детей для подготовки спортсменов;</w:t>
      </w:r>
    </w:p>
    <w:p w:rsidR="00153570" w:rsidRDefault="00153570" w:rsidP="00153570">
      <w:pPr>
        <w:numPr>
          <w:ilvl w:val="0"/>
          <w:numId w:val="4"/>
        </w:numPr>
      </w:pPr>
      <w:r>
        <w:t>укрепление материальной базы;</w:t>
      </w:r>
    </w:p>
    <w:p w:rsidR="00153570" w:rsidRDefault="00153570" w:rsidP="00153570">
      <w:pPr>
        <w:numPr>
          <w:ilvl w:val="0"/>
          <w:numId w:val="4"/>
        </w:numPr>
      </w:pPr>
      <w:r>
        <w:t>повышение качества подготовки спортсменов и обеспечение достойного выступления спортсменов на районных соревнованиях.</w:t>
      </w:r>
    </w:p>
    <w:p w:rsidR="00153570" w:rsidRDefault="00153570" w:rsidP="00153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153570" w:rsidRDefault="00153570" w:rsidP="0015357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ОСНОВНЫЕ  ПРОБЛЕМЫ</w:t>
      </w:r>
    </w:p>
    <w:p w:rsidR="00153570" w:rsidRDefault="00153570" w:rsidP="0015357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 образования  в 20</w:t>
      </w:r>
      <w:r w:rsidR="00842A45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году, требующие  незамедлительного  решения</w:t>
      </w:r>
    </w:p>
    <w:p w:rsidR="00153570" w:rsidRDefault="00153570" w:rsidP="0015357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53570" w:rsidRDefault="00153570" w:rsidP="0015357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Высокая  безработица  на  территории  села;</w:t>
      </w:r>
    </w:p>
    <w:p w:rsidR="00153570" w:rsidRDefault="00153570" w:rsidP="0015357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    дорог  по  улицам  села ;</w:t>
      </w:r>
    </w:p>
    <w:p w:rsidR="00153570" w:rsidRDefault="00153570" w:rsidP="0015357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 на  территории  участкового;</w:t>
      </w:r>
    </w:p>
    <w:p w:rsidR="00153570" w:rsidRDefault="00153570" w:rsidP="0015357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Торговля  спиртом  из  частных  домов;</w:t>
      </w:r>
    </w:p>
    <w:p w:rsidR="00153570" w:rsidRDefault="00153570" w:rsidP="0015357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Оснащение  СДК современной  аппаратурой;</w:t>
      </w:r>
    </w:p>
    <w:p w:rsidR="00153570" w:rsidRDefault="00153570" w:rsidP="0015357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Восстановление  пруда;</w:t>
      </w:r>
    </w:p>
    <w:p w:rsidR="00153570" w:rsidRDefault="00842A45" w:rsidP="00153570">
      <w:pPr>
        <w:rPr>
          <w:b/>
          <w:bCs/>
        </w:rPr>
      </w:pPr>
      <w:r>
        <w:rPr>
          <w:b/>
          <w:bCs/>
        </w:rPr>
        <w:t xml:space="preserve"> </w:t>
      </w:r>
    </w:p>
    <w:p w:rsidR="00153570" w:rsidRDefault="00153570" w:rsidP="00153570">
      <w:pPr>
        <w:rPr>
          <w:b/>
          <w:bCs/>
        </w:rPr>
      </w:pPr>
      <w:r>
        <w:rPr>
          <w:b/>
          <w:bCs/>
        </w:rPr>
        <w:t xml:space="preserve">          Перспективы развития муниципального образования «Валамаз»</w:t>
      </w:r>
    </w:p>
    <w:p w:rsidR="00153570" w:rsidRDefault="00153570" w:rsidP="00153570">
      <w:r>
        <w:t xml:space="preserve">    Развитие поселения зависит от многих факторов:</w:t>
      </w:r>
    </w:p>
    <w:p w:rsidR="00153570" w:rsidRDefault="00153570" w:rsidP="00153570">
      <w:pPr>
        <w:numPr>
          <w:ilvl w:val="0"/>
          <w:numId w:val="6"/>
        </w:numPr>
      </w:pPr>
      <w:r>
        <w:t>Удаленность от магистральных путей и промышленных центров (Глазов – 87 км, Игра – 85км, г. Ижевск – 165 км).</w:t>
      </w:r>
    </w:p>
    <w:p w:rsidR="00153570" w:rsidRDefault="00153570" w:rsidP="00153570">
      <w:pPr>
        <w:numPr>
          <w:ilvl w:val="0"/>
          <w:numId w:val="6"/>
        </w:numPr>
      </w:pPr>
      <w:r>
        <w:t>Исторически сложившееся производство;</w:t>
      </w:r>
    </w:p>
    <w:p w:rsidR="00153570" w:rsidRDefault="00153570" w:rsidP="00153570">
      <w:pPr>
        <w:numPr>
          <w:ilvl w:val="0"/>
          <w:numId w:val="6"/>
        </w:numPr>
      </w:pPr>
      <w:r>
        <w:t>Наличие трудовых ресурсов;</w:t>
      </w:r>
    </w:p>
    <w:p w:rsidR="00153570" w:rsidRDefault="00153570" w:rsidP="00153570">
      <w:pPr>
        <w:numPr>
          <w:ilvl w:val="0"/>
          <w:numId w:val="6"/>
        </w:numPr>
      </w:pPr>
      <w:r>
        <w:t>Наличие сырьевых ресурсов;</w:t>
      </w:r>
    </w:p>
    <w:p w:rsidR="00153570" w:rsidRDefault="00153570" w:rsidP="00153570">
      <w:pPr>
        <w:numPr>
          <w:ilvl w:val="0"/>
          <w:numId w:val="6"/>
        </w:numPr>
      </w:pPr>
      <w:r>
        <w:t>Наличие социально-коммунальная инфраструктура;</w:t>
      </w:r>
    </w:p>
    <w:p w:rsidR="00153570" w:rsidRDefault="00153570" w:rsidP="00153570">
      <w:pPr>
        <w:numPr>
          <w:ilvl w:val="0"/>
          <w:numId w:val="6"/>
        </w:numPr>
      </w:pPr>
      <w:r>
        <w:t>Плодородие почв ( почвы не пригодны для ведения с/ хозяйства и многое другое.</w:t>
      </w:r>
    </w:p>
    <w:p w:rsidR="00153570" w:rsidRDefault="00153570" w:rsidP="00153570">
      <w:r>
        <w:t xml:space="preserve">     Учитывая все факторы во взаимосвязи перспективу развития муниципального образования «Валамаз» можно предложить по следующим направлениям:</w:t>
      </w:r>
    </w:p>
    <w:p w:rsidR="00153570" w:rsidRDefault="00153570" w:rsidP="00153570">
      <w:pPr>
        <w:numPr>
          <w:ilvl w:val="0"/>
          <w:numId w:val="7"/>
        </w:numPr>
      </w:pPr>
      <w:r>
        <w:t>Лесозаготовительное производство в небольших объемах до 15 тыс.м</w:t>
      </w:r>
      <w:r>
        <w:rPr>
          <w:vertAlign w:val="superscript"/>
        </w:rPr>
        <w:t xml:space="preserve">3 </w:t>
      </w:r>
      <w:r>
        <w:t>в год.</w:t>
      </w:r>
    </w:p>
    <w:p w:rsidR="00153570" w:rsidRDefault="00153570" w:rsidP="00153570">
      <w:pPr>
        <w:numPr>
          <w:ilvl w:val="0"/>
          <w:numId w:val="7"/>
        </w:numPr>
      </w:pPr>
      <w:r>
        <w:t>Организация производства по переработке древесины (выпуск пиломатериалов).</w:t>
      </w:r>
    </w:p>
    <w:p w:rsidR="00153570" w:rsidRDefault="00153570" w:rsidP="00153570">
      <w:pPr>
        <w:numPr>
          <w:ilvl w:val="0"/>
          <w:numId w:val="7"/>
        </w:numPr>
      </w:pPr>
      <w:r>
        <w:t>Полное использование побочного пользования лесом (ягоды, грибы, лекарственное сырье). Возможна первичная переработка в период сбора.</w:t>
      </w:r>
    </w:p>
    <w:p w:rsidR="00842A45" w:rsidRDefault="00842A45" w:rsidP="00842A45">
      <w:pPr>
        <w:ind w:left="720"/>
      </w:pPr>
      <w:bookmarkStart w:id="0" w:name="_GoBack"/>
      <w:bookmarkEnd w:id="0"/>
    </w:p>
    <w:p w:rsidR="00153570" w:rsidRDefault="00153570" w:rsidP="00153570"/>
    <w:p w:rsidR="00012850" w:rsidRDefault="00842A45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774A5"/>
    <w:multiLevelType w:val="hybridMultilevel"/>
    <w:tmpl w:val="4FCA626A"/>
    <w:lvl w:ilvl="0" w:tplc="2B1AF24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D7E40"/>
    <w:multiLevelType w:val="hybridMultilevel"/>
    <w:tmpl w:val="8054A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0D7CD3"/>
    <w:multiLevelType w:val="hybridMultilevel"/>
    <w:tmpl w:val="5ACA5694"/>
    <w:lvl w:ilvl="0" w:tplc="1A383DB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23F"/>
    <w:rsid w:val="00040A58"/>
    <w:rsid w:val="00116156"/>
    <w:rsid w:val="00153570"/>
    <w:rsid w:val="005244E2"/>
    <w:rsid w:val="00842A45"/>
    <w:rsid w:val="00893E6D"/>
    <w:rsid w:val="00BE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4E2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3570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rsid w:val="00153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153570"/>
    <w:rPr>
      <w:b/>
      <w:bCs/>
    </w:rPr>
  </w:style>
  <w:style w:type="character" w:customStyle="1" w:styleId="10">
    <w:name w:val="Заголовок 1 Знак"/>
    <w:basedOn w:val="a0"/>
    <w:link w:val="1"/>
    <w:rsid w:val="005244E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5244E2"/>
    <w:rPr>
      <w:rFonts w:ascii="Arial" w:hAnsi="Arial" w:cs="Arial"/>
    </w:rPr>
  </w:style>
  <w:style w:type="paragraph" w:customStyle="1" w:styleId="ConsPlusNormal0">
    <w:name w:val="ConsPlusNormal"/>
    <w:link w:val="ConsPlusNormal"/>
    <w:rsid w:val="005244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4E2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3570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rsid w:val="00153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153570"/>
    <w:rPr>
      <w:b/>
      <w:bCs/>
    </w:rPr>
  </w:style>
  <w:style w:type="character" w:customStyle="1" w:styleId="10">
    <w:name w:val="Заголовок 1 Знак"/>
    <w:basedOn w:val="a0"/>
    <w:link w:val="1"/>
    <w:rsid w:val="005244E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5244E2"/>
    <w:rPr>
      <w:rFonts w:ascii="Arial" w:hAnsi="Arial" w:cs="Arial"/>
    </w:rPr>
  </w:style>
  <w:style w:type="paragraph" w:customStyle="1" w:styleId="ConsPlusNormal0">
    <w:name w:val="ConsPlusNormal"/>
    <w:link w:val="ConsPlusNormal"/>
    <w:rsid w:val="005244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1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2543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2019-12-25T05:52:00Z</dcterms:created>
  <dcterms:modified xsi:type="dcterms:W3CDTF">2019-12-25T06:20:00Z</dcterms:modified>
</cp:coreProperties>
</file>