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355" w:type="dxa"/>
        <w:tblLayout w:type="fixed"/>
        <w:tblLook w:val="04A0" w:firstRow="1" w:lastRow="0" w:firstColumn="1" w:lastColumn="0" w:noHBand="0" w:noVBand="1"/>
      </w:tblPr>
      <w:tblGrid>
        <w:gridCol w:w="14355"/>
      </w:tblGrid>
      <w:tr w:rsidR="004A5077" w:rsidTr="004A5077">
        <w:trPr>
          <w:trHeight w:val="872"/>
        </w:trPr>
        <w:tc>
          <w:tcPr>
            <w:tcW w:w="14361" w:type="dxa"/>
            <w:hideMark/>
          </w:tcPr>
          <w:p w:rsidR="004A5077" w:rsidRDefault="004A5077" w:rsidP="003C2137">
            <w:pPr>
              <w:widowControl w:val="0"/>
              <w:autoSpaceDE w:val="0"/>
              <w:autoSpaceDN w:val="0"/>
              <w:adjustRightInd w:val="0"/>
              <w:spacing w:line="276" w:lineRule="auto"/>
              <w:rPr>
                <w:b/>
                <w:bCs/>
                <w:lang w:eastAsia="en-US"/>
              </w:rPr>
            </w:pPr>
            <w:r>
              <w:rPr>
                <w:b/>
                <w:bCs/>
                <w:sz w:val="28"/>
                <w:szCs w:val="28"/>
                <w:lang w:eastAsia="en-US"/>
              </w:rPr>
              <w:t xml:space="preserve">                                                           </w:t>
            </w:r>
            <w:r>
              <w:rPr>
                <w:b/>
                <w:bCs/>
                <w:sz w:val="28"/>
                <w:szCs w:val="28"/>
                <w:lang w:eastAsia="en-US"/>
              </w:rPr>
              <w:object w:dxaOrig="945" w:dyaOrig="8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5pt;height:44.25pt" o:ole="" fillcolor="window">
                  <v:imagedata r:id="rId6" o:title=""/>
                </v:shape>
                <o:OLEObject Type="Embed" ProgID="Word.Picture.8" ShapeID="_x0000_i1025" DrawAspect="Content" ObjectID="_1631078472" r:id="rId7"/>
              </w:object>
            </w:r>
          </w:p>
        </w:tc>
      </w:tr>
    </w:tbl>
    <w:p w:rsidR="004A5077" w:rsidRDefault="004A5077" w:rsidP="004A5077">
      <w:pPr>
        <w:jc w:val="center"/>
        <w:rPr>
          <w:b/>
          <w:bCs/>
          <w:sz w:val="28"/>
          <w:szCs w:val="28"/>
        </w:rPr>
      </w:pPr>
      <w:r>
        <w:rPr>
          <w:b/>
          <w:bCs/>
          <w:sz w:val="28"/>
          <w:szCs w:val="28"/>
        </w:rPr>
        <w:t>РЕШЕНИЕ</w:t>
      </w:r>
    </w:p>
    <w:p w:rsidR="004A5077" w:rsidRDefault="004A5077" w:rsidP="004A5077">
      <w:pPr>
        <w:jc w:val="center"/>
        <w:rPr>
          <w:b/>
          <w:bCs/>
          <w:sz w:val="28"/>
          <w:szCs w:val="28"/>
          <w:u w:val="single"/>
        </w:rPr>
      </w:pPr>
      <w:r>
        <w:rPr>
          <w:b/>
          <w:bCs/>
          <w:sz w:val="28"/>
          <w:szCs w:val="28"/>
          <w:u w:val="single"/>
        </w:rPr>
        <w:t>Совета депутатов муниципального образования « Кокман»</w:t>
      </w:r>
    </w:p>
    <w:p w:rsidR="004A5077" w:rsidRDefault="004A5077" w:rsidP="004A5077">
      <w:pPr>
        <w:jc w:val="center"/>
        <w:rPr>
          <w:b/>
          <w:bCs/>
          <w:sz w:val="28"/>
          <w:szCs w:val="28"/>
          <w:u w:val="single"/>
        </w:rPr>
      </w:pPr>
    </w:p>
    <w:p w:rsidR="004A5077" w:rsidRDefault="004A5077" w:rsidP="004A5077">
      <w:pPr>
        <w:rPr>
          <w:sz w:val="28"/>
          <w:szCs w:val="28"/>
        </w:rPr>
      </w:pPr>
    </w:p>
    <w:p w:rsidR="00FC2B0E" w:rsidRDefault="004A5077" w:rsidP="004A5077">
      <w:pPr>
        <w:jc w:val="center"/>
        <w:rPr>
          <w:b/>
          <w:sz w:val="28"/>
          <w:szCs w:val="28"/>
        </w:rPr>
      </w:pPr>
      <w:r w:rsidRPr="004A5077">
        <w:rPr>
          <w:b/>
          <w:sz w:val="28"/>
          <w:szCs w:val="28"/>
        </w:rPr>
        <w:t>О</w:t>
      </w:r>
      <w:r w:rsidR="00FC2B0E">
        <w:rPr>
          <w:b/>
          <w:sz w:val="28"/>
          <w:szCs w:val="28"/>
        </w:rPr>
        <w:t>б утверждении</w:t>
      </w:r>
      <w:r w:rsidRPr="004A5077">
        <w:rPr>
          <w:b/>
          <w:sz w:val="28"/>
          <w:szCs w:val="28"/>
        </w:rPr>
        <w:t xml:space="preserve"> Правил  </w:t>
      </w:r>
      <w:r w:rsidR="00FC2B0E">
        <w:rPr>
          <w:b/>
          <w:sz w:val="28"/>
          <w:szCs w:val="28"/>
        </w:rPr>
        <w:t>благоустройства территории</w:t>
      </w:r>
    </w:p>
    <w:p w:rsidR="004A5077" w:rsidRPr="004A5077" w:rsidRDefault="004A5077" w:rsidP="004A5077">
      <w:pPr>
        <w:jc w:val="center"/>
        <w:rPr>
          <w:b/>
          <w:sz w:val="28"/>
          <w:szCs w:val="28"/>
        </w:rPr>
      </w:pPr>
      <w:r w:rsidRPr="004A5077">
        <w:rPr>
          <w:b/>
          <w:sz w:val="28"/>
          <w:szCs w:val="28"/>
        </w:rPr>
        <w:t>муниципального образования «Кокман»</w:t>
      </w:r>
    </w:p>
    <w:p w:rsidR="004A5077" w:rsidRDefault="004A5077" w:rsidP="004A5077">
      <w:pPr>
        <w:tabs>
          <w:tab w:val="left" w:pos="3960"/>
        </w:tabs>
        <w:jc w:val="center"/>
        <w:rPr>
          <w:sz w:val="28"/>
          <w:szCs w:val="28"/>
        </w:rPr>
      </w:pPr>
    </w:p>
    <w:p w:rsidR="004A5077" w:rsidRDefault="004A5077" w:rsidP="004A5077">
      <w:pPr>
        <w:tabs>
          <w:tab w:val="left" w:pos="3960"/>
        </w:tabs>
        <w:jc w:val="center"/>
        <w:rPr>
          <w:sz w:val="28"/>
          <w:szCs w:val="28"/>
        </w:rPr>
      </w:pPr>
    </w:p>
    <w:p w:rsidR="004A5077" w:rsidRDefault="004A5077" w:rsidP="004A5077">
      <w:pPr>
        <w:tabs>
          <w:tab w:val="left" w:pos="3960"/>
        </w:tabs>
        <w:rPr>
          <w:sz w:val="28"/>
          <w:szCs w:val="28"/>
        </w:rPr>
      </w:pPr>
      <w:r>
        <w:rPr>
          <w:sz w:val="28"/>
          <w:szCs w:val="28"/>
        </w:rPr>
        <w:t xml:space="preserve"> Принято Советом депутатов</w:t>
      </w:r>
    </w:p>
    <w:p w:rsidR="004A5077" w:rsidRDefault="004A5077" w:rsidP="004A5077">
      <w:pPr>
        <w:tabs>
          <w:tab w:val="left" w:pos="3960"/>
        </w:tabs>
        <w:rPr>
          <w:sz w:val="28"/>
          <w:szCs w:val="28"/>
        </w:rPr>
      </w:pPr>
      <w:r>
        <w:rPr>
          <w:sz w:val="28"/>
          <w:szCs w:val="28"/>
        </w:rPr>
        <w:t xml:space="preserve">муниципального образования «Кокман»                       </w:t>
      </w:r>
      <w:r w:rsidR="00FC2B0E">
        <w:rPr>
          <w:sz w:val="28"/>
          <w:szCs w:val="28"/>
        </w:rPr>
        <w:t>26 сентября</w:t>
      </w:r>
      <w:r>
        <w:rPr>
          <w:sz w:val="28"/>
          <w:szCs w:val="28"/>
        </w:rPr>
        <w:t xml:space="preserve">   2019 года</w:t>
      </w:r>
    </w:p>
    <w:p w:rsidR="004A5077" w:rsidRDefault="004A5077" w:rsidP="004A5077">
      <w:pPr>
        <w:tabs>
          <w:tab w:val="left" w:pos="3960"/>
        </w:tabs>
        <w:rPr>
          <w:sz w:val="28"/>
          <w:szCs w:val="28"/>
        </w:rPr>
      </w:pPr>
    </w:p>
    <w:p w:rsidR="004A5077" w:rsidRDefault="004A5077" w:rsidP="004A5077">
      <w:pPr>
        <w:widowControl w:val="0"/>
        <w:autoSpaceDE w:val="0"/>
        <w:autoSpaceDN w:val="0"/>
        <w:adjustRightInd w:val="0"/>
        <w:ind w:left="4956"/>
        <w:jc w:val="center"/>
        <w:rPr>
          <w:b/>
          <w:bCs/>
          <w:sz w:val="28"/>
          <w:szCs w:val="28"/>
        </w:rPr>
      </w:pPr>
      <w:r>
        <w:rPr>
          <w:b/>
          <w:bCs/>
          <w:sz w:val="28"/>
          <w:szCs w:val="28"/>
        </w:rPr>
        <w:t xml:space="preserve">                                                            </w:t>
      </w:r>
    </w:p>
    <w:p w:rsidR="00FC2B0E" w:rsidRPr="00FC2B0E" w:rsidRDefault="004A5077" w:rsidP="00FC2B0E">
      <w:pPr>
        <w:ind w:firstLine="720"/>
        <w:jc w:val="both"/>
        <w:rPr>
          <w:sz w:val="28"/>
          <w:szCs w:val="28"/>
        </w:rPr>
      </w:pPr>
      <w:r w:rsidRPr="00FC2B0E">
        <w:rPr>
          <w:sz w:val="28"/>
          <w:szCs w:val="28"/>
        </w:rPr>
        <w:t xml:space="preserve">       </w:t>
      </w:r>
      <w:r w:rsidR="00FC2B0E" w:rsidRPr="00FC2B0E">
        <w:rPr>
          <w:sz w:val="28"/>
          <w:szCs w:val="28"/>
        </w:rPr>
        <w:t>В соответствии со статьей 14 Федерального закона от 06.10.2003 г. № 131-ФЗ «Об общих принципах организации местного самоуправления в Российской Федерации», на основании Приказа Министерства регионального развития Российской Федерации от 27.12.2011 г. № 613 «Об утверждении Методических рекомендаций по разработке норм и правил по благоустройству территорий муниципального образования» и руководствуясь Уставом муниципального образования «</w:t>
      </w:r>
      <w:r w:rsidR="00FC2B0E">
        <w:rPr>
          <w:sz w:val="28"/>
          <w:szCs w:val="28"/>
        </w:rPr>
        <w:t>Кокман</w:t>
      </w:r>
      <w:r w:rsidR="00FC2B0E" w:rsidRPr="00FC2B0E">
        <w:rPr>
          <w:sz w:val="28"/>
          <w:szCs w:val="28"/>
        </w:rPr>
        <w:t>»</w:t>
      </w:r>
    </w:p>
    <w:p w:rsidR="004A5077" w:rsidRDefault="004A5077" w:rsidP="00FC2B0E">
      <w:pPr>
        <w:pStyle w:val="a3"/>
        <w:shd w:val="clear" w:color="auto" w:fill="FFFFFF"/>
        <w:jc w:val="both"/>
        <w:rPr>
          <w:b/>
          <w:sz w:val="28"/>
          <w:szCs w:val="28"/>
        </w:rPr>
      </w:pPr>
      <w:r>
        <w:rPr>
          <w:b/>
          <w:sz w:val="28"/>
          <w:szCs w:val="28"/>
        </w:rPr>
        <w:t>Совет депутатов муниципального образования «Кокман» решает:</w:t>
      </w:r>
    </w:p>
    <w:p w:rsidR="004A5077" w:rsidRDefault="004A5077" w:rsidP="004A5077">
      <w:pPr>
        <w:jc w:val="center"/>
        <w:rPr>
          <w:sz w:val="28"/>
          <w:szCs w:val="28"/>
        </w:rPr>
      </w:pPr>
    </w:p>
    <w:p w:rsidR="004A5077" w:rsidRDefault="004A5077" w:rsidP="004A5077">
      <w:pPr>
        <w:pStyle w:val="a4"/>
        <w:numPr>
          <w:ilvl w:val="0"/>
          <w:numId w:val="1"/>
        </w:numPr>
        <w:ind w:left="0" w:firstLine="0"/>
        <w:rPr>
          <w:sz w:val="28"/>
          <w:szCs w:val="28"/>
        </w:rPr>
      </w:pPr>
      <w:r>
        <w:rPr>
          <w:sz w:val="28"/>
          <w:szCs w:val="28"/>
        </w:rPr>
        <w:t xml:space="preserve">Утвердить Правила благоустройства </w:t>
      </w:r>
      <w:r w:rsidR="00FC2B0E">
        <w:rPr>
          <w:sz w:val="28"/>
          <w:szCs w:val="28"/>
        </w:rPr>
        <w:t>территории</w:t>
      </w:r>
      <w:r>
        <w:rPr>
          <w:sz w:val="28"/>
          <w:szCs w:val="28"/>
        </w:rPr>
        <w:t xml:space="preserve"> муниципального образования «Кокман».</w:t>
      </w:r>
    </w:p>
    <w:p w:rsidR="004A5077" w:rsidRPr="00715765" w:rsidRDefault="004A5077" w:rsidP="004A5077">
      <w:pPr>
        <w:pStyle w:val="a4"/>
        <w:numPr>
          <w:ilvl w:val="0"/>
          <w:numId w:val="1"/>
        </w:numPr>
        <w:ind w:left="0" w:firstLine="0"/>
        <w:rPr>
          <w:sz w:val="28"/>
          <w:szCs w:val="28"/>
        </w:rPr>
      </w:pPr>
      <w:r w:rsidRPr="00715765">
        <w:rPr>
          <w:sz w:val="28"/>
          <w:szCs w:val="28"/>
        </w:rPr>
        <w:t>Признать утратившим силу Решение Совета депутатов муниципа</w:t>
      </w:r>
      <w:r w:rsidR="00FC2B0E" w:rsidRPr="00715765">
        <w:rPr>
          <w:sz w:val="28"/>
          <w:szCs w:val="28"/>
        </w:rPr>
        <w:t>льного образования «Кокман» от 16</w:t>
      </w:r>
      <w:r w:rsidRPr="00715765">
        <w:rPr>
          <w:sz w:val="28"/>
          <w:szCs w:val="28"/>
        </w:rPr>
        <w:t>.0</w:t>
      </w:r>
      <w:r w:rsidR="00FC2B0E" w:rsidRPr="00715765">
        <w:rPr>
          <w:sz w:val="28"/>
          <w:szCs w:val="28"/>
        </w:rPr>
        <w:t>8</w:t>
      </w:r>
      <w:r w:rsidRPr="00715765">
        <w:rPr>
          <w:sz w:val="28"/>
          <w:szCs w:val="28"/>
        </w:rPr>
        <w:t>.201</w:t>
      </w:r>
      <w:r w:rsidR="00FC2B0E" w:rsidRPr="00715765">
        <w:rPr>
          <w:sz w:val="28"/>
          <w:szCs w:val="28"/>
        </w:rPr>
        <w:t>3 г. № 51</w:t>
      </w:r>
      <w:r w:rsidRPr="00715765">
        <w:rPr>
          <w:sz w:val="28"/>
          <w:szCs w:val="28"/>
        </w:rPr>
        <w:t xml:space="preserve"> «О </w:t>
      </w:r>
      <w:r w:rsidR="00FC2B0E" w:rsidRPr="00715765">
        <w:rPr>
          <w:sz w:val="28"/>
          <w:szCs w:val="28"/>
        </w:rPr>
        <w:t>Типовых П</w:t>
      </w:r>
      <w:r w:rsidRPr="00715765">
        <w:rPr>
          <w:sz w:val="28"/>
          <w:szCs w:val="28"/>
        </w:rPr>
        <w:t>равилах благоустройства</w:t>
      </w:r>
      <w:r w:rsidR="00FC2B0E" w:rsidRPr="00715765">
        <w:rPr>
          <w:sz w:val="28"/>
          <w:szCs w:val="28"/>
        </w:rPr>
        <w:t xml:space="preserve"> и санитарного содержания населенного пункта муниципального образования «Кокман» </w:t>
      </w:r>
      <w:r w:rsidR="00715765" w:rsidRPr="00715765">
        <w:rPr>
          <w:color w:val="000000"/>
          <w:sz w:val="28"/>
          <w:szCs w:val="28"/>
          <w:shd w:val="clear" w:color="auto" w:fill="FFFFFF"/>
        </w:rPr>
        <w:t>(с изм. № 28 от 06.02.2017 г., № 93 от 15.06.2018 г.)</w:t>
      </w:r>
      <w:r w:rsidRPr="00715765">
        <w:rPr>
          <w:sz w:val="28"/>
          <w:szCs w:val="28"/>
        </w:rPr>
        <w:t>.</w:t>
      </w:r>
    </w:p>
    <w:p w:rsidR="004A5077" w:rsidRPr="00FC2B0E" w:rsidRDefault="004A5077" w:rsidP="004A5077">
      <w:pPr>
        <w:pStyle w:val="a4"/>
        <w:numPr>
          <w:ilvl w:val="0"/>
          <w:numId w:val="1"/>
        </w:numPr>
        <w:shd w:val="clear" w:color="auto" w:fill="FFFFFF"/>
        <w:spacing w:before="100" w:beforeAutospacing="1" w:after="100" w:afterAutospacing="1"/>
        <w:ind w:left="0" w:firstLine="0"/>
        <w:jc w:val="both"/>
        <w:rPr>
          <w:rFonts w:ascii="Tahoma" w:hAnsi="Tahoma" w:cs="Tahoma"/>
          <w:sz w:val="28"/>
          <w:szCs w:val="28"/>
        </w:rPr>
      </w:pPr>
      <w:r w:rsidRPr="00FC2B0E">
        <w:rPr>
          <w:sz w:val="28"/>
          <w:szCs w:val="28"/>
        </w:rPr>
        <w:t>Опубликовать настоящее решение в Вестнике правовых актов органов местного самоуправления муниципального образования «Кокман», на официальном сайте муниципального образования «Красногорский район».</w:t>
      </w:r>
    </w:p>
    <w:p w:rsidR="004A5077" w:rsidRPr="00FC2B0E" w:rsidRDefault="004A5077" w:rsidP="004A5077">
      <w:pPr>
        <w:pStyle w:val="a4"/>
        <w:numPr>
          <w:ilvl w:val="0"/>
          <w:numId w:val="1"/>
        </w:numPr>
        <w:shd w:val="clear" w:color="auto" w:fill="FFFFFF"/>
        <w:spacing w:before="100" w:beforeAutospacing="1" w:after="100" w:afterAutospacing="1"/>
        <w:ind w:left="0" w:firstLine="0"/>
        <w:jc w:val="both"/>
        <w:rPr>
          <w:sz w:val="28"/>
          <w:szCs w:val="28"/>
        </w:rPr>
      </w:pPr>
      <w:r w:rsidRPr="00FC2B0E">
        <w:rPr>
          <w:sz w:val="28"/>
          <w:szCs w:val="28"/>
        </w:rPr>
        <w:t>Настоящее решение вступает в силу со дня его официального опубликования.</w:t>
      </w:r>
    </w:p>
    <w:p w:rsidR="004A5077" w:rsidRDefault="004A5077" w:rsidP="004A5077">
      <w:pPr>
        <w:tabs>
          <w:tab w:val="left" w:pos="3960"/>
        </w:tabs>
        <w:rPr>
          <w:sz w:val="28"/>
          <w:szCs w:val="28"/>
        </w:rPr>
      </w:pPr>
      <w:r>
        <w:rPr>
          <w:sz w:val="28"/>
          <w:szCs w:val="28"/>
        </w:rPr>
        <w:t>Глава муниципального</w:t>
      </w:r>
    </w:p>
    <w:p w:rsidR="004A5077" w:rsidRDefault="004A5077" w:rsidP="004A5077">
      <w:pPr>
        <w:tabs>
          <w:tab w:val="left" w:pos="3960"/>
        </w:tabs>
        <w:rPr>
          <w:sz w:val="28"/>
          <w:szCs w:val="28"/>
        </w:rPr>
      </w:pPr>
      <w:r>
        <w:rPr>
          <w:sz w:val="28"/>
          <w:szCs w:val="28"/>
        </w:rPr>
        <w:t xml:space="preserve">образования «Кокман»                                      </w:t>
      </w:r>
      <w:r w:rsidR="00FC2B0E">
        <w:rPr>
          <w:sz w:val="28"/>
          <w:szCs w:val="28"/>
        </w:rPr>
        <w:t xml:space="preserve">                    </w:t>
      </w:r>
      <w:r>
        <w:rPr>
          <w:sz w:val="28"/>
          <w:szCs w:val="28"/>
        </w:rPr>
        <w:t xml:space="preserve">         С.В.Исупова</w:t>
      </w:r>
    </w:p>
    <w:p w:rsidR="004A5077" w:rsidRDefault="004A5077" w:rsidP="004A5077">
      <w:pPr>
        <w:tabs>
          <w:tab w:val="left" w:pos="3960"/>
        </w:tabs>
        <w:rPr>
          <w:sz w:val="28"/>
          <w:szCs w:val="28"/>
        </w:rPr>
      </w:pPr>
    </w:p>
    <w:p w:rsidR="004A5077" w:rsidRDefault="004A5077" w:rsidP="004A5077">
      <w:pPr>
        <w:tabs>
          <w:tab w:val="left" w:pos="3960"/>
        </w:tabs>
        <w:rPr>
          <w:sz w:val="28"/>
          <w:szCs w:val="28"/>
        </w:rPr>
      </w:pPr>
      <w:r>
        <w:rPr>
          <w:sz w:val="28"/>
          <w:szCs w:val="28"/>
        </w:rPr>
        <w:t>с.Кокман</w:t>
      </w:r>
    </w:p>
    <w:p w:rsidR="004A5077" w:rsidRDefault="00FC2B0E" w:rsidP="004A5077">
      <w:pPr>
        <w:tabs>
          <w:tab w:val="left" w:pos="3960"/>
        </w:tabs>
        <w:rPr>
          <w:sz w:val="28"/>
          <w:szCs w:val="28"/>
        </w:rPr>
      </w:pPr>
      <w:r>
        <w:rPr>
          <w:sz w:val="28"/>
          <w:szCs w:val="28"/>
        </w:rPr>
        <w:t>26 сентября 2019 года</w:t>
      </w:r>
    </w:p>
    <w:p w:rsidR="004A5077" w:rsidRDefault="004A5077" w:rsidP="000447BE">
      <w:pPr>
        <w:rPr>
          <w:b/>
        </w:rPr>
      </w:pPr>
      <w:r>
        <w:rPr>
          <w:sz w:val="28"/>
          <w:szCs w:val="28"/>
        </w:rPr>
        <w:t xml:space="preserve">№ </w:t>
      </w:r>
      <w:r w:rsidR="00FC2B0E">
        <w:rPr>
          <w:sz w:val="28"/>
          <w:szCs w:val="28"/>
        </w:rPr>
        <w:t>144</w:t>
      </w:r>
      <w:r>
        <w:rPr>
          <w:b/>
        </w:rPr>
        <w:t xml:space="preserve">                                                                                                                 </w:t>
      </w:r>
    </w:p>
    <w:p w:rsidR="00715765" w:rsidRPr="00FF0A74" w:rsidRDefault="00715765" w:rsidP="00715765">
      <w:pPr>
        <w:pStyle w:val="ConsPlusNormal"/>
        <w:jc w:val="right"/>
        <w:rPr>
          <w:rFonts w:ascii="Times New Roman" w:hAnsi="Times New Roman" w:cs="Times New Roman"/>
          <w:sz w:val="24"/>
          <w:szCs w:val="24"/>
        </w:rPr>
      </w:pPr>
      <w:r w:rsidRPr="00FF0A74">
        <w:rPr>
          <w:rFonts w:ascii="Times New Roman" w:hAnsi="Times New Roman" w:cs="Times New Roman"/>
          <w:sz w:val="24"/>
          <w:szCs w:val="24"/>
        </w:rPr>
        <w:lastRenderedPageBreak/>
        <w:t>Утверждены</w:t>
      </w:r>
    </w:p>
    <w:p w:rsidR="00715765" w:rsidRPr="00FF0A74" w:rsidRDefault="00715765" w:rsidP="00715765">
      <w:pPr>
        <w:pStyle w:val="ConsPlusNormal"/>
        <w:jc w:val="right"/>
        <w:rPr>
          <w:rFonts w:ascii="Times New Roman" w:hAnsi="Times New Roman" w:cs="Times New Roman"/>
          <w:sz w:val="24"/>
          <w:szCs w:val="24"/>
        </w:rPr>
      </w:pPr>
      <w:r w:rsidRPr="00FF0A74">
        <w:rPr>
          <w:rFonts w:ascii="Times New Roman" w:hAnsi="Times New Roman" w:cs="Times New Roman"/>
          <w:sz w:val="24"/>
          <w:szCs w:val="24"/>
        </w:rPr>
        <w:t xml:space="preserve">решением Совета депутатов </w:t>
      </w:r>
    </w:p>
    <w:p w:rsidR="00715765" w:rsidRPr="00FF0A74" w:rsidRDefault="00715765" w:rsidP="00715765">
      <w:pPr>
        <w:pStyle w:val="ConsPlusNormal"/>
        <w:jc w:val="right"/>
        <w:rPr>
          <w:rFonts w:ascii="Times New Roman" w:hAnsi="Times New Roman" w:cs="Times New Roman"/>
          <w:sz w:val="24"/>
          <w:szCs w:val="24"/>
        </w:rPr>
      </w:pPr>
      <w:r w:rsidRPr="00FF0A74">
        <w:rPr>
          <w:rFonts w:ascii="Times New Roman" w:hAnsi="Times New Roman" w:cs="Times New Roman"/>
          <w:sz w:val="24"/>
          <w:szCs w:val="24"/>
        </w:rPr>
        <w:t>муниципального образования «Кокман»</w:t>
      </w:r>
    </w:p>
    <w:p w:rsidR="00715765" w:rsidRPr="00FF0A74" w:rsidRDefault="00715765" w:rsidP="00715765">
      <w:pPr>
        <w:pStyle w:val="ConsPlusNormal"/>
        <w:jc w:val="right"/>
        <w:rPr>
          <w:rFonts w:ascii="Times New Roman" w:hAnsi="Times New Roman" w:cs="Times New Roman"/>
          <w:b/>
          <w:bCs/>
          <w:sz w:val="24"/>
          <w:szCs w:val="24"/>
        </w:rPr>
      </w:pPr>
      <w:r w:rsidRPr="00FF0A74">
        <w:rPr>
          <w:rFonts w:ascii="Times New Roman" w:hAnsi="Times New Roman" w:cs="Times New Roman"/>
          <w:sz w:val="24"/>
          <w:szCs w:val="24"/>
        </w:rPr>
        <w:t>от 26.09.2019 года  № 144</w:t>
      </w:r>
    </w:p>
    <w:p w:rsidR="00715765" w:rsidRPr="00FF0A74" w:rsidRDefault="00715765" w:rsidP="00715765">
      <w:pPr>
        <w:pStyle w:val="ConsPlusNormal"/>
        <w:jc w:val="center"/>
        <w:rPr>
          <w:rFonts w:ascii="Times New Roman" w:hAnsi="Times New Roman" w:cs="Times New Roman"/>
          <w:b/>
          <w:bCs/>
          <w:sz w:val="24"/>
          <w:szCs w:val="24"/>
        </w:rPr>
      </w:pPr>
    </w:p>
    <w:p w:rsidR="00715765" w:rsidRPr="00FF0A74" w:rsidRDefault="00715765" w:rsidP="00715765">
      <w:pPr>
        <w:pStyle w:val="ConsPlusNormal"/>
        <w:jc w:val="center"/>
        <w:rPr>
          <w:rFonts w:ascii="Times New Roman" w:hAnsi="Times New Roman" w:cs="Times New Roman"/>
          <w:b/>
          <w:bCs/>
          <w:sz w:val="24"/>
          <w:szCs w:val="24"/>
        </w:rPr>
      </w:pPr>
      <w:r w:rsidRPr="00FF0A74">
        <w:rPr>
          <w:rFonts w:ascii="Times New Roman" w:hAnsi="Times New Roman" w:cs="Times New Roman"/>
          <w:b/>
          <w:bCs/>
          <w:sz w:val="24"/>
          <w:szCs w:val="24"/>
        </w:rPr>
        <w:t xml:space="preserve">Правила благоустройства территории </w:t>
      </w:r>
    </w:p>
    <w:p w:rsidR="00715765" w:rsidRPr="00FF0A74" w:rsidRDefault="00715765" w:rsidP="00715765">
      <w:pPr>
        <w:pStyle w:val="ConsPlusNormal"/>
        <w:jc w:val="center"/>
        <w:rPr>
          <w:rFonts w:ascii="Times New Roman" w:hAnsi="Times New Roman" w:cs="Times New Roman"/>
          <w:b/>
          <w:bCs/>
          <w:sz w:val="24"/>
          <w:szCs w:val="24"/>
        </w:rPr>
      </w:pPr>
      <w:r w:rsidRPr="00FF0A74">
        <w:rPr>
          <w:rFonts w:ascii="Times New Roman" w:hAnsi="Times New Roman" w:cs="Times New Roman"/>
          <w:b/>
          <w:bCs/>
          <w:sz w:val="24"/>
          <w:szCs w:val="24"/>
        </w:rPr>
        <w:t>муниципального образования «Кокман»</w:t>
      </w:r>
    </w:p>
    <w:p w:rsidR="00715765" w:rsidRPr="00FF0A74" w:rsidRDefault="00715765" w:rsidP="00715765">
      <w:pPr>
        <w:pStyle w:val="ConsPlusNormal"/>
        <w:ind w:firstLine="540"/>
        <w:jc w:val="both"/>
        <w:rPr>
          <w:rFonts w:ascii="Times New Roman" w:hAnsi="Times New Roman" w:cs="Times New Roman"/>
          <w:sz w:val="24"/>
          <w:szCs w:val="24"/>
        </w:rPr>
      </w:pPr>
    </w:p>
    <w:p w:rsidR="00715765" w:rsidRPr="00FF0A74" w:rsidRDefault="00715765" w:rsidP="00715765">
      <w:pPr>
        <w:pStyle w:val="a3"/>
        <w:spacing w:before="0" w:beforeAutospacing="0" w:after="0" w:afterAutospacing="0"/>
        <w:ind w:firstLine="562"/>
        <w:jc w:val="center"/>
        <w:rPr>
          <w:b/>
          <w:bCs/>
        </w:rPr>
      </w:pPr>
      <w:r w:rsidRPr="00FF0A74">
        <w:rPr>
          <w:b/>
          <w:bCs/>
        </w:rPr>
        <w:t>1. Общие положения</w:t>
      </w:r>
    </w:p>
    <w:p w:rsidR="00715765" w:rsidRPr="00FF0A74" w:rsidRDefault="00715765" w:rsidP="00715765">
      <w:pPr>
        <w:pStyle w:val="ConsPlusNormal"/>
        <w:ind w:firstLine="540"/>
        <w:jc w:val="both"/>
        <w:rPr>
          <w:rFonts w:ascii="Times New Roman" w:hAnsi="Times New Roman" w:cs="Times New Roman"/>
          <w:sz w:val="24"/>
          <w:szCs w:val="24"/>
        </w:rPr>
      </w:pPr>
    </w:p>
    <w:p w:rsidR="00715765" w:rsidRPr="00FF0A74" w:rsidRDefault="00715765" w:rsidP="00715765">
      <w:pPr>
        <w:pStyle w:val="ConsPlusNormal"/>
        <w:ind w:firstLine="540"/>
        <w:jc w:val="both"/>
        <w:rPr>
          <w:rFonts w:ascii="Times New Roman" w:hAnsi="Times New Roman" w:cs="Times New Roman"/>
          <w:sz w:val="24"/>
          <w:szCs w:val="24"/>
        </w:rPr>
      </w:pPr>
      <w:r w:rsidRPr="00FF0A74">
        <w:rPr>
          <w:rFonts w:ascii="Times New Roman" w:hAnsi="Times New Roman" w:cs="Times New Roman"/>
          <w:sz w:val="24"/>
          <w:szCs w:val="24"/>
        </w:rPr>
        <w:t xml:space="preserve">1.1. Настоящие Правила благоустройства территории муниципального образования «Кокман» (далее по тексту - Правила) разработаны с целью обеспечения должного санитарно-эстетического состояния населенных пунктов на основании действующих федеральных законов и законов Удмуртской Республики, Уставом муниципального образования «Кокман», технических, противопожарных, экологических, санитарных и других нормативных актов по содержанию населенных мест. </w:t>
      </w:r>
    </w:p>
    <w:p w:rsidR="00715765" w:rsidRPr="00FF0A74" w:rsidRDefault="00715765" w:rsidP="00715765">
      <w:pPr>
        <w:pStyle w:val="western"/>
        <w:spacing w:before="0" w:beforeAutospacing="0" w:after="0" w:afterAutospacing="0"/>
        <w:ind w:firstLine="562"/>
        <w:jc w:val="both"/>
      </w:pPr>
      <w:r w:rsidRPr="00FF0A74">
        <w:t>1.2. Настоящие Правила действуют на всей территории муниципального образования и устанавливают требования:</w:t>
      </w:r>
    </w:p>
    <w:p w:rsidR="00715765" w:rsidRPr="00FF0A74" w:rsidRDefault="00715765" w:rsidP="00715765">
      <w:pPr>
        <w:pStyle w:val="western"/>
        <w:spacing w:before="0" w:beforeAutospacing="0" w:after="0" w:afterAutospacing="0"/>
        <w:ind w:firstLine="567"/>
        <w:jc w:val="both"/>
      </w:pPr>
      <w:r w:rsidRPr="00FF0A74">
        <w:t>1) к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w:t>
      </w:r>
    </w:p>
    <w:p w:rsidR="00715765" w:rsidRPr="00FF0A74" w:rsidRDefault="00715765" w:rsidP="00715765">
      <w:pPr>
        <w:pStyle w:val="western"/>
        <w:spacing w:before="0" w:beforeAutospacing="0" w:after="0" w:afterAutospacing="0"/>
        <w:ind w:firstLine="567"/>
        <w:jc w:val="both"/>
      </w:pPr>
      <w:r w:rsidRPr="00FF0A74">
        <w:t>2) к перечню работ по благоустройству и периодичности их выполнения;</w:t>
      </w:r>
    </w:p>
    <w:p w:rsidR="00715765" w:rsidRPr="00FF0A74" w:rsidRDefault="00715765" w:rsidP="00715765">
      <w:pPr>
        <w:pStyle w:val="western"/>
        <w:spacing w:before="0" w:beforeAutospacing="0" w:after="0" w:afterAutospacing="0"/>
        <w:ind w:firstLine="567"/>
        <w:jc w:val="both"/>
      </w:pPr>
      <w:r w:rsidRPr="00FF0A74">
        <w:t>3) к установлению порядка участия собственников, арендаторов, нанимателей зданий (помещений в них) и сооружений в благоустройстве прилегающих территорий;</w:t>
      </w:r>
    </w:p>
    <w:p w:rsidR="00715765" w:rsidRPr="00FF0A74" w:rsidRDefault="00715765" w:rsidP="00715765">
      <w:pPr>
        <w:pStyle w:val="western"/>
        <w:spacing w:before="0" w:beforeAutospacing="0" w:after="0" w:afterAutospacing="0"/>
        <w:ind w:firstLine="567"/>
        <w:jc w:val="both"/>
      </w:pPr>
      <w:r w:rsidRPr="00FF0A74">
        <w:t>4) к организации благоустройства территории муниципального образования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715765" w:rsidRPr="00FF0A74" w:rsidRDefault="00715765" w:rsidP="00715765">
      <w:pPr>
        <w:pStyle w:val="a3"/>
        <w:spacing w:before="0" w:beforeAutospacing="0" w:after="0" w:afterAutospacing="0"/>
        <w:ind w:firstLine="562"/>
        <w:jc w:val="both"/>
      </w:pPr>
      <w:r w:rsidRPr="00FF0A74">
        <w:t>1.3. Настоящие Правила обязательны для исполнения всеми юридическими и физическими лицами, а также лицами, осуществляющими предпринимательскую деятельность, являющимися пользователями или владельцами земель, застройщиками, собственниками, владельцами и арендаторами зданий, строений и сооружений, расположенных на территории муниципального образования «Кокман», независимо от форм собственности, ведомственной принадлежности и гражданства.</w:t>
      </w:r>
    </w:p>
    <w:p w:rsidR="00715765" w:rsidRPr="00FF0A74" w:rsidRDefault="00715765" w:rsidP="00715765">
      <w:pPr>
        <w:pStyle w:val="ConsPlusNormal"/>
        <w:ind w:firstLine="540"/>
        <w:jc w:val="both"/>
        <w:rPr>
          <w:rFonts w:ascii="Times New Roman" w:hAnsi="Times New Roman" w:cs="Times New Roman"/>
          <w:sz w:val="24"/>
          <w:szCs w:val="24"/>
        </w:rPr>
      </w:pPr>
      <w:r w:rsidRPr="00FF0A74">
        <w:rPr>
          <w:rFonts w:ascii="Times New Roman" w:hAnsi="Times New Roman" w:cs="Times New Roman"/>
          <w:sz w:val="24"/>
          <w:szCs w:val="24"/>
        </w:rPr>
        <w:t>1.4.  Все работы по содержанию территорий и ремонту элементов благоустройства должны выполняться в соответствии с действующими нормативными актами (нормами, правилами, инструкциями).</w:t>
      </w:r>
    </w:p>
    <w:p w:rsidR="00715765" w:rsidRPr="00FF0A74" w:rsidRDefault="00715765" w:rsidP="00715765">
      <w:pPr>
        <w:pStyle w:val="ConsPlusNormal"/>
        <w:ind w:firstLine="540"/>
        <w:jc w:val="both"/>
        <w:rPr>
          <w:rFonts w:ascii="Times New Roman" w:hAnsi="Times New Roman" w:cs="Times New Roman"/>
          <w:sz w:val="24"/>
          <w:szCs w:val="24"/>
        </w:rPr>
      </w:pPr>
    </w:p>
    <w:p w:rsidR="00715765" w:rsidRPr="00FF0A74" w:rsidRDefault="00715765" w:rsidP="00715765">
      <w:pPr>
        <w:pStyle w:val="ConsPlusNormal"/>
        <w:jc w:val="center"/>
        <w:outlineLvl w:val="1"/>
        <w:rPr>
          <w:rFonts w:ascii="Times New Roman" w:hAnsi="Times New Roman" w:cs="Times New Roman"/>
          <w:b/>
          <w:sz w:val="24"/>
          <w:szCs w:val="24"/>
        </w:rPr>
      </w:pPr>
      <w:r w:rsidRPr="00FF0A74">
        <w:rPr>
          <w:rFonts w:ascii="Times New Roman" w:hAnsi="Times New Roman" w:cs="Times New Roman"/>
          <w:b/>
          <w:sz w:val="24"/>
          <w:szCs w:val="24"/>
        </w:rPr>
        <w:t>2. Основные термины и определения,</w:t>
      </w:r>
    </w:p>
    <w:p w:rsidR="00715765" w:rsidRPr="00FF0A74" w:rsidRDefault="00715765" w:rsidP="00715765">
      <w:pPr>
        <w:pStyle w:val="ConsPlusNormal"/>
        <w:jc w:val="center"/>
        <w:rPr>
          <w:rFonts w:ascii="Times New Roman" w:hAnsi="Times New Roman" w:cs="Times New Roman"/>
          <w:b/>
          <w:sz w:val="24"/>
          <w:szCs w:val="24"/>
        </w:rPr>
      </w:pPr>
      <w:r w:rsidRPr="00FF0A74">
        <w:rPr>
          <w:rFonts w:ascii="Times New Roman" w:hAnsi="Times New Roman" w:cs="Times New Roman"/>
          <w:b/>
          <w:sz w:val="24"/>
          <w:szCs w:val="24"/>
        </w:rPr>
        <w:t>используемые в Правилах.</w:t>
      </w:r>
    </w:p>
    <w:p w:rsidR="00715765" w:rsidRPr="00FF0A74" w:rsidRDefault="00715765" w:rsidP="00715765">
      <w:pPr>
        <w:pStyle w:val="ConsPlusNormal"/>
        <w:ind w:firstLine="540"/>
        <w:jc w:val="both"/>
        <w:rPr>
          <w:rFonts w:ascii="Times New Roman" w:hAnsi="Times New Roman" w:cs="Times New Roman"/>
          <w:sz w:val="24"/>
          <w:szCs w:val="24"/>
        </w:rPr>
      </w:pPr>
      <w:r w:rsidRPr="00FF0A74">
        <w:rPr>
          <w:rFonts w:ascii="Times New Roman" w:hAnsi="Times New Roman" w:cs="Times New Roman"/>
          <w:sz w:val="24"/>
          <w:szCs w:val="24"/>
        </w:rPr>
        <w:t>В целях применения настоящих Правил используются следующие основные термины и определения:</w:t>
      </w:r>
    </w:p>
    <w:p w:rsidR="00715765" w:rsidRPr="00FF0A74" w:rsidRDefault="00715765" w:rsidP="00715765">
      <w:pPr>
        <w:pStyle w:val="HTML"/>
        <w:ind w:firstLine="540"/>
        <w:jc w:val="both"/>
        <w:rPr>
          <w:rFonts w:ascii="Times New Roman" w:hAnsi="Times New Roman" w:cs="Times New Roman"/>
          <w:sz w:val="24"/>
          <w:szCs w:val="24"/>
        </w:rPr>
      </w:pPr>
      <w:r w:rsidRPr="00FF0A74">
        <w:rPr>
          <w:rFonts w:ascii="Times New Roman" w:hAnsi="Times New Roman" w:cs="Times New Roman"/>
          <w:sz w:val="24"/>
          <w:szCs w:val="24"/>
        </w:rPr>
        <w:t xml:space="preserve">      </w:t>
      </w:r>
      <w:r w:rsidRPr="00FF0A74">
        <w:rPr>
          <w:rFonts w:ascii="Times New Roman" w:hAnsi="Times New Roman" w:cs="Times New Roman"/>
          <w:b/>
          <w:sz w:val="24"/>
          <w:szCs w:val="24"/>
        </w:rPr>
        <w:t>Благоустройство территории</w:t>
      </w:r>
      <w:r w:rsidRPr="00FF0A74">
        <w:rPr>
          <w:rFonts w:ascii="Times New Roman" w:hAnsi="Times New Roman" w:cs="Times New Roman"/>
          <w:sz w:val="24"/>
          <w:szCs w:val="24"/>
        </w:rPr>
        <w:t xml:space="preserve"> -  комплекс мероприятий по инженерной подготовке и обеспечению безопасности, озеленению, устройству покрытий, освещению, размещению малых архитектурных форм и объектов монументального искусства.</w:t>
      </w:r>
    </w:p>
    <w:p w:rsidR="00715765" w:rsidRPr="00FF0A74" w:rsidRDefault="00715765" w:rsidP="00715765">
      <w:pPr>
        <w:pStyle w:val="HTML"/>
        <w:ind w:firstLine="540"/>
        <w:jc w:val="both"/>
        <w:rPr>
          <w:rFonts w:ascii="Times New Roman" w:hAnsi="Times New Roman" w:cs="Times New Roman"/>
          <w:sz w:val="24"/>
          <w:szCs w:val="24"/>
        </w:rPr>
      </w:pPr>
      <w:r w:rsidRPr="00FF0A74">
        <w:rPr>
          <w:rFonts w:ascii="Times New Roman" w:hAnsi="Times New Roman" w:cs="Times New Roman"/>
          <w:b/>
          <w:sz w:val="24"/>
          <w:szCs w:val="24"/>
        </w:rPr>
        <w:t xml:space="preserve">     Нормируемый комплекс элементов благоустройства</w:t>
      </w:r>
      <w:r w:rsidRPr="00FF0A74">
        <w:rPr>
          <w:rFonts w:ascii="Times New Roman" w:hAnsi="Times New Roman" w:cs="Times New Roman"/>
          <w:sz w:val="24"/>
          <w:szCs w:val="24"/>
        </w:rPr>
        <w:t xml:space="preserve"> – устанавливается в составе местных норм и правил благоустройства территории органом местного самоуправления.</w:t>
      </w:r>
    </w:p>
    <w:p w:rsidR="00715765" w:rsidRPr="00FF0A74" w:rsidRDefault="00715765" w:rsidP="00715765">
      <w:pPr>
        <w:pStyle w:val="HTML"/>
        <w:ind w:firstLine="540"/>
        <w:jc w:val="both"/>
        <w:rPr>
          <w:rFonts w:ascii="Times New Roman" w:hAnsi="Times New Roman" w:cs="Times New Roman"/>
          <w:sz w:val="24"/>
          <w:szCs w:val="24"/>
        </w:rPr>
      </w:pPr>
      <w:r w:rsidRPr="00FF0A74">
        <w:rPr>
          <w:rFonts w:ascii="Times New Roman" w:hAnsi="Times New Roman" w:cs="Times New Roman"/>
          <w:sz w:val="24"/>
          <w:szCs w:val="24"/>
        </w:rPr>
        <w:t xml:space="preserve">     </w:t>
      </w:r>
      <w:r w:rsidRPr="00FF0A74">
        <w:rPr>
          <w:rFonts w:ascii="Times New Roman" w:hAnsi="Times New Roman" w:cs="Times New Roman"/>
          <w:b/>
          <w:sz w:val="24"/>
          <w:szCs w:val="24"/>
        </w:rPr>
        <w:t xml:space="preserve">Объекты благоустройства территории </w:t>
      </w:r>
      <w:r w:rsidRPr="00FF0A74">
        <w:rPr>
          <w:rFonts w:ascii="Times New Roman" w:hAnsi="Times New Roman" w:cs="Times New Roman"/>
          <w:sz w:val="24"/>
          <w:szCs w:val="24"/>
        </w:rPr>
        <w:t>- площадки, дворы, кварталы, функционально-планировочные образования, а также территории, выделяемые по принципу единой градостроительной регламентации (охранные зоны) или визуально-</w:t>
      </w:r>
      <w:r w:rsidRPr="00FF0A74">
        <w:rPr>
          <w:rFonts w:ascii="Times New Roman" w:hAnsi="Times New Roman" w:cs="Times New Roman"/>
          <w:sz w:val="24"/>
          <w:szCs w:val="24"/>
        </w:rPr>
        <w:lastRenderedPageBreak/>
        <w:t>пространственного восприятия (площадь с застройкой, улица с прилегающей территорией и застройкой), другие территории муниципального образования.</w:t>
      </w:r>
    </w:p>
    <w:p w:rsidR="00715765" w:rsidRPr="00FF0A74" w:rsidRDefault="00715765" w:rsidP="00715765">
      <w:pPr>
        <w:pStyle w:val="HTML"/>
        <w:ind w:firstLine="540"/>
        <w:jc w:val="both"/>
        <w:rPr>
          <w:rFonts w:ascii="Times New Roman" w:hAnsi="Times New Roman" w:cs="Times New Roman"/>
          <w:sz w:val="24"/>
          <w:szCs w:val="24"/>
        </w:rPr>
      </w:pPr>
      <w:r w:rsidRPr="00FF0A74">
        <w:rPr>
          <w:rFonts w:ascii="Times New Roman" w:hAnsi="Times New Roman" w:cs="Times New Roman"/>
          <w:sz w:val="24"/>
          <w:szCs w:val="24"/>
        </w:rPr>
        <w:t xml:space="preserve">    </w:t>
      </w:r>
      <w:r w:rsidRPr="00FF0A74">
        <w:rPr>
          <w:rFonts w:ascii="Times New Roman" w:hAnsi="Times New Roman" w:cs="Times New Roman"/>
          <w:b/>
          <w:sz w:val="24"/>
          <w:szCs w:val="24"/>
        </w:rPr>
        <w:t>Объекты нормирования благоустройства территории</w:t>
      </w:r>
      <w:r w:rsidRPr="00FF0A74">
        <w:rPr>
          <w:rFonts w:ascii="Times New Roman" w:hAnsi="Times New Roman" w:cs="Times New Roman"/>
          <w:sz w:val="24"/>
          <w:szCs w:val="24"/>
        </w:rPr>
        <w:t xml:space="preserve"> – территории муниципального образования, для которых в нормах и правилах по благоустройству территории устанавливаются: нормируемый комплекс элементов благоустройства, нормы и правила их размещения на данной территории. Такими территориями могут являться: площадки различного функционального назначения, пешеходные коммуникации, проезды, общественные пространства, участки и зоны общественной, жилой  застройки, санитарно-защитные зоны производственной застройки, объекты рекреации, улично-дорожная сеть населенного пункта, технические (охранно-эксплуатационные) зоны инженерных коммуникаций.</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b/>
          <w:sz w:val="24"/>
          <w:szCs w:val="24"/>
        </w:rPr>
        <w:t>Территория объекта благоустройства</w:t>
      </w:r>
      <w:r w:rsidRPr="00FF0A74">
        <w:rPr>
          <w:rFonts w:ascii="Times New Roman" w:hAnsi="Times New Roman" w:cs="Times New Roman"/>
          <w:sz w:val="24"/>
          <w:szCs w:val="24"/>
        </w:rPr>
        <w:t xml:space="preserve"> - участки территорий в границах земельного участка, принадлежащего на праве собственности, обязательственном праве или на правовых основаниях в соответствии с действующим законодательством, непосредственно примыкающие к зданиям, строениям, сооружениям, некапитальным объектам, сооружениям (объектам) внешнего благоустройства, элементам благоустройства, находящимся в собственности, аренде, пользовании или владении у юридических или физических лиц.</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b/>
          <w:sz w:val="24"/>
          <w:szCs w:val="24"/>
        </w:rPr>
        <w:t>Открытые площадки для сбора отходов</w:t>
      </w:r>
      <w:r w:rsidRPr="00FF0A74">
        <w:rPr>
          <w:rFonts w:ascii="Times New Roman" w:hAnsi="Times New Roman" w:cs="Times New Roman"/>
          <w:sz w:val="24"/>
          <w:szCs w:val="24"/>
        </w:rPr>
        <w:t xml:space="preserve"> - открытые площадки для сбора и временного хранения твердых бытовых отходов (далее - ТКО) открытым способом, имеющие твердые водонепроницаемые покрытия и ограждение, препятствующие раздутию мусора ветром, организованные с целью дальнейшей транспортировки и размещения отходов на полигоне ТКО.</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b/>
          <w:sz w:val="24"/>
          <w:szCs w:val="24"/>
        </w:rPr>
        <w:t>Строительные отходы</w:t>
      </w:r>
      <w:r w:rsidRPr="00FF0A74">
        <w:rPr>
          <w:rFonts w:ascii="Times New Roman" w:hAnsi="Times New Roman" w:cs="Times New Roman"/>
          <w:sz w:val="24"/>
          <w:szCs w:val="24"/>
        </w:rPr>
        <w:t xml:space="preserve"> - отходы, образующиеся в процессе строительства зданий и сооружений (в том числе дорог), при производстве работ на объектах ремонта и реконструкции.</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b/>
          <w:sz w:val="24"/>
          <w:szCs w:val="24"/>
        </w:rPr>
        <w:t>Несанкционированная свалка мусора</w:t>
      </w:r>
      <w:r w:rsidRPr="00FF0A74">
        <w:rPr>
          <w:rFonts w:ascii="Times New Roman" w:hAnsi="Times New Roman" w:cs="Times New Roman"/>
          <w:sz w:val="24"/>
          <w:szCs w:val="24"/>
        </w:rPr>
        <w:t xml:space="preserve"> - самовольный (несанкционированный) сброс (размещение) или складирование твердо-бытовых отходов, крупногабаритного мусора, отходов производства и строительства, мусора, образованного в процессе деятельности юридических или физических лиц.</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b/>
          <w:sz w:val="24"/>
          <w:szCs w:val="24"/>
        </w:rPr>
        <w:t>Содержание объекта благоустройства</w:t>
      </w:r>
      <w:r w:rsidRPr="00FF0A74">
        <w:rPr>
          <w:rFonts w:ascii="Times New Roman" w:hAnsi="Times New Roman" w:cs="Times New Roman"/>
          <w:sz w:val="24"/>
          <w:szCs w:val="24"/>
        </w:rPr>
        <w:t xml:space="preserve"> - выполнение в отношении объекта благоустройства комплекса работ (в том числе очистка и уборка), обеспечивающих его чистоту, надлежащее физическое и техническое состояние, а также безопасность.</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b/>
          <w:sz w:val="24"/>
          <w:szCs w:val="24"/>
        </w:rPr>
        <w:t>Индивидуальное домовладение</w:t>
      </w:r>
      <w:r w:rsidRPr="00FF0A74">
        <w:rPr>
          <w:rFonts w:ascii="Times New Roman" w:hAnsi="Times New Roman" w:cs="Times New Roman"/>
          <w:sz w:val="24"/>
          <w:szCs w:val="24"/>
        </w:rPr>
        <w:t xml:space="preserve"> - земельный участок с расположенным на нем жилым домом (частью жилого дома) и примыкающими к нему и (или) отдельно стоящими на общем с жилым домом (частью жилого дома) земельном участке надворными постройками.</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b/>
          <w:sz w:val="24"/>
          <w:szCs w:val="24"/>
        </w:rPr>
        <w:t>Зимняя скользкость</w:t>
      </w:r>
      <w:r w:rsidRPr="00FF0A74">
        <w:rPr>
          <w:rFonts w:ascii="Times New Roman" w:hAnsi="Times New Roman" w:cs="Times New Roman"/>
          <w:sz w:val="24"/>
          <w:szCs w:val="24"/>
        </w:rPr>
        <w:t xml:space="preserve"> - снежно-ледяные образования, приводящие к снижению коэффициента сцепления, в том числе в виде гололедицы и снежного наката.</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b/>
          <w:sz w:val="24"/>
          <w:szCs w:val="24"/>
        </w:rPr>
        <w:t>Фасад здания, сооружения</w:t>
      </w:r>
      <w:r w:rsidRPr="00FF0A74">
        <w:rPr>
          <w:rFonts w:ascii="Times New Roman" w:hAnsi="Times New Roman" w:cs="Times New Roman"/>
          <w:sz w:val="24"/>
          <w:szCs w:val="24"/>
        </w:rPr>
        <w:t xml:space="preserve"> - наружная сторона здания, сооружения.</w:t>
      </w:r>
    </w:p>
    <w:p w:rsidR="00715765" w:rsidRPr="00FF0A74" w:rsidRDefault="00715765" w:rsidP="00715765">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2"/>
      </w:pPr>
      <w:r w:rsidRPr="00FF0A74">
        <w:rPr>
          <w:b/>
          <w:bCs/>
        </w:rPr>
        <w:t>Озеленение</w:t>
      </w:r>
      <w:r w:rsidRPr="00FF0A74">
        <w:t xml:space="preserve"> – комплексный процесс, связанный с непосредственной посадкой деревьев, кустарников, цветов, созданием травянистых газонов, и с проведением работ по различным видам инженерной подготовки и благоустройству озелененных территорий.</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pPr>
      <w:r w:rsidRPr="00FF0A74">
        <w:t>Газон - травяной покров, создаваемый посевом семян специально подобранных трав, являющийся фоном для посадок, парковых сооружений и самостоятельным элементом ландшафтной композиции, а также естественная травяная растительность.</w:t>
      </w:r>
    </w:p>
    <w:p w:rsidR="00715765" w:rsidRPr="00FF0A74" w:rsidRDefault="00715765" w:rsidP="00715765">
      <w:pPr>
        <w:pStyle w:val="HTML"/>
        <w:ind w:firstLine="567"/>
        <w:jc w:val="both"/>
        <w:rPr>
          <w:rFonts w:ascii="Times New Roman" w:hAnsi="Times New Roman" w:cs="Times New Roman"/>
          <w:sz w:val="24"/>
          <w:szCs w:val="24"/>
        </w:rPr>
      </w:pPr>
      <w:r w:rsidRPr="00FF0A74">
        <w:rPr>
          <w:rFonts w:ascii="Times New Roman" w:hAnsi="Times New Roman" w:cs="Times New Roman"/>
          <w:b/>
          <w:sz w:val="24"/>
          <w:szCs w:val="24"/>
        </w:rPr>
        <w:t>Уборка территорий</w:t>
      </w:r>
      <w:r w:rsidRPr="00FF0A74">
        <w:rPr>
          <w:rFonts w:ascii="Times New Roman" w:hAnsi="Times New Roman" w:cs="Times New Roman"/>
          <w:sz w:val="24"/>
          <w:szCs w:val="24"/>
        </w:rPr>
        <w:t xml:space="preserve"> – вид деятельности, связанный со сбором, вывозом в специально отведенные места отходов производства и потребления,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 </w:t>
      </w:r>
    </w:p>
    <w:p w:rsidR="00715765" w:rsidRPr="00FF0A74" w:rsidRDefault="00715765" w:rsidP="00715765">
      <w:pPr>
        <w:pStyle w:val="HTML"/>
        <w:ind w:firstLine="567"/>
        <w:jc w:val="both"/>
        <w:rPr>
          <w:rFonts w:ascii="Times New Roman" w:hAnsi="Times New Roman" w:cs="Times New Roman"/>
          <w:sz w:val="24"/>
          <w:szCs w:val="24"/>
        </w:rPr>
      </w:pPr>
      <w:r w:rsidRPr="00FF0A74">
        <w:rPr>
          <w:rFonts w:ascii="Times New Roman" w:hAnsi="Times New Roman" w:cs="Times New Roman"/>
          <w:b/>
          <w:sz w:val="24"/>
          <w:szCs w:val="24"/>
        </w:rPr>
        <w:t>Прилегающая территория</w:t>
      </w:r>
      <w:r w:rsidRPr="00FF0A74">
        <w:rPr>
          <w:rFonts w:ascii="Times New Roman" w:hAnsi="Times New Roman" w:cs="Times New Roman"/>
          <w:sz w:val="24"/>
          <w:szCs w:val="24"/>
        </w:rPr>
        <w:t xml:space="preserve"> – участок территории с газонами, архитектурными объектами малых форм и другими сооружениями, посредственно примыкающий к </w:t>
      </w:r>
      <w:r w:rsidRPr="00FF0A74">
        <w:rPr>
          <w:rFonts w:ascii="Times New Roman" w:hAnsi="Times New Roman" w:cs="Times New Roman"/>
          <w:sz w:val="24"/>
          <w:szCs w:val="24"/>
        </w:rPr>
        <w:lastRenderedPageBreak/>
        <w:t>границе земельного участка, принадлежащего физическому или юридическому лицу на праве собственности, аренды, постоянного (бессрочного) пользования, пожизненного наследуемого владения.</w:t>
      </w:r>
    </w:p>
    <w:p w:rsidR="00715765" w:rsidRPr="00FF0A74" w:rsidRDefault="00715765" w:rsidP="00715765">
      <w:pPr>
        <w:pStyle w:val="HTML"/>
        <w:ind w:firstLine="567"/>
        <w:jc w:val="both"/>
        <w:rPr>
          <w:rFonts w:ascii="Times New Roman" w:hAnsi="Times New Roman" w:cs="Times New Roman"/>
          <w:sz w:val="24"/>
          <w:szCs w:val="24"/>
        </w:rPr>
      </w:pP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b/>
          <w:sz w:val="24"/>
          <w:szCs w:val="24"/>
        </w:rPr>
        <w:t>Земляные работы</w:t>
      </w:r>
      <w:r w:rsidRPr="00FF0A74">
        <w:rPr>
          <w:rFonts w:ascii="Times New Roman" w:hAnsi="Times New Roman" w:cs="Times New Roman"/>
          <w:sz w:val="24"/>
          <w:szCs w:val="24"/>
        </w:rPr>
        <w:t xml:space="preserve"> - все виды работ, связанные со вскрытием грунта и нарушением благоустройства (первичного вида) территории.</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b/>
          <w:sz w:val="24"/>
          <w:szCs w:val="24"/>
        </w:rPr>
        <w:t>Зеленые насаждения</w:t>
      </w:r>
      <w:r w:rsidRPr="00FF0A74">
        <w:rPr>
          <w:rFonts w:ascii="Times New Roman" w:hAnsi="Times New Roman" w:cs="Times New Roman"/>
          <w:sz w:val="24"/>
          <w:szCs w:val="24"/>
        </w:rPr>
        <w:t xml:space="preserve"> - совокупность древесных, кустарниковых и травянистых растений естественного происхождения или посаженных на определенной территории.</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b/>
          <w:sz w:val="24"/>
          <w:szCs w:val="24"/>
        </w:rPr>
        <w:t>Газон</w:t>
      </w:r>
      <w:r w:rsidRPr="00FF0A74">
        <w:rPr>
          <w:rFonts w:ascii="Times New Roman" w:hAnsi="Times New Roman" w:cs="Times New Roman"/>
          <w:sz w:val="24"/>
          <w:szCs w:val="24"/>
        </w:rPr>
        <w:t xml:space="preserve"> - элемент благоустройства, включающий в себя остриженную траву и растения.</w:t>
      </w:r>
    </w:p>
    <w:p w:rsidR="00715765" w:rsidRPr="00FF0A74" w:rsidRDefault="00715765" w:rsidP="00715765">
      <w:pPr>
        <w:pStyle w:val="HTML"/>
        <w:ind w:firstLine="284"/>
        <w:jc w:val="both"/>
        <w:rPr>
          <w:rFonts w:ascii="Times New Roman" w:hAnsi="Times New Roman" w:cs="Times New Roman"/>
          <w:sz w:val="24"/>
          <w:szCs w:val="24"/>
        </w:rPr>
      </w:pPr>
      <w:r w:rsidRPr="00FF0A74">
        <w:rPr>
          <w:rFonts w:ascii="Times New Roman" w:hAnsi="Times New Roman" w:cs="Times New Roman"/>
          <w:b/>
          <w:sz w:val="24"/>
          <w:szCs w:val="24"/>
        </w:rPr>
        <w:t xml:space="preserve">   Домовладелец</w:t>
      </w:r>
      <w:r w:rsidRPr="00FF0A74">
        <w:rPr>
          <w:rFonts w:ascii="Times New Roman" w:hAnsi="Times New Roman" w:cs="Times New Roman"/>
          <w:sz w:val="24"/>
          <w:szCs w:val="24"/>
        </w:rPr>
        <w:t xml:space="preserve"> – физическое (юридическое) лицо, пользующееся (использующее) жилым помещением, находящимся у него на праве собственности, или по договору (соглашению) с собственником жилого помещения или лицом, уполномоченным собственником. </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b/>
          <w:sz w:val="24"/>
          <w:szCs w:val="24"/>
        </w:rPr>
        <w:t>Обезвреживание отходов</w:t>
      </w:r>
      <w:r w:rsidRPr="00FF0A74">
        <w:rPr>
          <w:rFonts w:ascii="Times New Roman" w:hAnsi="Times New Roman" w:cs="Times New Roman"/>
          <w:sz w:val="24"/>
          <w:szCs w:val="24"/>
        </w:rPr>
        <w:t xml:space="preserve"> - уменьшение массы отходов, изменение их состава, физических и химических свойств (включая сжигание и (или) обеззараживание на специализированных установках) в целях снижения негативного воздействия отходов на здоровье человека и окружающую среду.</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b/>
          <w:sz w:val="24"/>
          <w:szCs w:val="24"/>
        </w:rPr>
        <w:t>Объекты размещения отходов</w:t>
      </w:r>
      <w:r w:rsidRPr="00FF0A74">
        <w:rPr>
          <w:rFonts w:ascii="Times New Roman" w:hAnsi="Times New Roman" w:cs="Times New Roman"/>
          <w:sz w:val="24"/>
          <w:szCs w:val="24"/>
        </w:rPr>
        <w:t xml:space="preserve"> - специально оборудованные сооружения, предназначенные для размещения отходов (полигон, шламохранилище, в том числе, шламовый амбар, хвостохранилище, отвал горных пород и другое) и включающие в себя объекты хранения отходов и объекты захоронения отходов.</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b/>
          <w:sz w:val="24"/>
          <w:szCs w:val="24"/>
        </w:rPr>
        <w:t>Лимит на размещение отходов</w:t>
      </w:r>
      <w:r w:rsidRPr="00FF0A74">
        <w:rPr>
          <w:rFonts w:ascii="Times New Roman" w:hAnsi="Times New Roman" w:cs="Times New Roman"/>
          <w:sz w:val="24"/>
          <w:szCs w:val="24"/>
        </w:rPr>
        <w:t xml:space="preserve"> - предельно допустимое количество отходов конкретного вида, которые разрешается размещать определенным способом на установленный срок в объектах размещения отходов с учетом экологической обстановки на данной территории.</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b/>
          <w:sz w:val="24"/>
          <w:szCs w:val="24"/>
        </w:rPr>
        <w:t>Норматив образования отходов</w:t>
      </w:r>
      <w:r w:rsidRPr="00FF0A74">
        <w:rPr>
          <w:rFonts w:ascii="Times New Roman" w:hAnsi="Times New Roman" w:cs="Times New Roman"/>
          <w:sz w:val="24"/>
          <w:szCs w:val="24"/>
        </w:rPr>
        <w:t xml:space="preserve"> - установленное количество отходов конкретного вида при производстве единицы продукции.</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b/>
          <w:sz w:val="24"/>
          <w:szCs w:val="24"/>
        </w:rPr>
        <w:t>Паспорт отходов</w:t>
      </w:r>
      <w:r w:rsidRPr="00FF0A74">
        <w:rPr>
          <w:rFonts w:ascii="Times New Roman" w:hAnsi="Times New Roman" w:cs="Times New Roman"/>
          <w:sz w:val="24"/>
          <w:szCs w:val="24"/>
        </w:rPr>
        <w:t xml:space="preserve"> - документ, удостоверяющий принадлежность отходов к отходам соответствующего вида и класса опасности, содержащий сведения об их составе.</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b/>
          <w:sz w:val="24"/>
          <w:szCs w:val="24"/>
        </w:rPr>
        <w:t>Вид отходов</w:t>
      </w:r>
      <w:r w:rsidRPr="00FF0A74">
        <w:rPr>
          <w:rFonts w:ascii="Times New Roman" w:hAnsi="Times New Roman" w:cs="Times New Roman"/>
          <w:sz w:val="24"/>
          <w:szCs w:val="24"/>
        </w:rPr>
        <w:t xml:space="preserve"> - совокупность отходов, которые имеют общие признаки в соответствии с системой классификации отходов.</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b/>
          <w:sz w:val="24"/>
          <w:szCs w:val="24"/>
        </w:rPr>
        <w:t>Лом и отходы цветных и (или) черных металлов</w:t>
      </w:r>
      <w:r w:rsidRPr="00FF0A74">
        <w:rPr>
          <w:rFonts w:ascii="Times New Roman" w:hAnsi="Times New Roman" w:cs="Times New Roman"/>
          <w:sz w:val="24"/>
          <w:szCs w:val="24"/>
        </w:rPr>
        <w:t xml:space="preserve"> - пришедшие в негодность или утратившие свои потребительские свойства изделия из цветных и (или) черных металлов и их сплавов, отходы, образовавшиеся в процессе производства изделий из цветных и (или) черных металлов и их сплавов, а также неисправимый брак, возникший в процессе производства указанных изделий.</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b/>
          <w:sz w:val="24"/>
          <w:szCs w:val="24"/>
        </w:rPr>
        <w:t>Сбор отходов</w:t>
      </w:r>
      <w:r w:rsidRPr="00FF0A74">
        <w:rPr>
          <w:rFonts w:ascii="Times New Roman" w:hAnsi="Times New Roman" w:cs="Times New Roman"/>
          <w:sz w:val="24"/>
          <w:szCs w:val="24"/>
        </w:rPr>
        <w:t xml:space="preserve"> - прием или поступление отходов от физических лиц и юридических лиц в целях дальнейших обработки, утилизации, обезвреживания, транспортирования, размещения таких отходов.</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b/>
          <w:sz w:val="24"/>
          <w:szCs w:val="24"/>
        </w:rPr>
        <w:t>Транспортирование отходов</w:t>
      </w:r>
      <w:r w:rsidRPr="00FF0A74">
        <w:rPr>
          <w:rFonts w:ascii="Times New Roman" w:hAnsi="Times New Roman" w:cs="Times New Roman"/>
          <w:sz w:val="24"/>
          <w:szCs w:val="24"/>
        </w:rPr>
        <w:t xml:space="preserve"> - перемещение отходов с помощью транспортных средств вне границ земельного участка, находящегося в собственности юридического лица или индивидуального предпринимателя либо предоставленного им на иных правах.</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b/>
          <w:sz w:val="24"/>
          <w:szCs w:val="24"/>
        </w:rPr>
        <w:t>Накопление отходов</w:t>
      </w:r>
      <w:r w:rsidRPr="00FF0A74">
        <w:rPr>
          <w:rFonts w:ascii="Times New Roman" w:hAnsi="Times New Roman" w:cs="Times New Roman"/>
          <w:sz w:val="24"/>
          <w:szCs w:val="24"/>
        </w:rPr>
        <w:t xml:space="preserve"> - временное складирование отходов (на срок не более чем одиннадцать месяцев) в местах (на площадках), обустроенных в соответствии с требованиями </w:t>
      </w:r>
      <w:hyperlink r:id="rId8" w:history="1">
        <w:r w:rsidRPr="00FF0A74">
          <w:rPr>
            <w:rStyle w:val="a8"/>
            <w:rFonts w:ascii="Times New Roman" w:hAnsi="Times New Roman" w:cs="Times New Roman"/>
            <w:color w:val="auto"/>
            <w:sz w:val="24"/>
            <w:szCs w:val="24"/>
          </w:rPr>
          <w:t>законодательства</w:t>
        </w:r>
      </w:hyperlink>
      <w:r w:rsidRPr="00FF0A74">
        <w:rPr>
          <w:rFonts w:ascii="Times New Roman" w:hAnsi="Times New Roman" w:cs="Times New Roman"/>
          <w:sz w:val="24"/>
          <w:szCs w:val="24"/>
        </w:rPr>
        <w:t xml:space="preserve"> в области охраны окружающей среды и </w:t>
      </w:r>
      <w:hyperlink r:id="rId9" w:history="1">
        <w:r w:rsidRPr="00FF0A74">
          <w:rPr>
            <w:rStyle w:val="a8"/>
            <w:rFonts w:ascii="Times New Roman" w:hAnsi="Times New Roman" w:cs="Times New Roman"/>
            <w:color w:val="auto"/>
            <w:sz w:val="24"/>
            <w:szCs w:val="24"/>
          </w:rPr>
          <w:t>законодательства</w:t>
        </w:r>
      </w:hyperlink>
      <w:r w:rsidRPr="00FF0A74">
        <w:rPr>
          <w:rFonts w:ascii="Times New Roman" w:hAnsi="Times New Roman" w:cs="Times New Roman"/>
          <w:sz w:val="24"/>
          <w:szCs w:val="24"/>
        </w:rPr>
        <w:t xml:space="preserve"> в области обеспечения санитарно-эпидемиологического благополучия населения, в целях их дальнейших утилизации, обезвреживания, размещения, транспортирования.</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b/>
          <w:sz w:val="24"/>
          <w:szCs w:val="24"/>
        </w:rPr>
        <w:t>Обработка отходов</w:t>
      </w:r>
      <w:r w:rsidRPr="00FF0A74">
        <w:rPr>
          <w:rFonts w:ascii="Times New Roman" w:hAnsi="Times New Roman" w:cs="Times New Roman"/>
          <w:sz w:val="24"/>
          <w:szCs w:val="24"/>
        </w:rPr>
        <w:t xml:space="preserve"> - предварительная подготовка отходов к дальнейшей утилизации, включая их сортировку, разборку, очистку.</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b/>
          <w:sz w:val="24"/>
          <w:szCs w:val="24"/>
        </w:rPr>
        <w:t>Твердые коммунальные отходы</w:t>
      </w:r>
      <w:r w:rsidRPr="00FF0A74">
        <w:rPr>
          <w:rFonts w:ascii="Times New Roman" w:hAnsi="Times New Roman" w:cs="Times New Roman"/>
          <w:sz w:val="24"/>
          <w:szCs w:val="24"/>
        </w:rPr>
        <w:t xml:space="preserve">  </w:t>
      </w:r>
      <w:r w:rsidRPr="00FF0A74">
        <w:rPr>
          <w:rFonts w:ascii="Times New Roman" w:hAnsi="Times New Roman" w:cs="Times New Roman"/>
          <w:b/>
          <w:sz w:val="24"/>
          <w:szCs w:val="24"/>
        </w:rPr>
        <w:t>(ТКО)</w:t>
      </w:r>
      <w:r w:rsidRPr="00FF0A74">
        <w:rPr>
          <w:rFonts w:ascii="Times New Roman" w:hAnsi="Times New Roman" w:cs="Times New Roman"/>
          <w:sz w:val="24"/>
          <w:szCs w:val="24"/>
        </w:rPr>
        <w:t xml:space="preserve"> - отходы, образующиеся в жилых помещениях в процессе потребления физическими лицами, а также товары, утратившие </w:t>
      </w:r>
      <w:r w:rsidRPr="00FF0A74">
        <w:rPr>
          <w:rFonts w:ascii="Times New Roman" w:hAnsi="Times New Roman" w:cs="Times New Roman"/>
          <w:sz w:val="24"/>
          <w:szCs w:val="24"/>
        </w:rPr>
        <w:lastRenderedPageBreak/>
        <w:t>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b/>
          <w:sz w:val="24"/>
          <w:szCs w:val="24"/>
        </w:rPr>
        <w:t>Норматив накопления твердых коммунальных отходов</w:t>
      </w:r>
      <w:r w:rsidRPr="00FF0A74">
        <w:rPr>
          <w:rFonts w:ascii="Times New Roman" w:hAnsi="Times New Roman" w:cs="Times New Roman"/>
          <w:sz w:val="24"/>
          <w:szCs w:val="24"/>
        </w:rPr>
        <w:t xml:space="preserve"> - среднее количество твердых коммунальных отходов, образующихся в единицу времени;</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b/>
          <w:sz w:val="24"/>
          <w:szCs w:val="24"/>
        </w:rPr>
        <w:t>Объекты захоронения отходов</w:t>
      </w:r>
      <w:r w:rsidRPr="00FF0A74">
        <w:rPr>
          <w:rFonts w:ascii="Times New Roman" w:hAnsi="Times New Roman" w:cs="Times New Roman"/>
          <w:sz w:val="24"/>
          <w:szCs w:val="24"/>
        </w:rPr>
        <w:t xml:space="preserve"> - предоставленные в пользование в установленном порядке участки недр, подземные сооружения для захоронения отходов I - V классов опасности в соответствии с законодательством Российской Федерации о недрах.</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b/>
          <w:sz w:val="24"/>
          <w:szCs w:val="24"/>
        </w:rPr>
        <w:t>Объекты хранения отходов</w:t>
      </w:r>
      <w:r w:rsidRPr="00FF0A74">
        <w:rPr>
          <w:rFonts w:ascii="Times New Roman" w:hAnsi="Times New Roman" w:cs="Times New Roman"/>
          <w:sz w:val="24"/>
          <w:szCs w:val="24"/>
        </w:rPr>
        <w:t xml:space="preserve"> - специально оборудованные сооружения, которые обустроены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и предназначены для долгосрочного складирования отходов в целях их последующих утилизации, обезвреживания, захоронения.</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b/>
          <w:sz w:val="24"/>
          <w:szCs w:val="24"/>
        </w:rPr>
        <w:t>Объекты обезвреживания отходов</w:t>
      </w:r>
      <w:r w:rsidRPr="00FF0A74">
        <w:rPr>
          <w:rFonts w:ascii="Times New Roman" w:hAnsi="Times New Roman" w:cs="Times New Roman"/>
          <w:sz w:val="24"/>
          <w:szCs w:val="24"/>
        </w:rPr>
        <w:t xml:space="preserve"> - специально оборудованные сооружения, которые обустроены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и предназначены для обезвреживания отходов.</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b/>
          <w:sz w:val="24"/>
          <w:szCs w:val="24"/>
        </w:rPr>
        <w:t>Оператор по обращению с твердыми коммунальными отходами</w:t>
      </w:r>
      <w:r w:rsidRPr="00FF0A74">
        <w:rPr>
          <w:rFonts w:ascii="Times New Roman" w:hAnsi="Times New Roman" w:cs="Times New Roman"/>
          <w:sz w:val="24"/>
          <w:szCs w:val="24"/>
        </w:rPr>
        <w:t xml:space="preserve"> - индивидуальный предприниматель или юридическое лицо, осуществляющие деятельность по сбору, транспортированию, обработке, утилизации, обезвреживанию, захоронению твердых коммунальных отходов.</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b/>
          <w:sz w:val="24"/>
          <w:szCs w:val="24"/>
        </w:rPr>
        <w:t>Региональный оператор по обращению с твердыми коммунальными отходами (далее также - региональный оператор)</w:t>
      </w:r>
      <w:r w:rsidRPr="00FF0A74">
        <w:rPr>
          <w:rFonts w:ascii="Times New Roman" w:hAnsi="Times New Roman" w:cs="Times New Roman"/>
          <w:sz w:val="24"/>
          <w:szCs w:val="24"/>
        </w:rPr>
        <w:t xml:space="preserve"> - оператор по обращению с твердыми коммунальными отходами - юридическое лицо, которое обязано заключить договор на оказание услуг по обращению с твердыми коммунальными отходами с собственником твердых коммунальных отходов, которые образуются и места сбора которых находятся в зоне деятельности регионального оператора.</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4"/>
          <w:szCs w:val="24"/>
        </w:rPr>
      </w:pPr>
      <w:r w:rsidRPr="00FF0A74">
        <w:rPr>
          <w:rFonts w:ascii="Times New Roman" w:hAnsi="Times New Roman" w:cs="Times New Roman"/>
          <w:b/>
          <w:sz w:val="24"/>
          <w:szCs w:val="24"/>
        </w:rPr>
        <w:t>Отходы от использования товаров</w:t>
      </w:r>
      <w:r w:rsidRPr="00FF0A74">
        <w:rPr>
          <w:rFonts w:ascii="Times New Roman" w:hAnsi="Times New Roman" w:cs="Times New Roman"/>
          <w:sz w:val="24"/>
          <w:szCs w:val="24"/>
        </w:rPr>
        <w:t xml:space="preserve"> - готовые товары (продукция), утратившие полностью или частично свои потребительские свойства и складированные их собственником в месте сбора отходов, либо переданные в соответствии с договором или законодательством Российской Федерации лицу, осуществляющему обработку, утилизацию отходов, либо брошенные или иным образом оставленные собственником с целью отказаться от права собственности на них.</w:t>
      </w:r>
    </w:p>
    <w:p w:rsidR="00715765" w:rsidRPr="00FF0A74" w:rsidRDefault="00715765" w:rsidP="00715765">
      <w:pPr>
        <w:pStyle w:val="HTML"/>
        <w:ind w:firstLine="567"/>
        <w:jc w:val="both"/>
        <w:rPr>
          <w:rFonts w:ascii="Times New Roman" w:hAnsi="Times New Roman" w:cs="Times New Roman"/>
          <w:sz w:val="24"/>
          <w:szCs w:val="24"/>
        </w:rPr>
      </w:pPr>
      <w:r w:rsidRPr="00FF0A74">
        <w:rPr>
          <w:rFonts w:ascii="Times New Roman" w:hAnsi="Times New Roman" w:cs="Times New Roman"/>
          <w:sz w:val="24"/>
          <w:szCs w:val="24"/>
        </w:rPr>
        <w:t xml:space="preserve"> </w:t>
      </w:r>
      <w:r w:rsidRPr="00FF0A74">
        <w:rPr>
          <w:rFonts w:ascii="Times New Roman" w:hAnsi="Times New Roman" w:cs="Times New Roman"/>
          <w:b/>
          <w:sz w:val="24"/>
          <w:szCs w:val="24"/>
        </w:rPr>
        <w:t xml:space="preserve">Животные </w:t>
      </w:r>
      <w:r w:rsidRPr="00FF0A74">
        <w:rPr>
          <w:rFonts w:ascii="Times New Roman" w:hAnsi="Times New Roman" w:cs="Times New Roman"/>
          <w:sz w:val="24"/>
          <w:szCs w:val="24"/>
        </w:rPr>
        <w:t>– домашние животные, животные компаньоны, животные, используемые в культурно-зрелищных мероприятиях, служебные животные, лабораторные животные, другие животные.</w:t>
      </w:r>
    </w:p>
    <w:p w:rsidR="00715765" w:rsidRPr="00FF0A74" w:rsidRDefault="00715765" w:rsidP="00715765">
      <w:pPr>
        <w:pStyle w:val="HTML"/>
        <w:ind w:firstLine="567"/>
        <w:jc w:val="both"/>
        <w:rPr>
          <w:rFonts w:ascii="Times New Roman" w:hAnsi="Times New Roman" w:cs="Times New Roman"/>
          <w:sz w:val="24"/>
          <w:szCs w:val="24"/>
        </w:rPr>
      </w:pPr>
      <w:r w:rsidRPr="00FF0A74">
        <w:rPr>
          <w:rFonts w:ascii="Times New Roman" w:hAnsi="Times New Roman" w:cs="Times New Roman"/>
          <w:b/>
          <w:sz w:val="24"/>
          <w:szCs w:val="24"/>
        </w:rPr>
        <w:t xml:space="preserve"> Домашние животные</w:t>
      </w:r>
      <w:r w:rsidRPr="00FF0A74">
        <w:rPr>
          <w:rFonts w:ascii="Times New Roman" w:hAnsi="Times New Roman" w:cs="Times New Roman"/>
          <w:sz w:val="24"/>
          <w:szCs w:val="24"/>
        </w:rPr>
        <w:t xml:space="preserve"> – крупный рогатый скот, свиньи, лошади, овцы, козы, пушные звери, птицы, рыбы и другие сельскохозяйственные животные, специально выращенные и используемые для получения (производства) продуктов животного происхождения (продукции животноводства), а также в качестве транспортного средства или тяговой силы.</w:t>
      </w:r>
    </w:p>
    <w:p w:rsidR="00715765" w:rsidRPr="00FF0A74" w:rsidRDefault="00715765" w:rsidP="00715765">
      <w:pPr>
        <w:pStyle w:val="HTML"/>
        <w:ind w:firstLine="567"/>
        <w:jc w:val="both"/>
        <w:rPr>
          <w:rFonts w:ascii="Times New Roman" w:hAnsi="Times New Roman" w:cs="Times New Roman"/>
          <w:sz w:val="24"/>
          <w:szCs w:val="24"/>
        </w:rPr>
      </w:pPr>
      <w:r w:rsidRPr="00FF0A74">
        <w:rPr>
          <w:rFonts w:ascii="Times New Roman" w:hAnsi="Times New Roman" w:cs="Times New Roman"/>
          <w:b/>
          <w:sz w:val="24"/>
          <w:szCs w:val="24"/>
        </w:rPr>
        <w:t>Безнадзорные животные</w:t>
      </w:r>
      <w:r w:rsidRPr="00FF0A74">
        <w:rPr>
          <w:rFonts w:ascii="Times New Roman" w:hAnsi="Times New Roman" w:cs="Times New Roman"/>
          <w:sz w:val="24"/>
          <w:szCs w:val="24"/>
        </w:rPr>
        <w:t xml:space="preserve"> -  пригульный скот и другие потерявшиеся, сбежавшие, брошенные или иным образом, оставшиеся без попечения людей домашние животные, животные-компаньоны, животные, используемые в культурно-зрелищных мероприятиях, лабораторные и служебные животные.</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b/>
          <w:sz w:val="24"/>
          <w:szCs w:val="24"/>
        </w:rPr>
      </w:pPr>
      <w:r w:rsidRPr="00FF0A74">
        <w:rPr>
          <w:rFonts w:ascii="Times New Roman" w:hAnsi="Times New Roman" w:cs="Times New Roman"/>
          <w:b/>
          <w:sz w:val="24"/>
          <w:szCs w:val="24"/>
        </w:rPr>
        <w:t>Владелец животного</w:t>
      </w:r>
      <w:r w:rsidRPr="00FF0A74">
        <w:rPr>
          <w:rFonts w:ascii="Times New Roman" w:hAnsi="Times New Roman" w:cs="Times New Roman"/>
          <w:sz w:val="24"/>
          <w:szCs w:val="24"/>
        </w:rPr>
        <w:t xml:space="preserve"> – физическое или юридическое лицо, которому животное принадлежит на праве собственности или ином вещном праве.</w:t>
      </w:r>
      <w:r w:rsidRPr="00FF0A74">
        <w:rPr>
          <w:rFonts w:ascii="Times New Roman" w:hAnsi="Times New Roman" w:cs="Times New Roman"/>
          <w:b/>
          <w:sz w:val="24"/>
          <w:szCs w:val="24"/>
        </w:rPr>
        <w:t xml:space="preserve"> </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b/>
          <w:sz w:val="24"/>
          <w:szCs w:val="24"/>
        </w:rPr>
        <w:t>Вывоз твердых коммунальных отходов</w:t>
      </w:r>
      <w:r w:rsidRPr="00FF0A74">
        <w:rPr>
          <w:rFonts w:ascii="Times New Roman" w:hAnsi="Times New Roman" w:cs="Times New Roman"/>
          <w:sz w:val="24"/>
          <w:szCs w:val="24"/>
        </w:rPr>
        <w:t xml:space="preserve"> (ТКО) - транспортирование твердых </w:t>
      </w:r>
      <w:r w:rsidRPr="00FF0A74">
        <w:rPr>
          <w:rFonts w:ascii="Times New Roman" w:hAnsi="Times New Roman" w:cs="Times New Roman"/>
          <w:sz w:val="24"/>
          <w:szCs w:val="24"/>
        </w:rPr>
        <w:lastRenderedPageBreak/>
        <w:t>коммунальных отходов от мест их накопления и сбора до объектов, используемых для обработки, утилизации, обезвреживания, захоронения твердых коммунальных отходов.</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b/>
          <w:sz w:val="24"/>
          <w:szCs w:val="24"/>
        </w:rPr>
        <w:t>Бункер</w:t>
      </w:r>
      <w:r w:rsidRPr="00FF0A74">
        <w:rPr>
          <w:rFonts w:ascii="Times New Roman" w:hAnsi="Times New Roman" w:cs="Times New Roman"/>
          <w:sz w:val="24"/>
          <w:szCs w:val="24"/>
        </w:rPr>
        <w:t xml:space="preserve"> - мусоросборник, предназначенный для складирования крупногабаритных отходов.</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b/>
          <w:sz w:val="24"/>
          <w:szCs w:val="24"/>
        </w:rPr>
        <w:t>Контейнер</w:t>
      </w:r>
      <w:r w:rsidRPr="00FF0A74">
        <w:rPr>
          <w:rFonts w:ascii="Times New Roman" w:hAnsi="Times New Roman" w:cs="Times New Roman"/>
          <w:sz w:val="24"/>
          <w:szCs w:val="24"/>
        </w:rPr>
        <w:t xml:space="preserve"> - мусоросборник, предназначенный для складирования твердых коммунальных отходов, за исключением крупногабаритных отходов.</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b/>
          <w:sz w:val="24"/>
          <w:szCs w:val="24"/>
        </w:rPr>
        <w:t>Контейнерная площадка</w:t>
      </w:r>
      <w:r w:rsidRPr="00FF0A74">
        <w:rPr>
          <w:rFonts w:ascii="Times New Roman" w:hAnsi="Times New Roman" w:cs="Times New Roman"/>
          <w:sz w:val="24"/>
          <w:szCs w:val="24"/>
        </w:rPr>
        <w:t xml:space="preserve"> - место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b/>
          <w:sz w:val="24"/>
          <w:szCs w:val="24"/>
        </w:rPr>
        <w:t>Крупногабаритные отходы</w:t>
      </w:r>
      <w:r w:rsidRPr="00FF0A74">
        <w:rPr>
          <w:rFonts w:ascii="Times New Roman" w:hAnsi="Times New Roman" w:cs="Times New Roman"/>
          <w:sz w:val="24"/>
          <w:szCs w:val="24"/>
        </w:rPr>
        <w:t xml:space="preserve">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b/>
          <w:sz w:val="24"/>
          <w:szCs w:val="24"/>
        </w:rPr>
        <w:t>Отходы производства и потребления (далее - отходы)</w:t>
      </w:r>
      <w:r w:rsidRPr="00FF0A74">
        <w:rPr>
          <w:rFonts w:ascii="Times New Roman" w:hAnsi="Times New Roman" w:cs="Times New Roman"/>
          <w:sz w:val="24"/>
          <w:szCs w:val="24"/>
        </w:rPr>
        <w:t xml:space="preserve"> -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настоящим Федеральным законом.</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b/>
          <w:sz w:val="24"/>
          <w:szCs w:val="24"/>
        </w:rPr>
        <w:t>Обращение с отходами</w:t>
      </w:r>
      <w:r w:rsidRPr="00FF0A74">
        <w:rPr>
          <w:rFonts w:ascii="Times New Roman" w:hAnsi="Times New Roman" w:cs="Times New Roman"/>
          <w:sz w:val="24"/>
          <w:szCs w:val="24"/>
        </w:rPr>
        <w:t xml:space="preserve"> - деятельность по сбору, накоплению, транспортированию, обработке, утилизации, обезвреживанию, размещению отходов.</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b/>
          <w:sz w:val="24"/>
          <w:szCs w:val="24"/>
        </w:rPr>
        <w:t>Размещение отходов</w:t>
      </w:r>
      <w:r w:rsidRPr="00FF0A74">
        <w:rPr>
          <w:rFonts w:ascii="Times New Roman" w:hAnsi="Times New Roman" w:cs="Times New Roman"/>
          <w:sz w:val="24"/>
          <w:szCs w:val="24"/>
        </w:rPr>
        <w:t xml:space="preserve"> - хранение и захоронение отходов.</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b/>
          <w:sz w:val="24"/>
          <w:szCs w:val="24"/>
        </w:rPr>
        <w:t>Хранение отходов</w:t>
      </w:r>
      <w:r w:rsidRPr="00FF0A74">
        <w:rPr>
          <w:rFonts w:ascii="Times New Roman" w:hAnsi="Times New Roman" w:cs="Times New Roman"/>
          <w:sz w:val="24"/>
          <w:szCs w:val="24"/>
        </w:rPr>
        <w:t xml:space="preserve"> - складирование отходов в специализированных объектах сроком более чем одиннадцать месяцев в целях утилизации, обезвреживания, захоронения.</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b/>
          <w:sz w:val="24"/>
          <w:szCs w:val="24"/>
        </w:rPr>
        <w:t>Захоронение отходов</w:t>
      </w:r>
      <w:r w:rsidRPr="00FF0A74">
        <w:rPr>
          <w:rFonts w:ascii="Times New Roman" w:hAnsi="Times New Roman" w:cs="Times New Roman"/>
          <w:sz w:val="24"/>
          <w:szCs w:val="24"/>
        </w:rPr>
        <w:t xml:space="preserve"> - изоляция отходов, не подлежащих дальнейшей утилизации, в специальных хранилищах в целях предотвращения попадания вредных веществ в окружающую среду.</w:t>
      </w:r>
    </w:p>
    <w:p w:rsidR="00715765" w:rsidRPr="00FF0A74" w:rsidRDefault="00715765" w:rsidP="00715765">
      <w:pPr>
        <w:pStyle w:val="HTML"/>
        <w:ind w:firstLine="567"/>
        <w:jc w:val="both"/>
        <w:rPr>
          <w:rFonts w:ascii="Times New Roman" w:hAnsi="Times New Roman" w:cs="Times New Roman"/>
          <w:sz w:val="24"/>
          <w:szCs w:val="24"/>
        </w:rPr>
      </w:pPr>
      <w:r w:rsidRPr="00FF0A74">
        <w:rPr>
          <w:rFonts w:ascii="Times New Roman" w:hAnsi="Times New Roman" w:cs="Times New Roman"/>
          <w:b/>
          <w:sz w:val="24"/>
          <w:szCs w:val="24"/>
        </w:rPr>
        <w:t xml:space="preserve"> Утилизация отходов</w:t>
      </w:r>
      <w:r w:rsidRPr="00FF0A74">
        <w:rPr>
          <w:rFonts w:ascii="Times New Roman" w:hAnsi="Times New Roman" w:cs="Times New Roman"/>
          <w:sz w:val="24"/>
          <w:szCs w:val="24"/>
        </w:rPr>
        <w:t xml:space="preserve"> – использование отходов для производства товаров (продукции), выполнения работ, оказания услуг, включая повторное применение отходов, в том числе повторное применение отходов по прямому назначению (рециклинг), их возврат в производственный цикл после соответствующей подготовки (регенерация), а также извлечения полезных компонентов для их повторного применения (рекуперация).</w:t>
      </w:r>
    </w:p>
    <w:p w:rsidR="00715765" w:rsidRPr="00FF0A74" w:rsidRDefault="00715765" w:rsidP="00715765">
      <w:pPr>
        <w:pStyle w:val="HTML"/>
        <w:ind w:firstLine="567"/>
        <w:jc w:val="both"/>
        <w:rPr>
          <w:rFonts w:ascii="Times New Roman" w:hAnsi="Times New Roman" w:cs="Times New Roman"/>
          <w:sz w:val="24"/>
          <w:szCs w:val="24"/>
        </w:rPr>
      </w:pPr>
      <w:r w:rsidRPr="00FF0A74">
        <w:rPr>
          <w:rFonts w:ascii="Times New Roman" w:hAnsi="Times New Roman" w:cs="Times New Roman"/>
          <w:b/>
          <w:sz w:val="24"/>
          <w:szCs w:val="24"/>
        </w:rPr>
        <w:t>Мусоровоз –</w:t>
      </w:r>
      <w:r w:rsidRPr="00FF0A74">
        <w:rPr>
          <w:rFonts w:ascii="Times New Roman" w:hAnsi="Times New Roman" w:cs="Times New Roman"/>
          <w:sz w:val="24"/>
          <w:szCs w:val="24"/>
        </w:rPr>
        <w:t xml:space="preserve"> транспортное средство категории </w:t>
      </w:r>
      <w:r w:rsidRPr="00FF0A74">
        <w:rPr>
          <w:rFonts w:ascii="Times New Roman" w:hAnsi="Times New Roman" w:cs="Times New Roman"/>
          <w:sz w:val="24"/>
          <w:szCs w:val="24"/>
          <w:lang w:val="en-US"/>
        </w:rPr>
        <w:t>N</w:t>
      </w:r>
      <w:r w:rsidRPr="00FF0A74">
        <w:rPr>
          <w:rFonts w:ascii="Times New Roman" w:hAnsi="Times New Roman" w:cs="Times New Roman"/>
          <w:sz w:val="24"/>
          <w:szCs w:val="24"/>
        </w:rPr>
        <w:t>, используемое для перевозки твердых коммунальных отходов.</w:t>
      </w:r>
    </w:p>
    <w:p w:rsidR="00715765" w:rsidRPr="00FF0A74" w:rsidRDefault="00715765" w:rsidP="00715765">
      <w:pPr>
        <w:pStyle w:val="HTML"/>
        <w:ind w:firstLine="567"/>
        <w:jc w:val="both"/>
        <w:rPr>
          <w:rFonts w:ascii="Times New Roman" w:hAnsi="Times New Roman" w:cs="Times New Roman"/>
          <w:sz w:val="24"/>
          <w:szCs w:val="24"/>
        </w:rPr>
      </w:pPr>
      <w:r w:rsidRPr="00FF0A74">
        <w:rPr>
          <w:rFonts w:ascii="Times New Roman" w:hAnsi="Times New Roman" w:cs="Times New Roman"/>
          <w:b/>
          <w:sz w:val="24"/>
          <w:szCs w:val="24"/>
        </w:rPr>
        <w:t>Потребитель</w:t>
      </w:r>
      <w:r w:rsidRPr="00FF0A74">
        <w:rPr>
          <w:rFonts w:ascii="Times New Roman" w:hAnsi="Times New Roman" w:cs="Times New Roman"/>
          <w:sz w:val="24"/>
          <w:szCs w:val="24"/>
        </w:rPr>
        <w:t xml:space="preserve"> – собственник твердых коммунальных отходов или уполномоченное им лицо, заключающее или обязанное заключить с региональным оператором договор на оказание услуг по обращению с твердыми коммунальными отходами.</w:t>
      </w:r>
    </w:p>
    <w:p w:rsidR="00715765" w:rsidRPr="00FF0A74" w:rsidRDefault="00715765" w:rsidP="00715765">
      <w:pPr>
        <w:pStyle w:val="HTML"/>
        <w:jc w:val="both"/>
        <w:rPr>
          <w:rFonts w:ascii="Times New Roman" w:hAnsi="Times New Roman" w:cs="Times New Roman"/>
          <w:sz w:val="24"/>
          <w:szCs w:val="24"/>
        </w:rPr>
      </w:pP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1"/>
        <w:rPr>
          <w:rFonts w:ascii="Times New Roman" w:hAnsi="Times New Roman" w:cs="Times New Roman"/>
          <w:b/>
          <w:sz w:val="24"/>
          <w:szCs w:val="24"/>
        </w:rPr>
      </w:pP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1"/>
        <w:rPr>
          <w:rFonts w:ascii="Times New Roman" w:hAnsi="Times New Roman" w:cs="Times New Roman"/>
          <w:b/>
          <w:sz w:val="24"/>
          <w:szCs w:val="24"/>
        </w:rPr>
      </w:pPr>
      <w:r w:rsidRPr="00FF0A74">
        <w:rPr>
          <w:rFonts w:ascii="Times New Roman" w:hAnsi="Times New Roman" w:cs="Times New Roman"/>
          <w:b/>
          <w:sz w:val="24"/>
          <w:szCs w:val="24"/>
        </w:rPr>
        <w:t xml:space="preserve">3. Порядок организации благоустройства </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1"/>
        <w:rPr>
          <w:rFonts w:ascii="Times New Roman" w:hAnsi="Times New Roman" w:cs="Times New Roman"/>
          <w:b/>
          <w:sz w:val="24"/>
          <w:szCs w:val="24"/>
        </w:rPr>
      </w:pPr>
      <w:r w:rsidRPr="00FF0A74">
        <w:rPr>
          <w:rFonts w:ascii="Times New Roman" w:hAnsi="Times New Roman" w:cs="Times New Roman"/>
          <w:b/>
          <w:sz w:val="24"/>
          <w:szCs w:val="24"/>
        </w:rPr>
        <w:t xml:space="preserve"> и содержания объектов благоустройства </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FF0A74">
        <w:rPr>
          <w:rFonts w:ascii="Times New Roman" w:hAnsi="Times New Roman" w:cs="Times New Roman"/>
          <w:b/>
          <w:sz w:val="24"/>
          <w:szCs w:val="24"/>
        </w:rPr>
        <w:t>на территории муниципального образования «Кокман»</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3.1. Физические и юридические лица обязаны осуществлять содержание (в том числе очистку и уборку), а также обеспечивать благоустройство объектов благоустройства самостоятельно или посредством привлечения специализированных организаций за счет собственных средств.</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bookmarkStart w:id="0" w:name="Par160"/>
      <w:bookmarkEnd w:id="0"/>
      <w:r w:rsidRPr="00FF0A74">
        <w:rPr>
          <w:rFonts w:ascii="Times New Roman" w:hAnsi="Times New Roman" w:cs="Times New Roman"/>
          <w:sz w:val="24"/>
          <w:szCs w:val="24"/>
        </w:rPr>
        <w:t>3.2. Ответственными за благоустройство и содержание объектов благоустройства являются физические и юридические лица, независимо от их организационно-правовых форм и форм собственности, в том числе:</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bookmarkStart w:id="1" w:name="Par161"/>
      <w:bookmarkEnd w:id="1"/>
      <w:r w:rsidRPr="00FF0A74">
        <w:rPr>
          <w:rFonts w:ascii="Times New Roman" w:hAnsi="Times New Roman" w:cs="Times New Roman"/>
          <w:sz w:val="24"/>
          <w:szCs w:val="24"/>
        </w:rPr>
        <w:t xml:space="preserve">1) на территориях земельных участков и зданиях многоквартирных домов - организации, осуществляющие управление жилищным фондом, либо собственники </w:t>
      </w:r>
      <w:r w:rsidRPr="00FF0A74">
        <w:rPr>
          <w:rFonts w:ascii="Times New Roman" w:hAnsi="Times New Roman" w:cs="Times New Roman"/>
          <w:sz w:val="24"/>
          <w:szCs w:val="24"/>
        </w:rPr>
        <w:lastRenderedPageBreak/>
        <w:t>многоквартирного жилого дома, выбравшие непосредственный способ управления;</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2) на территориях общего пользования - юридические лица независимо от форм собственности и физические лица, осуществляющие работы по благоустройству и содержанию на основании муниципальных контрактов, договоров с Администрацией муниципального образования;</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3) на дорожных сооружениях автомобильных дорог местного значения - юридические лица независимо от форм собственности и физические лица, осуществляющие работы по благоустройству и содержанию дорожных сооружений на основании муниципальных контрактов;</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4) на территориях, отведенных под проектирование и застройку, где не ведутся работы, - юридические лица независимо от форм собственности, физические лица, которым отведен земельный участок;</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5) на территориях, где ведется строительство, - лица, получившие разрешение на строительство;</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6) на территориях трансформаторных и распределительных подстанций, инженерных сооружений, а также опор воздушных линий электропередач - лица, в ведении которых находятся указанные объекты;</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 xml:space="preserve">7) на территориях индивидуальных домовладений - собственники (или) наниматели индивидуальных домовладений, лица, имеющие права владения и (или) пользования индивидуальным домовладением (далее – владельцы жилых домов) на правовом основании, если иное не предусмотрено законом или договором. </w:t>
      </w:r>
      <w:bookmarkStart w:id="2" w:name="Par170"/>
      <w:bookmarkEnd w:id="2"/>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 xml:space="preserve">На объектах благоустройства, за исключением указанных в </w:t>
      </w:r>
      <w:hyperlink r:id="rId10" w:anchor="Par161" w:tooltip="Ссылка на текущий документ" w:history="1">
        <w:r w:rsidRPr="00FF0A74">
          <w:rPr>
            <w:rStyle w:val="a8"/>
            <w:rFonts w:ascii="Times New Roman" w:hAnsi="Times New Roman" w:cs="Times New Roman"/>
            <w:color w:val="auto"/>
            <w:sz w:val="24"/>
            <w:szCs w:val="24"/>
          </w:rPr>
          <w:t>подпунктах 1</w:t>
        </w:r>
      </w:hyperlink>
      <w:r w:rsidRPr="00FF0A74">
        <w:rPr>
          <w:rFonts w:ascii="Times New Roman" w:hAnsi="Times New Roman" w:cs="Times New Roman"/>
          <w:sz w:val="24"/>
          <w:szCs w:val="24"/>
        </w:rPr>
        <w:t xml:space="preserve"> - </w:t>
      </w:r>
      <w:hyperlink r:id="rId11" w:anchor="Par170" w:tooltip="Ссылка на текущий документ" w:history="1">
        <w:r w:rsidRPr="00FF0A74">
          <w:rPr>
            <w:rStyle w:val="a8"/>
            <w:rFonts w:ascii="Times New Roman" w:hAnsi="Times New Roman" w:cs="Times New Roman"/>
            <w:color w:val="auto"/>
            <w:sz w:val="24"/>
            <w:szCs w:val="24"/>
          </w:rPr>
          <w:t>7 п.3.2</w:t>
        </w:r>
      </w:hyperlink>
      <w:r w:rsidRPr="00FF0A74">
        <w:rPr>
          <w:rFonts w:ascii="Times New Roman" w:hAnsi="Times New Roman" w:cs="Times New Roman"/>
          <w:sz w:val="24"/>
          <w:szCs w:val="24"/>
        </w:rPr>
        <w:t>. настоящих Правил лицами, ответственными за соблюдение настоящих Правил, являются физические и юридические лица на принадлежащих им на праве собственности, обязательственном праве или на правовых основаниях объектах в объеме, предусмотренном действующим законодательством и настоящими Правилами и обязанных обеспечить их выполнение самостоятельно и (или) посредством привлечения специализированных организаций за счет собственных средств.</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3.3. Содержание объектов благоустройства (в том числе территорий) осуществляются:</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 в весенне-летний период - с 20 апреля по 1 октября;</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 в осенне-зимний период - с 1 октября по 19 апреля.</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3.4. В весенний и осенний периоды проводятся мероприятия по санитарной очистке и пожарной безопасности с привлечением сил и средств  предприятий, организаций и населения.</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rPr>
          <w:rFonts w:ascii="Times New Roman" w:hAnsi="Times New Roman" w:cs="Times New Roman"/>
          <w:sz w:val="24"/>
          <w:szCs w:val="24"/>
        </w:rPr>
      </w:pPr>
      <w:r w:rsidRPr="00FF0A74">
        <w:rPr>
          <w:rFonts w:ascii="Times New Roman" w:hAnsi="Times New Roman" w:cs="Times New Roman"/>
          <w:sz w:val="24"/>
          <w:szCs w:val="24"/>
        </w:rPr>
        <w:t>3.5. Содержание в весенне-летний период.</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3.5.1. Мероприятия по содержанию объектов благоустройства производятся с целью ликвидации загрязненности и запыленности посредством проведения работ, в том числе, включающих в себя:</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1) сбор и вывоз мусора;</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2) окраску малых архитектурных форм, садовой и уличной мебели, урн, спортивных и детских городков, ограждений, бордюров, а также очистку их от грязи, ржавчины и загрязнений;</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3) кошение травы и уборку скошенной травы;</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 xml:space="preserve">4)  поддержание системы водоотвода, в том числе очистка, промывка, водопропускных труб.   </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3.5.2. Уборка посадочных площадок остановок автомобильного транспорта общего пользования.</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 xml:space="preserve">3.5.3. В результате выполнения мероприятий по содержанию объектов благоустройства (в том числе территорий) должны быть обеспечены порядок, чистота и </w:t>
      </w:r>
      <w:r w:rsidRPr="00FF0A74">
        <w:rPr>
          <w:rFonts w:ascii="Times New Roman" w:hAnsi="Times New Roman" w:cs="Times New Roman"/>
          <w:sz w:val="24"/>
          <w:szCs w:val="24"/>
        </w:rPr>
        <w:lastRenderedPageBreak/>
        <w:t>безопасность.</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3.5.4. На территории логов, пустошей, родников и водоохранных зон, лесов запрещается размещать отходы производства и потребления, порубочные остатки деревьев и кустарников.</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 xml:space="preserve">3.5.5. Около предприятий торговли, общественного питания, киосков, павильонов, палаток, холодильных прилавков, летних кафе, нестационарных торговых объектов устанавливаются урны собственниками этих объектов. Очистка урн производится по мере их наполнения. </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3.5.6. В условиях сухой, жаркой и ветреной погоды или при получении штормового предупреждения в населенных пунктах, на предприятиях, организациях всех форм собственности и садовых участках  по решению органов местного самоуправления, разведение костров, проведение пожароопасных работ, топка печей, кухонных очагов и котельных установок, может временно приостанавливаться.</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3.5.7. Уборка и содержание не используемых и не осваиваемых длительное время территорий муниципального образования после сноса строений возлагается на юридических лиц независимо от форм собственности, физических лиц, которым эта территория отведена под строительство или для использования на законных основаниях.</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rPr>
          <w:rFonts w:ascii="Times New Roman" w:hAnsi="Times New Roman" w:cs="Times New Roman"/>
          <w:sz w:val="24"/>
          <w:szCs w:val="24"/>
        </w:rPr>
      </w:pPr>
      <w:r w:rsidRPr="00FF0A74">
        <w:rPr>
          <w:rFonts w:ascii="Times New Roman" w:hAnsi="Times New Roman" w:cs="Times New Roman"/>
          <w:sz w:val="24"/>
          <w:szCs w:val="24"/>
        </w:rPr>
        <w:t>3.6. Содержание в осенне-зимний период.</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3.6.1. Мероприятия по содержанию территорий общего пользования, объектов благоустройства, в том числе включают в себя:</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1) очистку территорий объектов благоустройства, а также улиц, дорог, проездов, тротуаров,  площадей от снега;</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2) погрузку и вывоз снега при необходимости;</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3) в случае скользкости - посыпку песком, обработку противогололедными материалами (далее - ПГМ);</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4) удаление снежно-ледяных образований и уплотненного снега;</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5) рыхление снега и организацию отвода талых вод (в весенние месяцы);</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6) работы по уборке территорий от мусора (ТБО).</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3.6.2. К первоочередным операциям уборки и содержания улично-дорожной сети на территории муниципального образования «Кокман» относятся: удаление снега проезжей части улично-дорожной сети, обработка проезжей части дорог ПГМ.</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3.6.3. К операциям второй очереди относятся удаление (вывоз) снега, скалывание льда и удаление снежно-ледяных образований механизированным и ручным способом. В первую очередь ПГМ обрабатываются наиболее опасные для движения транспорта участки магистралей и улиц - спуски, подъемы, перекрестки, места остановок общественного транспорта, пешеходные переходы, тормозные площадки на перекрестках улиц и остановках общественного транспорта.</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39"/>
        <w:jc w:val="both"/>
        <w:rPr>
          <w:rFonts w:ascii="Times New Roman" w:hAnsi="Times New Roman" w:cs="Times New Roman"/>
          <w:sz w:val="24"/>
          <w:szCs w:val="24"/>
        </w:rPr>
      </w:pPr>
      <w:r w:rsidRPr="00FF0A74">
        <w:rPr>
          <w:rFonts w:ascii="Times New Roman" w:hAnsi="Times New Roman" w:cs="Times New Roman"/>
          <w:sz w:val="24"/>
          <w:szCs w:val="24"/>
        </w:rPr>
        <w:t xml:space="preserve">3.6.4.  В результате уборки тротуаров на всех территориях должно быть обеспечено безопасное движение пешеходов независимо от погодных условий. Уборка тротуаров осуществляется как механизированным, так и ручным способом. </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39"/>
        <w:jc w:val="both"/>
        <w:rPr>
          <w:highlight w:val="green"/>
        </w:rPr>
      </w:pPr>
      <w:r w:rsidRPr="00FF0A74">
        <w:t>3.6.5. Посадочные площадки остановок пассажирского общественного транспорта должны постоянно очищаться от снега и наледи (скользкости). Уборка осуществляется организацией, выигравшей конкурс на проведение данных видов работ по результатам размещения муниципального заказа, обслуживающей проезжую часть дорог.</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3.6.6. Результаты использованных технологий и режимов производства работ по уборке и содержанию улично-дорожной сети должны обеспечить беспрепятственное и безопасное движение транспортных средств.</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 xml:space="preserve">3.6.7. Очистка крыш от снега и удаление сосулек, ледяных наростов на карнизах, крышах и водосточных трубах производится ежедневно с обязательным соблюдением мер безопасности, в том числе во избежание несчастных случаев с пешеходами и повреждений воздушных сетей, светильников, зеленых насаждений, объектов благоустройства, а </w:t>
      </w:r>
      <w:r w:rsidRPr="00FF0A74">
        <w:rPr>
          <w:rFonts w:ascii="Times New Roman" w:hAnsi="Times New Roman" w:cs="Times New Roman"/>
          <w:sz w:val="24"/>
          <w:szCs w:val="24"/>
        </w:rPr>
        <w:lastRenderedPageBreak/>
        <w:t>именно: назначение дежурных, ограждение тротуаров, оснащение страховочным оборудованием лиц, работающих на высоте. Собственники (владельцы) зданий (сооружений), организации, осуществляющие управление жилым фондом, либо собственники многоквартирного жилого дома, выбравшие непосредственный способ управления, обеспечивают в этот же день уборку сброшенного на тротуар, пешеходную дорожку, проезд и (или) проезжую часть снега и льда.</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3.6.8. Зимняя скользкость, наледь на тротуарах, проезжей части дорог, площадей, проездов,  возникшие в результате аварий на водопроводных, канализационных, тепловых сетях, должны устраняться владельцами указанных объектов немедленно с обязательным уведомлением об аварии Администрацию поселения.</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3.6.9. Ответственность за безопасные условия дорожного движения и безопасное передвижение пешеходов на месте аварии сетей, на прилегающей территории в связи с аварией, несет владелец, арендатор соответствующих сетей.</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3.6.10. При очистке объектов благоустройства и территорий от снега запрещается сбрасывать снежно-ледовые образования на проезжую часть дорог.</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3.6.11. При осуществлении мероприятий по содержанию территорий зданий и сооружений, тротуаров, пешеходных дорожек, проездов, дорог должна быть обеспечена посыпка противогололедным материалом, обеспечивающая безопасное передвижение пешеходов и транспортных средств. В любом случае должна быть ликвидирована зимняя скользкость, гололед, обледенения территории в течение одного рабочего дня с момента обращения граждан, государственных органов, органов местного самоуправления или заинтересованных лиц.</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3.6.12. При производстве уборочных работ в осенне-зимний период запрещается перемещение, переброска и складирование скола льда, загрязненного снега на трассы тепловых сетей, смотровые колодцы, к стенам зданий и сооружений, перемещение, складирование снега на проезжую часть автомобильных дорог местного значения, вывоз снега и льда в места, не предназначенные для складирования снега и снежно-ледяных образований.</w:t>
      </w:r>
    </w:p>
    <w:p w:rsidR="00715765" w:rsidRPr="00FF0A74" w:rsidRDefault="00715765" w:rsidP="00715765">
      <w:pPr>
        <w:pStyle w:val="HTML"/>
        <w:ind w:firstLine="360"/>
        <w:jc w:val="both"/>
        <w:rPr>
          <w:rFonts w:ascii="Times New Roman" w:hAnsi="Times New Roman" w:cs="Times New Roman"/>
          <w:sz w:val="24"/>
          <w:szCs w:val="24"/>
        </w:rPr>
      </w:pPr>
      <w:r w:rsidRPr="00FF0A74">
        <w:rPr>
          <w:rFonts w:ascii="Times New Roman" w:hAnsi="Times New Roman" w:cs="Times New Roman"/>
          <w:sz w:val="24"/>
          <w:szCs w:val="24"/>
        </w:rPr>
        <w:t xml:space="preserve">   3.6.13. Работы по уборке снега должны начаться с момента окончания снегопада. В первую очередь производится очистка от снега магистральных улиц, остановок пассажирского транспорта,  пешеходных переходов, въездов на территорию больниц и других социально важных объектов.</w:t>
      </w:r>
    </w:p>
    <w:p w:rsidR="00715765" w:rsidRPr="00FF0A74" w:rsidRDefault="00715765" w:rsidP="00715765">
      <w:pPr>
        <w:pStyle w:val="HTML"/>
        <w:ind w:firstLine="567"/>
        <w:jc w:val="both"/>
        <w:rPr>
          <w:rFonts w:ascii="Times New Roman" w:hAnsi="Times New Roman" w:cs="Times New Roman"/>
          <w:sz w:val="24"/>
          <w:szCs w:val="24"/>
        </w:rPr>
      </w:pPr>
      <w:r w:rsidRPr="00FF0A74">
        <w:rPr>
          <w:rFonts w:ascii="Times New Roman" w:hAnsi="Times New Roman" w:cs="Times New Roman"/>
          <w:sz w:val="24"/>
          <w:szCs w:val="24"/>
        </w:rPr>
        <w:t>3.6.14. При механизированной уборке снега запрещается формирование снежного вала на перекрестках дорог, в местах установленных пешеходных переходов через перекрестки, а также в местах, где его наличие создает угрозу безопасности дорожного движения или может вынудить транспортное средство остановиться в месте, в котором остановка запрещена Правилами дорожного движения.</w:t>
      </w:r>
    </w:p>
    <w:p w:rsidR="00715765" w:rsidRPr="00FF0A74" w:rsidRDefault="00715765" w:rsidP="00715765">
      <w:pPr>
        <w:pStyle w:val="HTML"/>
        <w:ind w:firstLine="567"/>
        <w:jc w:val="both"/>
        <w:rPr>
          <w:rFonts w:ascii="Times New Roman" w:hAnsi="Times New Roman" w:cs="Times New Roman"/>
          <w:sz w:val="24"/>
          <w:szCs w:val="24"/>
        </w:rPr>
      </w:pP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4"/>
          <w:szCs w:val="24"/>
        </w:rPr>
      </w:pPr>
      <w:r w:rsidRPr="00FF0A74">
        <w:rPr>
          <w:rFonts w:ascii="Times New Roman" w:hAnsi="Times New Roman" w:cs="Times New Roman"/>
          <w:sz w:val="24"/>
          <w:szCs w:val="24"/>
        </w:rPr>
        <w:t>3.7. Дополнительные требования к содержанию территорий земельных участков многоквартирных домов (далее - территория многоквартирного дома):</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 xml:space="preserve">3.7.1. Организация, осуществляющая управление жилищным фондом, либо собственники многоквартирного жилого дома, выбравшие непосредственный способ управления, обязаны обеспечить благоустройство и содержание территории многоквартирного дома в надлежащем санитарном состоянии в соответствии с </w:t>
      </w:r>
      <w:hyperlink r:id="rId12"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FF0A74">
          <w:rPr>
            <w:rStyle w:val="a8"/>
            <w:rFonts w:ascii="Times New Roman" w:hAnsi="Times New Roman" w:cs="Times New Roman"/>
            <w:color w:val="auto"/>
            <w:sz w:val="24"/>
            <w:szCs w:val="24"/>
          </w:rPr>
          <w:t>Правилами и нормами</w:t>
        </w:r>
      </w:hyperlink>
      <w:r w:rsidRPr="00FF0A74">
        <w:rPr>
          <w:rFonts w:ascii="Times New Roman" w:hAnsi="Times New Roman" w:cs="Times New Roman"/>
          <w:sz w:val="24"/>
          <w:szCs w:val="24"/>
        </w:rPr>
        <w:t xml:space="preserve"> технической эксплуатации жилищного фонда, утвержденные постановлением Госстроя РФ от 27.09.2003 N 170 (далее - Правила и нормы технической эксплуатации), а также настоящими Правилами, в том числе:</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1) осуществлять уборку территории многоквартирного дома;</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2) осуществлять озеленение, сохранность и надлежащий уход за зелеными насаждениями на территории земельного участка многоквартирного дома;</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3) исключить самовольное проведение работ, влекущих нарушение благоустройства территории многоквартирного дома.</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lastRenderedPageBreak/>
        <w:t>3.7.2. Летняя уборка территорий многоквартирных домов.</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3.7.2.1. Летняя уборка территорий многоквартирных домов (подметание, мойка или поливка) должна выполняться в поздние вечерние и ранние часы и должна быть закончена к 10.00 часам утра.</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 xml:space="preserve">3.7.2.2. Выполнение летних уборочных работ должно осуществляться с периодичностью, установленной </w:t>
      </w:r>
      <w:hyperlink r:id="rId13"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FF0A74">
          <w:rPr>
            <w:rStyle w:val="a8"/>
            <w:rFonts w:ascii="Times New Roman" w:hAnsi="Times New Roman" w:cs="Times New Roman"/>
            <w:color w:val="auto"/>
            <w:sz w:val="24"/>
            <w:szCs w:val="24"/>
          </w:rPr>
          <w:t>Правилами</w:t>
        </w:r>
      </w:hyperlink>
      <w:r w:rsidRPr="00FF0A74">
        <w:rPr>
          <w:rFonts w:ascii="Times New Roman" w:hAnsi="Times New Roman" w:cs="Times New Roman"/>
          <w:sz w:val="24"/>
          <w:szCs w:val="24"/>
        </w:rPr>
        <w:t xml:space="preserve"> и нормами технической эксплуатации, но не менее одного раза в сутки.</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 xml:space="preserve">3.7.2.3. При очистке смотровых колодцев, подземных коммуникаций грунт, мусор, нечистоты подлежат немедленной вывозке организацией, занимающейся очистными работами. Складирование нечистот на проезжую часть улиц, тротуары и газоны запрещается. </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3.7.3. Зимняя уборка территорий многоквартирных домов.</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 xml:space="preserve">3.7.3.1. Выполнение зимних уборочных работ должно осуществляться с периодичностью, установленной требованиями </w:t>
      </w:r>
      <w:hyperlink r:id="rId14"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FF0A74">
          <w:rPr>
            <w:rStyle w:val="a8"/>
            <w:rFonts w:ascii="Times New Roman" w:hAnsi="Times New Roman" w:cs="Times New Roman"/>
            <w:color w:val="auto"/>
            <w:sz w:val="24"/>
            <w:szCs w:val="24"/>
          </w:rPr>
          <w:t>Правил</w:t>
        </w:r>
      </w:hyperlink>
      <w:r w:rsidRPr="00FF0A74">
        <w:rPr>
          <w:rFonts w:ascii="Times New Roman" w:hAnsi="Times New Roman" w:cs="Times New Roman"/>
          <w:sz w:val="24"/>
          <w:szCs w:val="24"/>
        </w:rPr>
        <w:t xml:space="preserve"> и норм технической эксплуатации.</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 xml:space="preserve">3.7.3.2. Все работы по укладке снега в валы и кучи на территории многоквартирного дома должны быть закончены не позднее сроков, установленных </w:t>
      </w:r>
      <w:hyperlink r:id="rId15" w:tooltip="Постановление Госстроя РФ от 27.09.2003 N 170 &quot;Об утверждении Правил и норм технической эксплуатации жилищного фонда&quot; (Зарегистрировано в Минюсте РФ 15.10.2003 N 5176){КонсультантПлюс}" w:history="1">
        <w:r w:rsidRPr="00FF0A74">
          <w:rPr>
            <w:rStyle w:val="a8"/>
            <w:rFonts w:ascii="Times New Roman" w:hAnsi="Times New Roman" w:cs="Times New Roman"/>
            <w:color w:val="auto"/>
            <w:sz w:val="24"/>
            <w:szCs w:val="24"/>
          </w:rPr>
          <w:t>Правилами</w:t>
        </w:r>
      </w:hyperlink>
      <w:r w:rsidRPr="00FF0A74">
        <w:rPr>
          <w:rFonts w:ascii="Times New Roman" w:hAnsi="Times New Roman" w:cs="Times New Roman"/>
          <w:sz w:val="24"/>
          <w:szCs w:val="24"/>
        </w:rPr>
        <w:t xml:space="preserve"> и нормами технической эксплуатации, но не позднее 12 часов с момента окончания снегопада.</w:t>
      </w:r>
    </w:p>
    <w:p w:rsidR="00715765" w:rsidRPr="00FF0A74" w:rsidRDefault="00715765" w:rsidP="00715765">
      <w:pPr>
        <w:pStyle w:val="HTML"/>
        <w:ind w:firstLine="360"/>
        <w:jc w:val="both"/>
        <w:rPr>
          <w:rFonts w:ascii="Times New Roman" w:hAnsi="Times New Roman" w:cs="Times New Roman"/>
          <w:sz w:val="24"/>
          <w:szCs w:val="24"/>
        </w:rPr>
      </w:pPr>
      <w:r w:rsidRPr="00FF0A74">
        <w:rPr>
          <w:rFonts w:ascii="Times New Roman" w:hAnsi="Times New Roman" w:cs="Times New Roman"/>
          <w:sz w:val="24"/>
          <w:szCs w:val="24"/>
        </w:rPr>
        <w:t xml:space="preserve">   3.7.3.3. Участки тротуаров, покрытые уплотненным снегом, следует убирать в кратчайшие сроки. Сгребание и уборка скола должна производиться одновременно со скалыванием или немедленно после него и складироваться вместе со снегом.</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Очистка крыш от снега и ледяных наростов должны производится регулярно, в соответствие с пунктом 3.6.8 настоящих Правил. Самопроизвольно упавшие снег, ледяные наросты с крыш, при заграждении проезда и пешеходной дорожки, убираются незамедлительно собственниками и (или) уполномоченными ими лицами, являющимися владельцами и (или) пользователями зданий и сооружений.</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Снег и лед складируются в местах, не препятствующих свободному проезду автотранспорта, движению пешеходов и маломобильных групп населения, для дальнейшего вывоза. Вывоз снега и льда обеспечивается лицами, ответственными за содержание соответствующей территории.</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Снежные валы при расчистке придомовой территории не должны превышать двукратную высоту естественного уровня снежного покрова (на ровных безветренных участках).</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 xml:space="preserve">3.7.3.4. При возникновении скользкости должна быть обеспечена обработка покрытий тротуаров, пешеходных дорожек, проездов и дорожных покрытий противогололедными материалами. </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3.7.3.5. Размягченные после обработки льдообразования должны быть удалены.</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3.7.3.6. Все работы по уборке и содержанию территории многоквартирного дома должны быть закончены к 10 часам утра. При невозможности выполнения работ в указанный срок в связи с погодными условиями, уборочные работы могут быть продолжены в течение дня.</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3.7.3.7. С наступлением весенне-летнего периода на территории многоквартирного дома должны быть организованы следующие мероприятия:</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1 расчистка водоотводных канав для беспрепятственного отвода талых вод;</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2) общая очистка территорий многоквартирного дома после окончания таяния снега со сбором и удалением мусора.</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3.7.4. На территории многоквартирного дома запрещается:</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1) самовольно возводить хозяйственные, вспомогательные постройки (дровяные сараи, будки, гаражи, голубятни, теплицы, ограждения, заборы), устанавливать шлагбаумы, перегораживать проходы, проезды внутридворовых территорий и других территорий общего пользования, влекущие нарушения градостроительных норм и регламентов);</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 xml:space="preserve">2) загромождение транспортными средствами, засорение дворовых территорий </w:t>
      </w:r>
      <w:r w:rsidRPr="00FF0A74">
        <w:rPr>
          <w:rFonts w:ascii="Times New Roman" w:hAnsi="Times New Roman" w:cs="Times New Roman"/>
          <w:sz w:val="24"/>
          <w:szCs w:val="24"/>
        </w:rPr>
        <w:lastRenderedPageBreak/>
        <w:t>металлическим ломом, строительным и бытовым мусором, домашней утварью и другими материалами.</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3.8.Содержание индивидуальных жилых домов и благоустройство территории</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 xml:space="preserve">3.8.1. Собственники (или) наниматели индивидуальных жилых домов (далее – владельцы жилых домов), если иное не предусмотрено законом или договором, </w:t>
      </w:r>
      <w:r w:rsidRPr="00FF0A74">
        <w:rPr>
          <w:rFonts w:ascii="Times New Roman" w:hAnsi="Times New Roman" w:cs="Times New Roman"/>
          <w:b/>
          <w:sz w:val="24"/>
          <w:szCs w:val="24"/>
        </w:rPr>
        <w:t>обязаны</w:t>
      </w:r>
      <w:r w:rsidRPr="00FF0A74">
        <w:rPr>
          <w:rFonts w:ascii="Times New Roman" w:hAnsi="Times New Roman" w:cs="Times New Roman"/>
          <w:sz w:val="24"/>
          <w:szCs w:val="24"/>
        </w:rPr>
        <w:t>:</w:t>
      </w:r>
    </w:p>
    <w:p w:rsidR="00715765" w:rsidRPr="00FF0A74" w:rsidRDefault="00715765" w:rsidP="00715765">
      <w:pPr>
        <w:pStyle w:val="a5"/>
        <w:ind w:firstLine="567"/>
        <w:jc w:val="both"/>
        <w:rPr>
          <w:rFonts w:ascii="Times New Roman" w:hAnsi="Times New Roman" w:cs="Times New Roman"/>
          <w:b/>
          <w:sz w:val="24"/>
          <w:szCs w:val="24"/>
        </w:rPr>
      </w:pPr>
      <w:r w:rsidRPr="00FF0A74">
        <w:rPr>
          <w:rFonts w:ascii="Times New Roman" w:hAnsi="Times New Roman" w:cs="Times New Roman"/>
          <w:sz w:val="24"/>
          <w:szCs w:val="24"/>
        </w:rPr>
        <w:t xml:space="preserve">  1) содержать в  исправном состоянии номерной знак дома (участка), а также уличные знаки информации, предоставляемые органами местного самоуправления;</w:t>
      </w:r>
      <w:r w:rsidRPr="00FF0A74">
        <w:rPr>
          <w:rFonts w:ascii="Times New Roman" w:hAnsi="Times New Roman" w:cs="Times New Roman"/>
          <w:b/>
          <w:sz w:val="24"/>
          <w:szCs w:val="24"/>
        </w:rPr>
        <w:t xml:space="preserve"> </w:t>
      </w:r>
    </w:p>
    <w:p w:rsidR="00715765" w:rsidRPr="00FF0A74" w:rsidRDefault="00715765" w:rsidP="00715765">
      <w:pPr>
        <w:pStyle w:val="a5"/>
        <w:ind w:firstLine="567"/>
        <w:rPr>
          <w:rFonts w:ascii="Times New Roman" w:hAnsi="Times New Roman" w:cs="Times New Roman"/>
          <w:sz w:val="24"/>
          <w:szCs w:val="24"/>
        </w:rPr>
      </w:pPr>
      <w:r w:rsidRPr="00FF0A74">
        <w:rPr>
          <w:rFonts w:ascii="Times New Roman" w:hAnsi="Times New Roman" w:cs="Times New Roman"/>
          <w:sz w:val="24"/>
          <w:szCs w:val="24"/>
        </w:rPr>
        <w:t>2) содержать в порядке и обеспечивать надлежащее санитарное состояние прилегающей территории;</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6"/>
        <w:jc w:val="both"/>
      </w:pPr>
      <w:r w:rsidRPr="00FF0A74">
        <w:t>3) содержать в порядке зеленые насаждения на прилегающей территории,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 и других инженерных сетей;</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6"/>
        <w:jc w:val="both"/>
      </w:pPr>
      <w:r w:rsidRPr="00FF0A74">
        <w:t>4) содержать в надлежащем порядке (очищать, окашивать) прилегающую территорию жилого дома;</w:t>
      </w:r>
      <w:r w:rsidRPr="00FF0A74">
        <w:rPr>
          <w:b/>
        </w:rPr>
        <w:t xml:space="preserve"> </w:t>
      </w:r>
      <w:r w:rsidRPr="00FF0A74">
        <w:t>очищать канавы и трубы для стока воды, в весенний период обеспечивать проход талых вод, не допускать подтопления соседних участков, тротуаров, улиц и проездов;</w:t>
      </w:r>
    </w:p>
    <w:p w:rsidR="00715765" w:rsidRPr="00FF0A74" w:rsidRDefault="00715765" w:rsidP="00715765">
      <w:pPr>
        <w:pStyle w:val="a5"/>
        <w:ind w:firstLine="567"/>
        <w:rPr>
          <w:rFonts w:ascii="Times New Roman" w:hAnsi="Times New Roman" w:cs="Times New Roman"/>
          <w:sz w:val="24"/>
          <w:szCs w:val="24"/>
        </w:rPr>
      </w:pPr>
      <w:r w:rsidRPr="00FF0A74">
        <w:rPr>
          <w:rFonts w:ascii="Times New Roman" w:hAnsi="Times New Roman" w:cs="Times New Roman"/>
          <w:sz w:val="24"/>
          <w:szCs w:val="24"/>
        </w:rPr>
        <w:t xml:space="preserve">5) регулярно осуществлять работы по скашиванию травы (при достижении травой высоты более </w:t>
      </w:r>
      <w:smartTag w:uri="urn:schemas-microsoft-com:office:smarttags" w:element="metricconverter">
        <w:smartTagPr>
          <w:attr w:name="ProductID" w:val="15 см"/>
        </w:smartTagPr>
        <w:r w:rsidRPr="00FF0A74">
          <w:rPr>
            <w:rFonts w:ascii="Times New Roman" w:hAnsi="Times New Roman" w:cs="Times New Roman"/>
            <w:sz w:val="24"/>
            <w:szCs w:val="24"/>
          </w:rPr>
          <w:t>15 см</w:t>
        </w:r>
      </w:smartTag>
      <w:r w:rsidRPr="00FF0A74">
        <w:rPr>
          <w:rFonts w:ascii="Times New Roman" w:hAnsi="Times New Roman" w:cs="Times New Roman"/>
          <w:sz w:val="24"/>
          <w:szCs w:val="24"/>
        </w:rPr>
        <w:t>.) и уборку скошенной травы;</w:t>
      </w:r>
    </w:p>
    <w:p w:rsidR="00715765" w:rsidRPr="00FF0A74" w:rsidRDefault="00715765" w:rsidP="00715765">
      <w:pPr>
        <w:pStyle w:val="a5"/>
        <w:ind w:firstLine="567"/>
        <w:rPr>
          <w:rFonts w:ascii="Times New Roman" w:hAnsi="Times New Roman" w:cs="Times New Roman"/>
          <w:sz w:val="24"/>
          <w:szCs w:val="24"/>
        </w:rPr>
      </w:pPr>
      <w:r w:rsidRPr="00FF0A74">
        <w:rPr>
          <w:rFonts w:ascii="Times New Roman" w:hAnsi="Times New Roman" w:cs="Times New Roman"/>
          <w:sz w:val="24"/>
          <w:szCs w:val="24"/>
        </w:rPr>
        <w:t>6)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6"/>
        <w:jc w:val="both"/>
      </w:pPr>
      <w:r w:rsidRPr="00FF0A74">
        <w:t>7) производить складирование твердых и крупногабаритных отходов в контейнеры, установленные на специальных площадках;</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6"/>
        <w:jc w:val="both"/>
      </w:pPr>
      <w:r w:rsidRPr="00FF0A74">
        <w:t>8) обеспечить своевременный сбор и вывоз твердых бытовых и крупногабаритных отходов в соответствии с установленным порядком.</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jc w:val="both"/>
      </w:pPr>
      <w:r w:rsidRPr="00FF0A74">
        <w:t>3.8.2. Рекомендуется обеспечивать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 xml:space="preserve">3.8.3. Рекомендуется иметь в наличии емкость (бочку) или огнетушитель, а также приставную лестницу, достигающую крыши, и лестницу на кровле, доходящую до конька крыши. </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40"/>
        <w:jc w:val="both"/>
      </w:pPr>
      <w:r w:rsidRPr="00FF0A74">
        <w:t xml:space="preserve">3.8.4. На прилегающей территории индивидуальной жилой застройки </w:t>
      </w:r>
      <w:r w:rsidRPr="00FF0A74">
        <w:rPr>
          <w:b/>
          <w:bCs/>
        </w:rPr>
        <w:t>запрещается</w:t>
      </w:r>
      <w:r w:rsidRPr="00FF0A74">
        <w:t>:</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6"/>
        <w:jc w:val="both"/>
      </w:pPr>
      <w:r w:rsidRPr="00FF0A74">
        <w:t>1) самовольно возводить ограждения (заборы, ограды) устанавливать шлагбаумы, перегораживать проходы, проезды на прилегающей территории за границей домовладения;</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6"/>
        <w:jc w:val="both"/>
      </w:pPr>
      <w:r w:rsidRPr="00FF0A74">
        <w:t>2) сжигать любые виды отходов и мусор на территориях домовладений и на прилегающих к ним территориях;</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6"/>
        <w:jc w:val="both"/>
      </w:pPr>
      <w:r w:rsidRPr="00FF0A74">
        <w:t>3) складировать уголь, дрова, крупногабаритные отходы, строительные материалы за территорией домовладения;</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6"/>
        <w:jc w:val="both"/>
      </w:pPr>
      <w:r w:rsidRPr="00FF0A74">
        <w:t>4) мыть транспортные средства за территорией домовладения;</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6"/>
        <w:jc w:val="both"/>
      </w:pPr>
      <w:r w:rsidRPr="00FF0A74">
        <w:t>5) строить дворовые постройки, обустраивать выгребные ямы за территорией домовладения;</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6"/>
        <w:jc w:val="both"/>
      </w:pPr>
      <w:r w:rsidRPr="00FF0A74">
        <w:t>6) размещать на уличных проездах данной территории заграждения, затрудняющие доступ специального транспорта и уборочной техники или препятствующие им;</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6"/>
        <w:jc w:val="both"/>
      </w:pPr>
      <w:r w:rsidRPr="00FF0A74">
        <w:t>7) разрушать и портить элементы благоустройства территории, засорять водоемы;</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6"/>
        <w:jc w:val="both"/>
      </w:pPr>
      <w:r w:rsidRPr="00FF0A74">
        <w:t>8) хранить разукомплектованное (неисправное) транспортное средство за территорией домовладения;</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 xml:space="preserve">   9) допускать образование несанкционированных свалок бытовых отходов.</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 xml:space="preserve">3.8.5. Запрещается огораживать территорию земельного участка, при её не использовании и не осваивании по назначению (строительства), а также в отсутствии </w:t>
      </w:r>
      <w:r w:rsidRPr="00FF0A74">
        <w:rPr>
          <w:rFonts w:ascii="Times New Roman" w:hAnsi="Times New Roman" w:cs="Times New Roman"/>
          <w:sz w:val="24"/>
          <w:szCs w:val="24"/>
        </w:rPr>
        <w:lastRenderedPageBreak/>
        <w:t>выданного разрешения на строительство.</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p>
    <w:p w:rsidR="00715765" w:rsidRPr="00FF0A74" w:rsidRDefault="00715765" w:rsidP="00715765">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b/>
          <w:bCs/>
        </w:rPr>
      </w:pPr>
      <w:r w:rsidRPr="00FF0A74">
        <w:rPr>
          <w:b/>
          <w:bCs/>
        </w:rPr>
        <w:t xml:space="preserve">4. Требования по содержанию фасадов </w:t>
      </w:r>
    </w:p>
    <w:p w:rsidR="00715765" w:rsidRPr="00FF0A74" w:rsidRDefault="00715765" w:rsidP="00715765">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b/>
          <w:bCs/>
        </w:rPr>
      </w:pPr>
      <w:r w:rsidRPr="00FF0A74">
        <w:rPr>
          <w:b/>
          <w:bCs/>
        </w:rPr>
        <w:t>и ограждений зданий, сооружений и многоквартирных жилых домов</w:t>
      </w:r>
    </w:p>
    <w:p w:rsidR="00715765" w:rsidRPr="00FF0A74" w:rsidRDefault="00715765" w:rsidP="00715765">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pP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4.1. Принципы организации содержания фасадов зданий и сооружений.</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4.1.1. Ремонт фасадов зданий и сооружений, замена или устройство элементов фасада, а также изменение цветового или архитектурного решения осуществляются по проектам, согласованным с Администрацией района.</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4.1.2. Фасады зданий:</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не должны иметь видимых повреждений строительной части, декоративной отделки и элементов фасада;</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на фасаде не должны размещаться посторонние надписи и объявления;</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на фасаде каждого здания должны быть установлены указатели номера здания и наименования улицы, проезда, переулка, площади;</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на многоквартирных домах, имеющих несколько подъездов, у каждого подъезда должен быть установлен указатель номеров квартир, расположенных в данном подъезде.</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1"/>
      </w:pPr>
      <w:r w:rsidRPr="00FF0A74">
        <w:t>4.1.3. Общие требования к внешнему виду фасадов зданий, сооружений:</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1"/>
        <w:jc w:val="both"/>
      </w:pPr>
      <w:r w:rsidRPr="00FF0A74">
        <w:t>1) основным условием для фасадов зданий, сооружений является стилевое единство архитектурно-художественного образа, материалов и цветового решения. Локальные участки фасада, детали, элементы и дополнительное оборудование должны размещаться в соответствии с комплексным решением;</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1"/>
        <w:jc w:val="both"/>
      </w:pPr>
      <w:r w:rsidRPr="00FF0A74">
        <w:t>2) цветовое решение должно соответствовать характеристикам и стилевому решению фасада, функциональному назначению объекта, окружающей среде;</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1"/>
        <w:jc w:val="both"/>
      </w:pPr>
      <w:r w:rsidRPr="00FF0A74">
        <w:t>3) торцы домов (боковые фасады), просматриваемые с улицы, стены и перекрытия арочных проездов полностью окрашиваются в цвет главного фасада;</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1"/>
        <w:jc w:val="both"/>
      </w:pPr>
      <w:r w:rsidRPr="00FF0A74">
        <w:t>4) фасады зданий, сооружений не должны иметь видимых повреждений строительной части, декоративной отделки и инженерных элементов и должны поддерживаться в надлежащем эстетическом состоянии. Повреждения окраски фасада здания не должны превышать более 1% от общей площади фасада;</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1"/>
        <w:jc w:val="both"/>
      </w:pPr>
      <w:r w:rsidRPr="00FF0A74">
        <w:t>5) изменения фасадов зданий, сооружений, связанные с ликвидацией или изменением отдельных деталей, допускаются в порядке, установленном законодательством РФ;</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1"/>
        <w:jc w:val="both"/>
      </w:pPr>
      <w:r w:rsidRPr="00FF0A74">
        <w:t>6) цветовая гамма фасада здания определяется согласно паспорту цветового решения фасадов здания и согласовывается в установленном порядке. Изменение цветового тона при эксплуатации здания, сооружения или ремонте не допускается;</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1"/>
        <w:jc w:val="both"/>
      </w:pPr>
      <w:r w:rsidRPr="00FF0A74">
        <w:t>7) отделка фасадов зданий, расположенных в зонах охраны объектов культурного наследия, осуществляется в соответствии с законодательством в области сохранения, использования, популяризации и государственной охраны объектов культурного наследия и проектом зон охраны объектов культурного наследия по согласованию с органами, уполномоченными в области сохранения, использования, популяризации и государственной охраны объектов культурного наследия, и выполняется в стиле архитектуры зданий, в том числе в общем стилевом решении застройки улиц.</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1"/>
        <w:jc w:val="both"/>
      </w:pPr>
      <w:r w:rsidRPr="00FF0A74">
        <w:t xml:space="preserve">8) при урегулировании вопросов внешнего вида нестационарных торговых объектов на территории муниципального образования «Кокман» руководствоваться Рекомендациями к внешнему виду нестационарных торговых объектов на территории Удмуртской Республики, утвержденные приказом Министерства промышленности и торговли Удмуртской Республики от 2 августа 2019 года № 64. </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1"/>
        <w:jc w:val="both"/>
      </w:pPr>
      <w:r w:rsidRPr="00FF0A74">
        <w:t xml:space="preserve">4.1.4. Общие требования к ограждениям и заборам. </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1"/>
        <w:jc w:val="both"/>
      </w:pPr>
      <w:r w:rsidRPr="00FF0A74">
        <w:t xml:space="preserve">В целях проведения работ по благоустройству предусматривается применение различных видов ограждений: по назначению (декоративные, защитные, ограждающие); по высоте (низкие – 0,3-1,0 м, средние – 1,1-1,7 м, высокие – 1,8-3,0 м); по виду материала </w:t>
      </w:r>
      <w:r w:rsidRPr="00FF0A74">
        <w:lastRenderedPageBreak/>
        <w:t>их изготовления; по степени проницаемости для взгляда (прозрачные, глухие); по степени стационарности (постоянные, временные, передвижные).</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На территориях общественного, жилого, (за исключением индивидуальных жилых домов) рекреационного назначения запрещено проектирование глухих и железобетонных ограждений. На таких территориях устанавливаются декоративные ажурные металлические ограждения.</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Сплошное ограждение многоквартирных домов является нежелательным.</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4.2.Содержание фасадов зданий, сооружений</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4.2.1. Содержание фасадов зданий, сооружений включает:</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1) своевременный поддерживающий ремонт и восстановление конструктивных элементов и отделки фасадов, в том числе входных дверей и козырьков, ограждений балконов и лоджий, карнизов, крылец и отдельных ступеней, ограждений спусков и лестниц, витрин, декоративных деталей и иных конструктивных элементов, и их окраску;</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2"/>
        <w:jc w:val="both"/>
      </w:pPr>
      <w:r w:rsidRPr="00FF0A74">
        <w:t>2) обеспечение наличия и содержания в исправном состоянии водостоков, водосточных труб и сливов;</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2"/>
        <w:jc w:val="both"/>
      </w:pPr>
      <w:r w:rsidRPr="00FF0A74">
        <w:t>3) герметизацию, заделку и расшивку швов, трещин и выбоин;</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2"/>
        <w:jc w:val="both"/>
      </w:pPr>
      <w:r w:rsidRPr="00FF0A74">
        <w:t>4) восстановление, ремонт и своевременную очистку отмосток, приямков цокольных окон и входов в подвалы;</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2"/>
        <w:jc w:val="both"/>
      </w:pPr>
      <w:r w:rsidRPr="00FF0A74">
        <w:t>5) поддержание в исправном состоянии размещенного на фасаде электроосвещения и включение его с наступлением темноты;</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2"/>
        <w:jc w:val="both"/>
      </w:pPr>
      <w:r w:rsidRPr="00FF0A74">
        <w:t>6) своевременную очистку и промывку поверхностей фасадов в зависимости от их состояния и условий эксплуатации;</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2"/>
        <w:jc w:val="both"/>
      </w:pPr>
      <w:r w:rsidRPr="00FF0A74">
        <w:t>7) своевременное мытье окон и витрин, вывесок и указателей;</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2"/>
        <w:jc w:val="both"/>
      </w:pPr>
      <w:r w:rsidRPr="00FF0A74">
        <w:t>8) очистку от надписей, рисунков, объявлений, плакатов и иной информационно-печатной продукции.</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2"/>
        <w:jc w:val="both"/>
      </w:pPr>
      <w:r w:rsidRPr="00FF0A74">
        <w:t>4.2.2. В состав элементов фасадов зданий, строений и сооружений, подлежащих содержанию, входят:</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1"/>
        <w:jc w:val="both"/>
      </w:pPr>
      <w:r w:rsidRPr="00FF0A74">
        <w:t>1) приямки, входы в подвальные помещения и мусорокамеры;</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1"/>
        <w:jc w:val="both"/>
      </w:pPr>
      <w:r w:rsidRPr="00FF0A74">
        <w:t>2) входные группы (ступени, площадки, перила, козырьки над входом, ограждения, стены, двери и др.);</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1"/>
        <w:jc w:val="both"/>
      </w:pPr>
      <w:r w:rsidRPr="00FF0A74">
        <w:t>3) цоколи и отмостки;</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1"/>
        <w:jc w:val="both"/>
      </w:pPr>
      <w:r w:rsidRPr="00FF0A74">
        <w:t>4) плоскости стен;</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1"/>
      </w:pPr>
      <w:r w:rsidRPr="00FF0A74">
        <w:t>5) выступающие элементы фасадов (балконы, лоджии, эркеры, карнизы и др.);</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1"/>
        <w:jc w:val="both"/>
      </w:pPr>
      <w:r w:rsidRPr="00FF0A74">
        <w:t>6) элементы кровли, включая вентиляционные и дымовые трубы, ограждающие решетки, выходы на кровлю и т.д.;</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1"/>
        <w:jc w:val="both"/>
      </w:pPr>
      <w:r w:rsidRPr="00FF0A74">
        <w:t>7) архитектурные детали и облицовка (колонны, пилястры, розетки, капители, фризы, пояски и др.);</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1"/>
        <w:jc w:val="both"/>
      </w:pPr>
      <w:r w:rsidRPr="00FF0A74">
        <w:t>8) водосточные трубы, включая воронки;</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1"/>
        <w:jc w:val="both"/>
      </w:pPr>
      <w:r w:rsidRPr="00FF0A74">
        <w:t>9) парапетные и оконные ограждения, решетки;</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1"/>
        <w:jc w:val="both"/>
      </w:pPr>
      <w:r w:rsidRPr="00FF0A74">
        <w:t>10) металлическая отделка окон, балконов, поясков, выступов цоколя, свесов и т.п.;</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1"/>
        <w:jc w:val="both"/>
      </w:pPr>
      <w:r w:rsidRPr="00FF0A74">
        <w:t>11) навесные металлические конструкции (флагодержатели, анкеры, пожарные лестницы, вентиляционное оборудование и т.п.);</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1"/>
      </w:pPr>
      <w:r w:rsidRPr="00FF0A74">
        <w:t>12) горизонтальные и вертикальные швы между панелями и блоками (фасады крупнопанельных и крупноблочных зданий);</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1"/>
      </w:pPr>
      <w:r w:rsidRPr="00FF0A74">
        <w:t>13) стекла, рамы, балконные двери;</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1"/>
      </w:pPr>
      <w:r w:rsidRPr="00FF0A74">
        <w:t>14) стационарные ограждения, прилегающие к зданиям.</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2"/>
        <w:jc w:val="both"/>
      </w:pPr>
      <w:r w:rsidRPr="00FF0A74">
        <w:t xml:space="preserve">4.2.3. Собственники, иные правообладатели зданий, сооружений </w:t>
      </w:r>
      <w:r w:rsidRPr="00FF0A74">
        <w:rPr>
          <w:b/>
          <w:bCs/>
        </w:rPr>
        <w:t>обязаны</w:t>
      </w:r>
      <w:r w:rsidRPr="00FF0A74">
        <w:t>:</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2"/>
        <w:jc w:val="both"/>
      </w:pPr>
      <w:r w:rsidRPr="00FF0A74">
        <w:t>1) по мере необходимости, но не реже одного раза в год, очищать и промывать фасады, используя специальную технику;</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2"/>
        <w:jc w:val="both"/>
      </w:pPr>
      <w:r w:rsidRPr="00FF0A74">
        <w:t xml:space="preserve">2) по мере необходимости, но не реже двух раз в год, весной (после отключения систем отопления) и осенью (до начала отопительного сезона), очищать и промывать, как </w:t>
      </w:r>
      <w:r w:rsidRPr="00FF0A74">
        <w:lastRenderedPageBreak/>
        <w:t>правило, химическими средствами, внутренние и наружные поверхности остекления окон, дверей балконов и лоджий, входных дверей в подъездах;</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2"/>
        <w:jc w:val="both"/>
      </w:pPr>
      <w:r w:rsidRPr="00FF0A74">
        <w:t>3) проводить текущий ремонт, в том числе окраску фасада, с периодичностью в пределах 5-6 лет с учетом фактического состояния фасада;</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2"/>
        <w:jc w:val="both"/>
      </w:pPr>
      <w:r w:rsidRPr="00FF0A74">
        <w:t>4) производить поддерживающий ремонт отдельных элементов фасада (цоколей, крылец, ступеней, приямков, входных дверей, ворот, цокольных окон, балконов и лоджий, водосточных труб, подоконных отливов, линейных открытий и иных конструктивных элементов).</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2"/>
        <w:jc w:val="both"/>
      </w:pPr>
      <w:r w:rsidRPr="00FF0A74">
        <w:t>Поддерживающий ремонт должен проводиться не реже одного раза в три года. Конструктивные элементы и отделка фасадов подлежат восстановлению по мере их нормального износа или при возникновении обстоятельств их внезапного повреждения (аварии, стихийные бедствия, пожар и т.д.) в течение двух месяцев со дня прекращения действия данных обстоятельств;</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5) выполнять охранно-предупредительные мероприятия (установка ограждений, сеток, демонтаж разрушающейся части элемента и т.п.) в случае угрозы возможного обрушения выступающих конструкций фасадов;</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 xml:space="preserve">4.2.4. При эксплуатации фасадов </w:t>
      </w:r>
      <w:r w:rsidRPr="00FF0A74">
        <w:rPr>
          <w:rFonts w:ascii="Times New Roman" w:hAnsi="Times New Roman" w:cs="Times New Roman"/>
          <w:b/>
          <w:bCs/>
          <w:sz w:val="24"/>
          <w:szCs w:val="24"/>
        </w:rPr>
        <w:t>не допускается</w:t>
      </w:r>
      <w:r w:rsidRPr="00FF0A74">
        <w:rPr>
          <w:rFonts w:ascii="Times New Roman" w:hAnsi="Times New Roman" w:cs="Times New Roman"/>
          <w:sz w:val="24"/>
          <w:szCs w:val="24"/>
        </w:rPr>
        <w:t>:</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1"/>
        <w:jc w:val="both"/>
      </w:pPr>
      <w:r w:rsidRPr="00FF0A74">
        <w:t>1) повреждение (загрязнение) поверхности стен фасадов зданий и сооружений: подтеки, шелушение окраски, наличие трещин, отслоившейся штукатурки, облицовки, повреждение кирпичной кладки, отслоение защитного слоя железобетонных конструкций и т.п.;</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1"/>
        <w:jc w:val="both"/>
      </w:pPr>
      <w:r w:rsidRPr="00FF0A74">
        <w:t>2) повреждение (отсутствие в случаях, когда их наличие предусмотрено проектной документацией) архитектурных и художественно-скульптурных деталей зданий и сооружений: колонн, пилястр, капителей, фризов, тяг, барельефов, лепных украшений, орнаментов, мозаик, художественных росписей и т.п.;</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1"/>
        <w:jc w:val="both"/>
      </w:pPr>
      <w:r w:rsidRPr="00FF0A74">
        <w:t>3) нарушение герметизации межпанельных стыков;</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1"/>
        <w:jc w:val="both"/>
      </w:pPr>
      <w:r w:rsidRPr="00FF0A74">
        <w:t>4) повреждение (отслоение, загрязнение) штукатурки, облицовки, окрасочного слоя цокольной части фасадов, зданий или сооружений, в том числе неисправность конструкции оконных, входных приямков;</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1"/>
        <w:jc w:val="both"/>
      </w:pPr>
      <w:r w:rsidRPr="00FF0A74">
        <w:t>5) повреждение (загрязнение) выступающих элементов фасадов зданий и сооружений: балконов, лоджий, эркеров, тамбуров, карнизов, козырьков и т.п.;</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1"/>
        <w:jc w:val="both"/>
      </w:pPr>
      <w:r w:rsidRPr="00FF0A74">
        <w:t>6) разрушение (отсутствие, загрязнение) ограждений балконов, лоджий, парапетов и т.п.;</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1"/>
        <w:jc w:val="both"/>
      </w:pPr>
      <w:r w:rsidRPr="00FF0A74">
        <w:t>7) отделка и окрашивание фасада и его элементов материалами, отличающимися по цвету от установленного для данного здания, сооружения проектным колерным паспортом;</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1"/>
        <w:jc w:val="both"/>
      </w:pPr>
      <w:r w:rsidRPr="00FF0A74">
        <w:t>8) размещение и эксплуатация указателей наименования улицы, переулка, площади, номера здания, сооружения, номера корпуса или строения без согласования с уполномоченным органом;</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1"/>
        <w:jc w:val="both"/>
      </w:pPr>
      <w:r w:rsidRPr="00FF0A74">
        <w:t>9) снятие, замена или устройство новых архитектурных деталей, устройство новых или заделка существующих проемов, изменение формы окон, переоборудование или устройство новых балконов и лоджий, эркеров, застройка пространства между балконами без согласования и получения разрешения в установленном порядке;</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1"/>
        <w:jc w:val="both"/>
      </w:pPr>
      <w:r w:rsidRPr="00FF0A74">
        <w:t>10) произвольное изменение цветового решения, рисунка, толщины переплетов и других элементов устройства и оборудования фасадов, в том числе окон и витрин, дверей, балконов и лоджий, не соответствующее общему архитектурному решению фасада;</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1"/>
        <w:jc w:val="both"/>
      </w:pPr>
      <w:r w:rsidRPr="00FF0A74">
        <w:t>11) оборудование существующих козырьков и навесов дополнительными элементами и устройствами фасадов зданий и сооружений, нарушающими их декоративное решение и внешний вид;</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1"/>
        <w:jc w:val="both"/>
      </w:pPr>
      <w:r w:rsidRPr="00FF0A74">
        <w:t>12) изменение расположения дверного блока в проеме по отношению к плоскости фасада;</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1"/>
        <w:jc w:val="both"/>
      </w:pPr>
      <w:r w:rsidRPr="00FF0A74">
        <w:lastRenderedPageBreak/>
        <w:t>13) оформление входов в помещения, организуемые в первых этажах зданий, без наличия разрешительных документов и утвержденной проектной документации;</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1"/>
        <w:jc w:val="both"/>
      </w:pPr>
      <w:r w:rsidRPr="00FF0A74">
        <w:t>14) некачественное решение швов между оконной и дверной коробкой и проемом, ухудшающее внешний вид фасада;</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1"/>
        <w:jc w:val="both"/>
      </w:pPr>
      <w:r w:rsidRPr="00FF0A74">
        <w:t>15) самовольное (незаконное) крепление к стенам зданий, сооружений средств наружной рекламы и информации;</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16) развешивание и расклейка афиш, объявлений, плакатов и другой информационно-печатной продукции, а также рисунков на фасадах зданий, сооружений.</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4.2.5. Видеокамеры наружного наблюдения размещаются под навесами, козырьками, балконами, эркерами, на участках фасада, свободных от архитектурных деталей, декора, ценных элементов отделки. Размещение видеокамер наружного наблюдения на колоннах, фронтонах, карнизах, пилястрах, порталах, козырьках, на цоколе балконов не допускается.</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4.2.6. Допускается:</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1"/>
        <w:jc w:val="both"/>
      </w:pPr>
      <w:r w:rsidRPr="00FF0A74">
        <w:t>1) установка информационных стендов при входах в подъезды;</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1"/>
        <w:jc w:val="both"/>
      </w:pPr>
      <w:r w:rsidRPr="00FF0A74">
        <w:t>2) размещение наружных кондиционеров и антенн на зданиях, расположенных вдоль улиц со стороны дворовых фасадов.</w:t>
      </w:r>
    </w:p>
    <w:p w:rsidR="00715765" w:rsidRPr="00FF0A74" w:rsidRDefault="00715765" w:rsidP="00715765">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1"/>
        <w:jc w:val="both"/>
      </w:pPr>
      <w:r w:rsidRPr="00FF0A74">
        <w:t>4.2.7. Изготовление, установку и содержание уличных знаков информации (аншлаги, указатели) с названиями улиц, переулков, площадей, водных коммуникаций, мостов, жилых комплексов, осуществляют органы местного самоуправления поселения за счет средств местного бюджета, а указателей подъездов, номеров квартир, а также указателей границ частных владений – владельцы земельных участков, зданий и сооружений.</w:t>
      </w:r>
    </w:p>
    <w:p w:rsidR="00715765" w:rsidRPr="00FF0A74" w:rsidRDefault="00715765" w:rsidP="00715765">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1"/>
        <w:jc w:val="both"/>
      </w:pPr>
      <w:r w:rsidRPr="00FF0A74">
        <w:t>4.2.8. Входные группы.</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1"/>
        <w:jc w:val="both"/>
      </w:pPr>
      <w:r w:rsidRPr="00FF0A74">
        <w:t xml:space="preserve">1) При проектировании входных групп, обновлении, изменении фасадов зданий, сооружений </w:t>
      </w:r>
      <w:r w:rsidRPr="00FF0A74">
        <w:rPr>
          <w:b/>
          <w:bCs/>
        </w:rPr>
        <w:t>не допускается</w:t>
      </w:r>
      <w:r w:rsidRPr="00FF0A74">
        <w:t>:</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2"/>
        <w:jc w:val="both"/>
      </w:pPr>
      <w:r w:rsidRPr="00FF0A74">
        <w:t>- закрытие существующих декоративных, архитектурных и художественных элементов фасада элементами входной группы, новой отделкой и рекламой;</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2"/>
        <w:jc w:val="both"/>
      </w:pPr>
      <w:r w:rsidRPr="00FF0A74">
        <w:t xml:space="preserve">- устройство входов в подвал и цокольный этаж, в помещения, уровень пола которых расположен выше </w:t>
      </w:r>
      <w:smartTag w:uri="urn:schemas-microsoft-com:office:smarttags" w:element="metricconverter">
        <w:smartTagPr>
          <w:attr w:name="ProductID" w:val="1,2 м"/>
        </w:smartTagPr>
        <w:r w:rsidRPr="00FF0A74">
          <w:t>1,2 м</w:t>
        </w:r>
      </w:smartTag>
      <w:r w:rsidRPr="00FF0A74">
        <w:t xml:space="preserve"> от уровня земли на фасадах, выходящих на территории общего пользования;</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2"/>
        <w:jc w:val="both"/>
      </w:pPr>
      <w:r w:rsidRPr="00FF0A74">
        <w:t>- устройство опорных элементов (колонн, стоек и т.д.), препятствующих движению пешеходов;</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b/>
          <w:sz w:val="24"/>
          <w:szCs w:val="24"/>
        </w:rPr>
      </w:pPr>
      <w:r w:rsidRPr="00FF0A74">
        <w:rPr>
          <w:rFonts w:ascii="Times New Roman" w:hAnsi="Times New Roman" w:cs="Times New Roman"/>
          <w:sz w:val="24"/>
          <w:szCs w:val="24"/>
        </w:rPr>
        <w:t>- размещение входной группы в многоквартирном доме без получения согласия собственников помещений в многоквартирном доме.</w:t>
      </w:r>
    </w:p>
    <w:p w:rsidR="00715765" w:rsidRPr="00FF0A74" w:rsidRDefault="00715765" w:rsidP="00715765">
      <w:pPr>
        <w:pStyle w:val="HTML"/>
        <w:ind w:firstLine="360"/>
        <w:jc w:val="both"/>
        <w:rPr>
          <w:rFonts w:ascii="Times New Roman" w:hAnsi="Times New Roman" w:cs="Times New Roman"/>
          <w:b/>
          <w:sz w:val="24"/>
          <w:szCs w:val="24"/>
        </w:rPr>
      </w:pPr>
    </w:p>
    <w:p w:rsidR="00715765" w:rsidRPr="00FF0A74" w:rsidRDefault="00715765" w:rsidP="00715765">
      <w:pPr>
        <w:pStyle w:val="HTML"/>
        <w:ind w:firstLine="360"/>
        <w:jc w:val="center"/>
        <w:rPr>
          <w:rFonts w:ascii="Times New Roman" w:hAnsi="Times New Roman" w:cs="Times New Roman"/>
          <w:b/>
          <w:sz w:val="24"/>
          <w:szCs w:val="24"/>
        </w:rPr>
      </w:pPr>
      <w:r w:rsidRPr="00FF0A74">
        <w:rPr>
          <w:rFonts w:ascii="Times New Roman" w:hAnsi="Times New Roman" w:cs="Times New Roman"/>
          <w:b/>
          <w:sz w:val="24"/>
          <w:szCs w:val="24"/>
        </w:rPr>
        <w:t>5. Эксплуатация объектов благоустройства</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1"/>
        <w:rPr>
          <w:rFonts w:ascii="Times New Roman" w:hAnsi="Times New Roman" w:cs="Times New Roman"/>
          <w:bCs/>
          <w:sz w:val="24"/>
          <w:szCs w:val="24"/>
        </w:rPr>
      </w:pP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outlineLvl w:val="1"/>
        <w:rPr>
          <w:rFonts w:ascii="Times New Roman" w:hAnsi="Times New Roman" w:cs="Times New Roman"/>
          <w:bCs/>
          <w:sz w:val="24"/>
          <w:szCs w:val="24"/>
        </w:rPr>
      </w:pPr>
      <w:r w:rsidRPr="00FF0A74">
        <w:rPr>
          <w:rFonts w:ascii="Times New Roman" w:hAnsi="Times New Roman" w:cs="Times New Roman"/>
          <w:bCs/>
          <w:sz w:val="24"/>
          <w:szCs w:val="24"/>
        </w:rPr>
        <w:t>5.1.Порядок уборки и содержания территорий</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F0A74">
        <w:rPr>
          <w:rFonts w:ascii="Times New Roman" w:hAnsi="Times New Roman" w:cs="Times New Roman"/>
          <w:sz w:val="24"/>
          <w:szCs w:val="24"/>
        </w:rPr>
        <w:t xml:space="preserve">      5.1.1. Содержанием улично-дорожной сети, элементами инженерной защиты территорий занимаются юридические и физические лица, не зависимо от форм собственности, осуществляющие права хозяйственного ведения или оперативного управления над этими объектами.</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F0A74">
        <w:rPr>
          <w:rFonts w:ascii="Times New Roman" w:hAnsi="Times New Roman" w:cs="Times New Roman"/>
          <w:sz w:val="24"/>
          <w:szCs w:val="24"/>
        </w:rPr>
        <w:t xml:space="preserve">     5.1.2.   Вывоз ТКО (твердые коммунальные отходы)  осуществляется в порядке Постановления Правительства РФ от 12.11.2016 №1156. </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rFonts w:ascii="Times New Roman" w:hAnsi="Times New Roman" w:cs="Times New Roman"/>
          <w:sz w:val="24"/>
          <w:szCs w:val="24"/>
        </w:rPr>
      </w:pPr>
      <w:r w:rsidRPr="00FF0A74">
        <w:rPr>
          <w:rFonts w:ascii="Times New Roman" w:hAnsi="Times New Roman" w:cs="Times New Roman"/>
          <w:sz w:val="24"/>
          <w:szCs w:val="24"/>
        </w:rPr>
        <w:t>Вывоз ТКО  и ЖБО  производится юридическими и физическими лицами по планово-регулярной системе. Вывоз осуществляется на договорной основе или иным другим способом.</w:t>
      </w:r>
    </w:p>
    <w:p w:rsidR="00715765" w:rsidRPr="00FF0A74" w:rsidRDefault="00715765" w:rsidP="00715765">
      <w:pPr>
        <w:pStyle w:val="a5"/>
        <w:jc w:val="both"/>
        <w:rPr>
          <w:rFonts w:ascii="Times New Roman" w:hAnsi="Times New Roman" w:cs="Times New Roman"/>
          <w:sz w:val="24"/>
          <w:szCs w:val="24"/>
        </w:rPr>
      </w:pPr>
      <w:r w:rsidRPr="00FF0A74">
        <w:rPr>
          <w:rFonts w:ascii="Times New Roman" w:hAnsi="Times New Roman" w:cs="Times New Roman"/>
          <w:sz w:val="24"/>
          <w:szCs w:val="24"/>
        </w:rPr>
        <w:t xml:space="preserve">      5.1.3. Места массового купания, предоставление гражданам информации об ограничениях водопользования на водных объектах общего пользования, расположенные на территории муниципального образования, устанавливаются Администрацией поселения, в соответствии с действующим законодательством. </w:t>
      </w:r>
    </w:p>
    <w:p w:rsidR="00715765" w:rsidRPr="00FF0A74" w:rsidRDefault="00715765" w:rsidP="00715765">
      <w:pPr>
        <w:pStyle w:val="a5"/>
        <w:jc w:val="both"/>
        <w:rPr>
          <w:rFonts w:ascii="Times New Roman" w:hAnsi="Times New Roman" w:cs="Times New Roman"/>
          <w:sz w:val="24"/>
          <w:szCs w:val="24"/>
        </w:rPr>
      </w:pPr>
      <w:r w:rsidRPr="00FF0A74">
        <w:rPr>
          <w:rFonts w:ascii="Times New Roman" w:hAnsi="Times New Roman" w:cs="Times New Roman"/>
          <w:sz w:val="24"/>
          <w:szCs w:val="24"/>
        </w:rPr>
        <w:lastRenderedPageBreak/>
        <w:t xml:space="preserve">      5.1.4.  Возводить жилые, производственные, культурно-бытовые и иные здания и сооружения и объекты необходимо в соответствии с целевым назначением земельного участка и его разрешенным использованием.</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F0A74">
        <w:rPr>
          <w:rFonts w:ascii="Times New Roman" w:hAnsi="Times New Roman" w:cs="Times New Roman"/>
          <w:sz w:val="24"/>
          <w:szCs w:val="24"/>
        </w:rPr>
        <w:t xml:space="preserve">      5.1.5. Сбор отходов от объектов производится в порядке, определенном Постановления Правительства РФ от 12.11.2016 №1156:</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а) в контейнеры, расположенные в мусороприемных камерах (при наличии соответствующей внутридомовой инженерной системы);</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б) в контейнеры, бункеры, расположенные на контейнерных площадках;</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4"/>
          <w:szCs w:val="24"/>
        </w:rPr>
      </w:pPr>
      <w:r w:rsidRPr="00FF0A74">
        <w:rPr>
          <w:rFonts w:ascii="Times New Roman" w:hAnsi="Times New Roman" w:cs="Times New Roman"/>
          <w:sz w:val="24"/>
          <w:szCs w:val="24"/>
        </w:rPr>
        <w:t>в) в пакеты или другие емкости, предоставленные региональным оператором.</w:t>
      </w:r>
    </w:p>
    <w:p w:rsidR="00715765" w:rsidRPr="00FF0A74" w:rsidRDefault="00715765" w:rsidP="00715765">
      <w:pPr>
        <w:pStyle w:val="HTML"/>
        <w:jc w:val="both"/>
        <w:rPr>
          <w:rFonts w:ascii="Times New Roman" w:hAnsi="Times New Roman" w:cs="Times New Roman"/>
          <w:sz w:val="24"/>
          <w:szCs w:val="24"/>
        </w:rPr>
      </w:pPr>
      <w:r w:rsidRPr="00FF0A74">
        <w:rPr>
          <w:rFonts w:ascii="Times New Roman" w:hAnsi="Times New Roman" w:cs="Times New Roman"/>
          <w:sz w:val="24"/>
          <w:szCs w:val="24"/>
        </w:rPr>
        <w:t xml:space="preserve">       5.1.6.  Контейнерные  площадки должны иметь твердое водонепроницаемое покрытие, освещение,  конструктивные ограждения  или зеленые  насаждения, иметь удобные пути  для  подъезда машин и подхода жителей. Количество устанавливаемых контейнеров определяется расчетами накопления отходов.</w:t>
      </w:r>
    </w:p>
    <w:p w:rsidR="00715765" w:rsidRPr="00FF0A74" w:rsidRDefault="00715765" w:rsidP="00715765">
      <w:pPr>
        <w:pStyle w:val="HTML"/>
        <w:ind w:firstLine="360"/>
        <w:jc w:val="both"/>
        <w:rPr>
          <w:rFonts w:ascii="Times New Roman" w:hAnsi="Times New Roman" w:cs="Times New Roman"/>
          <w:sz w:val="24"/>
          <w:szCs w:val="24"/>
        </w:rPr>
      </w:pPr>
      <w:r w:rsidRPr="00FF0A74">
        <w:rPr>
          <w:rFonts w:ascii="Times New Roman" w:hAnsi="Times New Roman" w:cs="Times New Roman"/>
          <w:sz w:val="24"/>
          <w:szCs w:val="24"/>
        </w:rPr>
        <w:t xml:space="preserve"> 5.1.7. Размещение контейнерных площадок осуществляется  Администрацией поселения.</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Для сбора твердых бытовых отходов следует применять в благоустроенном жилищном фонде стандартные металлические контейнеры. В домовладениях, не имеющих канализации, допускается применять деревянные или металлические сборники.</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Площадки для установки контейнеров должны быть удалены от жилых домов, детских учреждений, спортивных площадок и от мест отдыха населения на расстояние не менее 20 м, но не более 100 м. Размер площадок должен быть рассчитан на установку необходимого числа контейнеров, но не более 5 (см. Альбом площадок под контейнеры для сбора бытовых отходов, Свердловск, УНИИ, АКХ, 1977).</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На территории частных домовладений места расположения мусоросборников, дворовых туалетов и помойных ям должны определяться самими домовладельцами, разрыв может быть сокращен до 8 - 10 метров. В конфликтных ситуациях этот вопрос должен рассматриваться представителями общественности, административными комиссиями.</w:t>
      </w:r>
    </w:p>
    <w:p w:rsidR="00715765" w:rsidRPr="00FF0A74" w:rsidRDefault="00715765" w:rsidP="00715765">
      <w:pPr>
        <w:pStyle w:val="a5"/>
        <w:ind w:firstLine="567"/>
        <w:jc w:val="both"/>
        <w:rPr>
          <w:rFonts w:ascii="Times New Roman" w:hAnsi="Times New Roman" w:cs="Times New Roman"/>
          <w:sz w:val="24"/>
          <w:szCs w:val="24"/>
          <w:highlight w:val="yellow"/>
        </w:rPr>
      </w:pPr>
      <w:r w:rsidRPr="00FF0A74">
        <w:rPr>
          <w:rFonts w:ascii="Times New Roman" w:hAnsi="Times New Roman" w:cs="Times New Roman"/>
          <w:sz w:val="24"/>
          <w:szCs w:val="24"/>
        </w:rPr>
        <w:t xml:space="preserve">5.1.8. При временном хранении отходов в дворовых сборниках должна быть исключена возможность их загнивания и разложения. Поэтому срок хранения в холодное время года (при температуре -5 град. и ниже) должен быть не более трех суток, в теплое время (при плюсовой температуре - свыше +5 град.) не более одних суток (ежедневный вывоз). </w:t>
      </w:r>
    </w:p>
    <w:p w:rsidR="00715765" w:rsidRPr="00FF0A74" w:rsidRDefault="00715765" w:rsidP="00715765">
      <w:pPr>
        <w:pStyle w:val="a5"/>
        <w:jc w:val="both"/>
        <w:rPr>
          <w:rFonts w:ascii="Times New Roman" w:hAnsi="Times New Roman" w:cs="Times New Roman"/>
          <w:sz w:val="24"/>
          <w:szCs w:val="24"/>
        </w:rPr>
      </w:pPr>
      <w:r w:rsidRPr="00FF0A74">
        <w:rPr>
          <w:rFonts w:ascii="Times New Roman" w:hAnsi="Times New Roman" w:cs="Times New Roman"/>
          <w:sz w:val="24"/>
          <w:szCs w:val="24"/>
        </w:rPr>
        <w:t xml:space="preserve">       5.1.9. Жилые здания, не имеющие центральной канализации, оборудуются дворовыми помойницами,  которые должны иметь водонепроницаемый выгреб и наземную часть с крышкой и решеткой для отделения твердых фракций. При наличии  дворовых  уборных  выгреб может быть общим.</w:t>
      </w:r>
    </w:p>
    <w:p w:rsidR="00715765" w:rsidRPr="00FF0A74" w:rsidRDefault="00715765" w:rsidP="00715765">
      <w:pPr>
        <w:pStyle w:val="HTML"/>
        <w:jc w:val="both"/>
        <w:rPr>
          <w:rFonts w:ascii="Times New Roman" w:hAnsi="Times New Roman" w:cs="Times New Roman"/>
          <w:sz w:val="24"/>
          <w:szCs w:val="24"/>
        </w:rPr>
      </w:pPr>
      <w:r w:rsidRPr="00FF0A74">
        <w:rPr>
          <w:rFonts w:ascii="Times New Roman" w:hAnsi="Times New Roman" w:cs="Times New Roman"/>
          <w:sz w:val="24"/>
          <w:szCs w:val="24"/>
        </w:rPr>
        <w:t xml:space="preserve">       5.1.10.  Дворовые уборные должны быть удалены от жилых зданий, детских учреждений,  школ,  площадок для  игр детей и отдыха населения  на расстояние не менее </w:t>
      </w:r>
      <w:smartTag w:uri="urn:schemas-microsoft-com:office:smarttags" w:element="metricconverter">
        <w:smartTagPr>
          <w:attr w:name="ProductID" w:val="20 м"/>
        </w:smartTagPr>
        <w:r w:rsidRPr="00FF0A74">
          <w:rPr>
            <w:rFonts w:ascii="Times New Roman" w:hAnsi="Times New Roman" w:cs="Times New Roman"/>
            <w:sz w:val="24"/>
            <w:szCs w:val="24"/>
          </w:rPr>
          <w:t>20 м</w:t>
        </w:r>
      </w:smartTag>
      <w:r w:rsidRPr="00FF0A74">
        <w:rPr>
          <w:rFonts w:ascii="Times New Roman" w:hAnsi="Times New Roman" w:cs="Times New Roman"/>
          <w:sz w:val="24"/>
          <w:szCs w:val="24"/>
        </w:rPr>
        <w:t xml:space="preserve"> и не более </w:t>
      </w:r>
      <w:smartTag w:uri="urn:schemas-microsoft-com:office:smarttags" w:element="metricconverter">
        <w:smartTagPr>
          <w:attr w:name="ProductID" w:val="100 м"/>
        </w:smartTagPr>
        <w:r w:rsidRPr="00FF0A74">
          <w:rPr>
            <w:rFonts w:ascii="Times New Roman" w:hAnsi="Times New Roman" w:cs="Times New Roman"/>
            <w:sz w:val="24"/>
            <w:szCs w:val="24"/>
          </w:rPr>
          <w:t>100 м</w:t>
        </w:r>
      </w:smartTag>
      <w:r w:rsidRPr="00FF0A74">
        <w:rPr>
          <w:rFonts w:ascii="Times New Roman" w:hAnsi="Times New Roman" w:cs="Times New Roman"/>
          <w:sz w:val="24"/>
          <w:szCs w:val="24"/>
        </w:rPr>
        <w:t xml:space="preserve"> с  учетом того,  что  расстояние  может  корректироваться  в  зависимости  от размеров земельного участка.</w:t>
      </w:r>
    </w:p>
    <w:p w:rsidR="00715765" w:rsidRPr="00FF0A74" w:rsidRDefault="00715765" w:rsidP="00715765">
      <w:pPr>
        <w:pStyle w:val="HTML"/>
        <w:jc w:val="both"/>
        <w:rPr>
          <w:rFonts w:ascii="Times New Roman" w:hAnsi="Times New Roman" w:cs="Times New Roman"/>
          <w:sz w:val="24"/>
          <w:szCs w:val="24"/>
        </w:rPr>
      </w:pPr>
      <w:r w:rsidRPr="00FF0A74">
        <w:rPr>
          <w:rFonts w:ascii="Times New Roman" w:hAnsi="Times New Roman" w:cs="Times New Roman"/>
          <w:sz w:val="24"/>
          <w:szCs w:val="24"/>
        </w:rPr>
        <w:t xml:space="preserve">      5.1.11. На территории частных домовладений расстояние от дворовых уборных до домовладений определяется самими домовладельцами. В условиях децентрализованного водоснабжения  дворовые  уборные  должны  быть удалены от колодцев и каптажей родников на расстояние </w:t>
      </w:r>
      <w:smartTag w:uri="urn:schemas-microsoft-com:office:smarttags" w:element="metricconverter">
        <w:smartTagPr>
          <w:attr w:name="ProductID" w:val="50 м"/>
        </w:smartTagPr>
        <w:r w:rsidRPr="00FF0A74">
          <w:rPr>
            <w:rFonts w:ascii="Times New Roman" w:hAnsi="Times New Roman" w:cs="Times New Roman"/>
            <w:sz w:val="24"/>
            <w:szCs w:val="24"/>
          </w:rPr>
          <w:t>50 м</w:t>
        </w:r>
      </w:smartTag>
      <w:r w:rsidRPr="00FF0A74">
        <w:rPr>
          <w:rFonts w:ascii="Times New Roman" w:hAnsi="Times New Roman" w:cs="Times New Roman"/>
          <w:sz w:val="24"/>
          <w:szCs w:val="24"/>
        </w:rPr>
        <w:t>.</w:t>
      </w:r>
    </w:p>
    <w:p w:rsidR="00715765" w:rsidRPr="00FF0A74" w:rsidRDefault="00715765" w:rsidP="00715765">
      <w:pPr>
        <w:pStyle w:val="HTML"/>
        <w:jc w:val="both"/>
        <w:rPr>
          <w:rFonts w:ascii="Times New Roman" w:hAnsi="Times New Roman" w:cs="Times New Roman"/>
          <w:sz w:val="24"/>
          <w:szCs w:val="24"/>
        </w:rPr>
      </w:pPr>
      <w:r w:rsidRPr="00FF0A74">
        <w:rPr>
          <w:rFonts w:ascii="Times New Roman" w:hAnsi="Times New Roman" w:cs="Times New Roman"/>
          <w:sz w:val="24"/>
          <w:szCs w:val="24"/>
        </w:rPr>
        <w:t xml:space="preserve">        5.1.12. Дворовая уборная должна иметь надземную часть и водонепроницаемый выгреб. Надземная часть помойниц дворовых уборных сооружается из плотно пригнанных  материалов и должна быть непроницаемой для грызунов и насекомых. Глубина выгреба зависит  от уровня  грунтовых вод, но не должна быть более </w:t>
      </w:r>
      <w:smartTag w:uri="urn:schemas-microsoft-com:office:smarttags" w:element="metricconverter">
        <w:smartTagPr>
          <w:attr w:name="ProductID" w:val="3 м"/>
        </w:smartTagPr>
        <w:r w:rsidRPr="00FF0A74">
          <w:rPr>
            <w:rFonts w:ascii="Times New Roman" w:hAnsi="Times New Roman" w:cs="Times New Roman"/>
            <w:sz w:val="24"/>
            <w:szCs w:val="24"/>
          </w:rPr>
          <w:t>3 м</w:t>
        </w:r>
      </w:smartTag>
      <w:r w:rsidRPr="00FF0A74">
        <w:rPr>
          <w:rFonts w:ascii="Times New Roman" w:hAnsi="Times New Roman" w:cs="Times New Roman"/>
          <w:sz w:val="24"/>
          <w:szCs w:val="24"/>
        </w:rPr>
        <w:t xml:space="preserve">. Не  допускается наполнение  выгреба нечистотами выше, чем до </w:t>
      </w:r>
      <w:smartTag w:uri="urn:schemas-microsoft-com:office:smarttags" w:element="metricconverter">
        <w:smartTagPr>
          <w:attr w:name="ProductID" w:val="0,35 м"/>
        </w:smartTagPr>
        <w:r w:rsidRPr="00FF0A74">
          <w:rPr>
            <w:rFonts w:ascii="Times New Roman" w:hAnsi="Times New Roman" w:cs="Times New Roman"/>
            <w:sz w:val="24"/>
            <w:szCs w:val="24"/>
          </w:rPr>
          <w:t>0,35 м</w:t>
        </w:r>
      </w:smartTag>
      <w:r w:rsidRPr="00FF0A74">
        <w:rPr>
          <w:rFonts w:ascii="Times New Roman" w:hAnsi="Times New Roman" w:cs="Times New Roman"/>
          <w:sz w:val="24"/>
          <w:szCs w:val="24"/>
        </w:rPr>
        <w:t xml:space="preserve"> от  поверхности земли.  Выгреб должен очищаться по мере его заполнения, но не  реже 1 раза в 6 месяцев.</w:t>
      </w:r>
    </w:p>
    <w:p w:rsidR="00715765" w:rsidRPr="00FF0A74" w:rsidRDefault="00715765" w:rsidP="00715765">
      <w:pPr>
        <w:pStyle w:val="HTML"/>
        <w:jc w:val="both"/>
        <w:rPr>
          <w:rFonts w:ascii="Times New Roman" w:hAnsi="Times New Roman" w:cs="Times New Roman"/>
          <w:sz w:val="24"/>
          <w:szCs w:val="24"/>
        </w:rPr>
      </w:pPr>
      <w:r w:rsidRPr="00FF0A74">
        <w:rPr>
          <w:rFonts w:ascii="Times New Roman" w:hAnsi="Times New Roman" w:cs="Times New Roman"/>
          <w:sz w:val="24"/>
          <w:szCs w:val="24"/>
        </w:rPr>
        <w:lastRenderedPageBreak/>
        <w:t xml:space="preserve">       5.1.13.  Сбор  и вывоз жидких бытовых отходов из  выгребных  ям осуществляются специализированным транспортом на сливные станции.</w:t>
      </w:r>
    </w:p>
    <w:p w:rsidR="00715765" w:rsidRPr="00FF0A74" w:rsidRDefault="00715765" w:rsidP="00715765">
      <w:pPr>
        <w:pStyle w:val="HTML"/>
        <w:jc w:val="both"/>
        <w:rPr>
          <w:rFonts w:ascii="Times New Roman" w:hAnsi="Times New Roman" w:cs="Times New Roman"/>
          <w:sz w:val="24"/>
          <w:szCs w:val="24"/>
        </w:rPr>
      </w:pPr>
      <w:r w:rsidRPr="00FF0A74">
        <w:rPr>
          <w:rFonts w:ascii="Times New Roman" w:hAnsi="Times New Roman" w:cs="Times New Roman"/>
          <w:sz w:val="24"/>
          <w:szCs w:val="24"/>
        </w:rPr>
        <w:t xml:space="preserve">       5.1.14.  Использованные  люминесцентные лампы,  ртутьсодержащие приборы  и  другие  опасные отходы, образующиеся в административных строениях, объектах социальной  сферы  и других   помещениях, передаются  специализированным предприятиям,  имеющим  лицензию.</w:t>
      </w:r>
    </w:p>
    <w:p w:rsidR="00715765" w:rsidRPr="00FF0A74" w:rsidRDefault="00715765" w:rsidP="00715765">
      <w:pPr>
        <w:pStyle w:val="HTML"/>
        <w:jc w:val="both"/>
        <w:rPr>
          <w:rFonts w:ascii="Times New Roman" w:hAnsi="Times New Roman" w:cs="Times New Roman"/>
          <w:sz w:val="24"/>
          <w:szCs w:val="24"/>
        </w:rPr>
      </w:pPr>
      <w:r w:rsidRPr="00FF0A74">
        <w:rPr>
          <w:rFonts w:ascii="Times New Roman" w:hAnsi="Times New Roman" w:cs="Times New Roman"/>
          <w:sz w:val="24"/>
          <w:szCs w:val="24"/>
        </w:rPr>
        <w:t xml:space="preserve">       5.1.15.  Ответственность за обустройство  мест  (площадок)  для сбора  отходов  и  их  ремонт в микрорайоне индивидуальной застройки возлагается на Администрацию поселения.</w:t>
      </w:r>
    </w:p>
    <w:p w:rsidR="00715765" w:rsidRPr="00FF0A74" w:rsidRDefault="00715765" w:rsidP="00715765">
      <w:pPr>
        <w:pStyle w:val="HTML"/>
        <w:jc w:val="both"/>
        <w:rPr>
          <w:rFonts w:ascii="Times New Roman" w:hAnsi="Times New Roman" w:cs="Times New Roman"/>
          <w:sz w:val="24"/>
          <w:szCs w:val="24"/>
        </w:rPr>
      </w:pP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cs="Times New Roman"/>
          <w:sz w:val="24"/>
          <w:szCs w:val="24"/>
        </w:rPr>
      </w:pPr>
      <w:r w:rsidRPr="00FF0A74">
        <w:rPr>
          <w:rFonts w:ascii="Times New Roman" w:hAnsi="Times New Roman" w:cs="Times New Roman"/>
          <w:sz w:val="24"/>
          <w:szCs w:val="24"/>
        </w:rPr>
        <w:t>5.2. Содержание и эксплуатация дорог</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 xml:space="preserve">5.2.1. С целью сохранения дорожных покрытий на территории муниципального образования  </w:t>
      </w:r>
      <w:r w:rsidRPr="00FF0A74">
        <w:rPr>
          <w:rFonts w:ascii="Times New Roman" w:hAnsi="Times New Roman" w:cs="Times New Roman"/>
          <w:b/>
          <w:sz w:val="24"/>
          <w:szCs w:val="24"/>
        </w:rPr>
        <w:t>запрещается</w:t>
      </w:r>
      <w:r w:rsidRPr="00FF0A74">
        <w:rPr>
          <w:rFonts w:ascii="Times New Roman" w:hAnsi="Times New Roman" w:cs="Times New Roman"/>
          <w:sz w:val="24"/>
          <w:szCs w:val="24"/>
        </w:rPr>
        <w:t>:</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   подвоз груза волоком;</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 сбрасывание при погрузочно-разгрузочных работах на улицах рельсов, бревен, железных балок, труб, кирпича, других тяжелых предметов и складирования их;</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 перегон по улицам населенных пунктов, имеющим твердое покрытие, машин на гусеничном ходу;</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 движение и стоянка большегрузного транспорта на внутриквартальных пешеходных дорожках, тротуарах.</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6"/>
      </w:pPr>
      <w:r w:rsidRPr="00FF0A74">
        <w:t>5.2.2. Требования к отдельным элементам обустройства дорог:</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6"/>
        <w:jc w:val="both"/>
      </w:pPr>
      <w:r w:rsidRPr="00FF0A74">
        <w:t>1) сезонная покраска металлических направляющих пешеходных ограждений и тротуарных столбиков осуществляется ежегодно по окончании зимнего сезона, в период проведения месячника благоустройства. Перед покраской ограждения должны быть отремонтированы, очищены от грязи, промыты и загрунтованы;</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6"/>
        <w:jc w:val="both"/>
      </w:pPr>
      <w:r w:rsidRPr="00FF0A74">
        <w:t>2) вся дорожная разметка должна быть выполнена в соответствии с утвержденными паспортами (схемами) на нанесение дорожной разметки в сроки и порядке очередности, установленными заказчиком работ;</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6"/>
        <w:jc w:val="both"/>
      </w:pPr>
      <w:r w:rsidRPr="00FF0A74">
        <w:t>3) дорожная разметка дорог должна обеспечивать требуемые цвето- и светотехнические характеристики, коэффициент сцепления, сохранность по площади в течение всего периода эксплуатации;</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6"/>
        <w:jc w:val="both"/>
      </w:pPr>
      <w:r w:rsidRPr="00FF0A74">
        <w:t>4) дорожные знаки должны содержаться в исправном состоянии, своевременно очищаться и промываться.</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6"/>
        <w:jc w:val="both"/>
      </w:pPr>
      <w:r w:rsidRPr="00FF0A74">
        <w:t>Временно установленные дорожные знаки снимаются в течение суток после</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pPr>
      <w:r w:rsidRPr="00FF0A74">
        <w:t>устранения причин, вызвавших необходимость их установки;</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p>
    <w:p w:rsidR="00715765" w:rsidRPr="00FF0A74" w:rsidRDefault="00715765" w:rsidP="00715765">
      <w:pPr>
        <w:shd w:val="clear" w:color="auto" w:fill="FFFFFF"/>
        <w:ind w:firstLine="567"/>
        <w:jc w:val="both"/>
        <w:rPr>
          <w:b/>
          <w:bCs/>
        </w:rPr>
      </w:pPr>
      <w:r w:rsidRPr="00FF0A74">
        <w:t xml:space="preserve">5.3. </w:t>
      </w:r>
      <w:r w:rsidRPr="00FF0A74">
        <w:rPr>
          <w:b/>
          <w:bCs/>
        </w:rPr>
        <w:t xml:space="preserve"> Содержание животных и птицы на территории  муниципального образования «Кокман».</w:t>
      </w:r>
    </w:p>
    <w:p w:rsidR="00715765" w:rsidRPr="00FF0A74" w:rsidRDefault="00715765" w:rsidP="00715765">
      <w:pPr>
        <w:shd w:val="clear" w:color="auto" w:fill="FFFFFF"/>
        <w:ind w:firstLine="567"/>
        <w:jc w:val="both"/>
      </w:pPr>
      <w:r w:rsidRPr="00FF0A74">
        <w:t>5.3.1.  Домашние животные должны содержаться в условиях, обеспечивающих соблюдение санитарно-технических требований по содержанию жилья и территории.</w:t>
      </w:r>
    </w:p>
    <w:p w:rsidR="00715765" w:rsidRPr="00FF0A74" w:rsidRDefault="00715765" w:rsidP="00715765">
      <w:pPr>
        <w:shd w:val="clear" w:color="auto" w:fill="FFFFFF"/>
        <w:ind w:firstLine="567"/>
        <w:jc w:val="both"/>
      </w:pPr>
      <w:r w:rsidRPr="00FF0A74">
        <w:t>5.3.2. Содержание домашних животных в отдельных домах и квартирах, занятых одной семьей, допускается при соблюдении санитарно-гигиенических и ветеринарно-санитарных правил и настоящих Правил. Не разрешается содержание домашних животных в местах общего пользования жилых домов (лестничных клетках, чердаках, подвалах, коридорах и т.д.)</w:t>
      </w:r>
    </w:p>
    <w:p w:rsidR="00715765" w:rsidRPr="00FF0A74" w:rsidRDefault="00715765" w:rsidP="00715765">
      <w:pPr>
        <w:shd w:val="clear" w:color="auto" w:fill="FFFFFF"/>
        <w:ind w:firstLine="567"/>
        <w:jc w:val="both"/>
      </w:pPr>
      <w:r w:rsidRPr="00FF0A74">
        <w:t>5.3.3. Выпас продуктивных животных, птиц на улицах населенных пунктов запрещается.</w:t>
      </w:r>
    </w:p>
    <w:p w:rsidR="00715765" w:rsidRPr="00FF0A74" w:rsidRDefault="00715765" w:rsidP="00715765">
      <w:pPr>
        <w:shd w:val="clear" w:color="auto" w:fill="FFFFFF"/>
        <w:ind w:firstLine="567"/>
        <w:jc w:val="both"/>
      </w:pPr>
      <w:r w:rsidRPr="00FF0A74">
        <w:t>Выпас и выгул осуществляется только на специально отведенных землях, определяемых Администрацией муниципального образования поселения, либо в границах домовладений.</w:t>
      </w:r>
    </w:p>
    <w:p w:rsidR="00715765" w:rsidRPr="00FF0A74" w:rsidRDefault="00715765" w:rsidP="00715765">
      <w:pPr>
        <w:shd w:val="clear" w:color="auto" w:fill="FFFFFF"/>
        <w:ind w:firstLine="567"/>
        <w:jc w:val="both"/>
      </w:pPr>
      <w:r w:rsidRPr="00FF0A74">
        <w:t>5.3.4. Животные, находящиеся на улицах и иных общественных местах без сопровождающегося лица, считаются безнадзорными.</w:t>
      </w:r>
    </w:p>
    <w:p w:rsidR="00715765" w:rsidRPr="00FF0A74" w:rsidRDefault="00715765" w:rsidP="00715765">
      <w:pPr>
        <w:shd w:val="clear" w:color="auto" w:fill="FFFFFF"/>
        <w:ind w:firstLine="567"/>
        <w:jc w:val="both"/>
      </w:pPr>
      <w:r w:rsidRPr="00FF0A74">
        <w:lastRenderedPageBreak/>
        <w:t>5.3.5. Помещения для содержания домашних животных должны быть расположены с соблюдением установленных санитарных норм от границ соседних домовладений.</w:t>
      </w:r>
    </w:p>
    <w:p w:rsidR="00715765" w:rsidRPr="00FF0A74" w:rsidRDefault="00715765" w:rsidP="00715765">
      <w:pPr>
        <w:shd w:val="clear" w:color="auto" w:fill="FFFFFF"/>
        <w:ind w:firstLine="567"/>
        <w:jc w:val="both"/>
      </w:pPr>
      <w:r w:rsidRPr="00FF0A74">
        <w:t>5.3.6. Домашние животные должны быть зарегистрированы владельцами в похозяйственной книге Администрации муниципального образования.</w:t>
      </w:r>
    </w:p>
    <w:p w:rsidR="00715765" w:rsidRPr="00FF0A74" w:rsidRDefault="00715765" w:rsidP="00715765">
      <w:pPr>
        <w:shd w:val="clear" w:color="auto" w:fill="FFFFFF"/>
        <w:ind w:firstLine="567"/>
        <w:jc w:val="both"/>
      </w:pPr>
      <w:r w:rsidRPr="00FF0A74">
        <w:t>Регистрации подлежат:</w:t>
      </w:r>
    </w:p>
    <w:p w:rsidR="00715765" w:rsidRPr="00FF0A74" w:rsidRDefault="00715765" w:rsidP="00715765">
      <w:pPr>
        <w:shd w:val="clear" w:color="auto" w:fill="FFFFFF"/>
        <w:ind w:firstLine="567"/>
        <w:jc w:val="both"/>
      </w:pPr>
      <w:r w:rsidRPr="00FF0A74">
        <w:tab/>
        <w:t>- пчелы;</w:t>
      </w:r>
    </w:p>
    <w:p w:rsidR="00715765" w:rsidRPr="00FF0A74" w:rsidRDefault="00715765" w:rsidP="00715765">
      <w:pPr>
        <w:shd w:val="clear" w:color="auto" w:fill="FFFFFF"/>
        <w:ind w:firstLine="567"/>
        <w:jc w:val="both"/>
      </w:pPr>
      <w:r w:rsidRPr="00FF0A74">
        <w:tab/>
        <w:t>- птицы;</w:t>
      </w:r>
    </w:p>
    <w:p w:rsidR="00715765" w:rsidRPr="00FF0A74" w:rsidRDefault="00715765" w:rsidP="00715765">
      <w:pPr>
        <w:shd w:val="clear" w:color="auto" w:fill="FFFFFF"/>
        <w:ind w:firstLine="567"/>
        <w:jc w:val="both"/>
      </w:pPr>
      <w:r w:rsidRPr="00FF0A74">
        <w:tab/>
        <w:t>- кошки;</w:t>
      </w:r>
    </w:p>
    <w:p w:rsidR="00715765" w:rsidRPr="00FF0A74" w:rsidRDefault="00715765" w:rsidP="00715765">
      <w:pPr>
        <w:shd w:val="clear" w:color="auto" w:fill="FFFFFF"/>
        <w:ind w:firstLine="567"/>
        <w:jc w:val="both"/>
      </w:pPr>
      <w:r w:rsidRPr="00FF0A74">
        <w:tab/>
        <w:t>- крупный рогатый скот;</w:t>
      </w:r>
    </w:p>
    <w:p w:rsidR="00715765" w:rsidRPr="00FF0A74" w:rsidRDefault="00715765" w:rsidP="00715765">
      <w:pPr>
        <w:shd w:val="clear" w:color="auto" w:fill="FFFFFF"/>
        <w:ind w:firstLine="567"/>
        <w:jc w:val="both"/>
      </w:pPr>
      <w:r w:rsidRPr="00FF0A74">
        <w:t>- лошади;</w:t>
      </w:r>
    </w:p>
    <w:p w:rsidR="00715765" w:rsidRPr="00FF0A74" w:rsidRDefault="00715765" w:rsidP="00715765">
      <w:pPr>
        <w:shd w:val="clear" w:color="auto" w:fill="FFFFFF"/>
        <w:ind w:firstLine="567"/>
        <w:jc w:val="both"/>
      </w:pPr>
      <w:r w:rsidRPr="00FF0A74">
        <w:t>- овцы, козы;</w:t>
      </w:r>
    </w:p>
    <w:p w:rsidR="00715765" w:rsidRPr="00FF0A74" w:rsidRDefault="00715765" w:rsidP="00715765">
      <w:pPr>
        <w:shd w:val="clear" w:color="auto" w:fill="FFFFFF"/>
        <w:ind w:firstLine="567"/>
        <w:jc w:val="both"/>
      </w:pPr>
      <w:r w:rsidRPr="00FF0A74">
        <w:t>- собаки с 3-х месячного возраста.</w:t>
      </w:r>
    </w:p>
    <w:p w:rsidR="00715765" w:rsidRPr="00FF0A74" w:rsidRDefault="00715765" w:rsidP="00715765">
      <w:pPr>
        <w:shd w:val="clear" w:color="auto" w:fill="FFFFFF"/>
        <w:ind w:firstLine="567"/>
        <w:jc w:val="both"/>
      </w:pPr>
      <w:r w:rsidRPr="00FF0A74">
        <w:t>5.3.7. Выгул собак производится исключительно в сопровождении совершеннолетних владельцев. В границах жилых районов, кладбищ, скверов, стадионов, запрещается нахождение собак без поводка и намордника. Запрещается выгул животных на территориях детских дошкольных и общеобразовательных учреждений, учреждений здравоохранения, посещение с собаками продовольственных магазинов, столовых, спортивных сооружений и других мест общего пользования.</w:t>
      </w:r>
    </w:p>
    <w:p w:rsidR="00715765" w:rsidRPr="00FF0A74" w:rsidRDefault="00715765" w:rsidP="00715765">
      <w:pPr>
        <w:shd w:val="clear" w:color="auto" w:fill="FFFFFF"/>
        <w:ind w:firstLine="567"/>
        <w:jc w:val="both"/>
      </w:pPr>
      <w:r w:rsidRPr="00FF0A74">
        <w:t>5.3.8. Ответственность за загрязнение домашними животными мест общего пользования в жилых домах несут владельцы животных.</w:t>
      </w:r>
    </w:p>
    <w:p w:rsidR="00715765" w:rsidRPr="00FF0A74" w:rsidRDefault="00715765" w:rsidP="00715765">
      <w:pPr>
        <w:shd w:val="clear" w:color="auto" w:fill="FFFFFF"/>
        <w:ind w:firstLine="567"/>
        <w:jc w:val="both"/>
      </w:pPr>
      <w:r w:rsidRPr="00FF0A74">
        <w:t>5.3.9. Запрещается купание домашних животных в местах массового купания населения.</w:t>
      </w:r>
    </w:p>
    <w:p w:rsidR="00715765" w:rsidRPr="00FF0A74" w:rsidRDefault="00715765" w:rsidP="00715765">
      <w:pPr>
        <w:shd w:val="clear" w:color="auto" w:fill="FFFFFF"/>
        <w:ind w:firstLine="567"/>
        <w:jc w:val="both"/>
      </w:pPr>
      <w:r w:rsidRPr="00FF0A74">
        <w:t>5.3.10. Бездомные собаки и кошки, а также собаки, находящиеся  на улицах населенных пунктов муниципального образования поселения без поводка и намордника подлежат отлову.</w:t>
      </w:r>
    </w:p>
    <w:p w:rsidR="00715765" w:rsidRPr="00FF0A74" w:rsidRDefault="00715765" w:rsidP="00715765">
      <w:pPr>
        <w:shd w:val="clear" w:color="auto" w:fill="FFFFFF"/>
        <w:ind w:firstLine="567"/>
        <w:jc w:val="both"/>
      </w:pPr>
      <w:r w:rsidRPr="00FF0A74">
        <w:t>5.3.11. Владельцы домашних животных обязаны:</w:t>
      </w:r>
    </w:p>
    <w:p w:rsidR="00715765" w:rsidRPr="00FF0A74" w:rsidRDefault="00715765" w:rsidP="00715765">
      <w:pPr>
        <w:shd w:val="clear" w:color="auto" w:fill="FFFFFF"/>
        <w:ind w:firstLine="567"/>
        <w:jc w:val="both"/>
      </w:pPr>
      <w:r w:rsidRPr="00FF0A74">
        <w:t>- обеспечивать надлежащее содержание домашних животных в соответствии с требованиями настоящих Правил. Принимать необходимые меры, обеспечивающие безопасность окружающих;</w:t>
      </w:r>
    </w:p>
    <w:p w:rsidR="00715765" w:rsidRPr="00FF0A74" w:rsidRDefault="00715765" w:rsidP="00715765">
      <w:pPr>
        <w:shd w:val="clear" w:color="auto" w:fill="FFFFFF"/>
        <w:ind w:firstLine="567"/>
        <w:jc w:val="both"/>
      </w:pPr>
      <w:r w:rsidRPr="00FF0A74">
        <w:t>- огораживать пасеку, расположенную в населенном пункте сплошным (плотным) забором высотой не мене 2 метров, жилища пчел с находящимися в них пчелосемьями необходимо располагать на расстоянии не ближе 3-5 метров от границы земельного участка. (инструкция о мероприятиях по предупреждению и ликвидации болезней, отравлений и основных вредителей пчел от 17.08.1998 года № 13-4-2/1362).</w:t>
      </w:r>
    </w:p>
    <w:p w:rsidR="00715765" w:rsidRPr="00FF0A74" w:rsidRDefault="00715765" w:rsidP="00715765">
      <w:pPr>
        <w:shd w:val="clear" w:color="auto" w:fill="FFFFFF"/>
        <w:ind w:firstLine="567"/>
        <w:jc w:val="both"/>
      </w:pPr>
      <w:r w:rsidRPr="00FF0A74">
        <w:t>5.3.12. Запрещается выпасать сельскохозяйственных животных на территории населенного пункта муниципального образования «Кокман».</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rPr>
          <w:rFonts w:ascii="Times New Roman" w:hAnsi="Times New Roman" w:cs="Times New Roman"/>
          <w:sz w:val="24"/>
          <w:szCs w:val="24"/>
        </w:rPr>
      </w:pPr>
    </w:p>
    <w:p w:rsidR="00715765" w:rsidRPr="00FF0A74" w:rsidRDefault="00715765" w:rsidP="00715765">
      <w:pPr>
        <w:pStyle w:val="a5"/>
        <w:ind w:firstLine="709"/>
        <w:jc w:val="both"/>
        <w:rPr>
          <w:rFonts w:ascii="Times New Roman" w:hAnsi="Times New Roman" w:cs="Times New Roman"/>
          <w:sz w:val="24"/>
          <w:szCs w:val="24"/>
        </w:rPr>
      </w:pPr>
      <w:r w:rsidRPr="00FF0A74">
        <w:rPr>
          <w:rFonts w:ascii="Times New Roman" w:hAnsi="Times New Roman" w:cs="Times New Roman"/>
          <w:sz w:val="24"/>
          <w:szCs w:val="24"/>
        </w:rPr>
        <w:t>5.4.Содержание технических средств связи</w:t>
      </w:r>
    </w:p>
    <w:p w:rsidR="00715765" w:rsidRPr="00FF0A74" w:rsidRDefault="00715765" w:rsidP="00715765">
      <w:pPr>
        <w:pStyle w:val="a5"/>
        <w:ind w:firstLine="709"/>
        <w:jc w:val="both"/>
        <w:rPr>
          <w:rFonts w:ascii="Times New Roman" w:hAnsi="Times New Roman" w:cs="Times New Roman"/>
          <w:sz w:val="24"/>
          <w:szCs w:val="24"/>
        </w:rPr>
      </w:pPr>
      <w:r w:rsidRPr="00FF0A74">
        <w:rPr>
          <w:rFonts w:ascii="Times New Roman" w:hAnsi="Times New Roman" w:cs="Times New Roman"/>
          <w:sz w:val="24"/>
          <w:szCs w:val="24"/>
        </w:rPr>
        <w:t>Собственники (владельцы) обязаны содержать технические средства связи (кабели, элементы крепления кабелей, распределительные и муфтовые шкафы и другие), а также подключаемые с их помощью технические устройства в надлежащем состоянии (не допуская надрывов и/или отсутствия изоляционной оболочки, отсутствия покраски, наличия коррозии и/или механических повреждений, провеса проводов и/или намотки их на опоры освещения и линий электропередачи).</w:t>
      </w:r>
    </w:p>
    <w:p w:rsidR="00715765" w:rsidRPr="00FF0A74" w:rsidRDefault="00715765" w:rsidP="00715765">
      <w:pPr>
        <w:pStyle w:val="a5"/>
        <w:ind w:firstLine="709"/>
        <w:jc w:val="both"/>
        <w:rPr>
          <w:rFonts w:ascii="Times New Roman" w:hAnsi="Times New Roman" w:cs="Times New Roman"/>
          <w:sz w:val="24"/>
          <w:szCs w:val="24"/>
        </w:rPr>
      </w:pPr>
    </w:p>
    <w:p w:rsidR="00715765" w:rsidRPr="00FF0A74" w:rsidRDefault="00715765" w:rsidP="00715765">
      <w:pPr>
        <w:pStyle w:val="a5"/>
        <w:ind w:firstLine="709"/>
        <w:jc w:val="both"/>
        <w:rPr>
          <w:rFonts w:ascii="Times New Roman" w:hAnsi="Times New Roman" w:cs="Times New Roman"/>
          <w:sz w:val="24"/>
          <w:szCs w:val="24"/>
        </w:rPr>
      </w:pPr>
      <w:r w:rsidRPr="00FF0A74">
        <w:rPr>
          <w:rFonts w:ascii="Times New Roman" w:hAnsi="Times New Roman" w:cs="Times New Roman"/>
          <w:sz w:val="24"/>
          <w:szCs w:val="24"/>
        </w:rPr>
        <w:t>5.5.Содержание объектов (средств) наружного освещения</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6"/>
        <w:jc w:val="both"/>
      </w:pPr>
      <w:r w:rsidRPr="00FF0A74">
        <w:t>5.5.1. К элементам наружного освещения относятся: светильники, кронштейны, опоры, провода, кабели, источники питания (в том числе сборки, питательные пункты, щиты управления).</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6"/>
        <w:jc w:val="both"/>
      </w:pPr>
      <w:r w:rsidRPr="00FF0A74">
        <w:t>5.5.2. Улицы, дороги, площади, пешеходные тротуары, жилые кварталы, дворы, территории предприятий, учреждений, организаций, дорожные знаки и указатели, элементы информации должны освещаться в темное время суток.</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6"/>
        <w:jc w:val="both"/>
      </w:pPr>
      <w:r w:rsidRPr="00FF0A74">
        <w:lastRenderedPageBreak/>
        <w:t>Включение наружного освещения производится при снижении уровня естественной освещенности в вечерние сумерки до 20 лк, а отключение – в утренние сумерки при повышении до 10 лк.</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6"/>
        <w:jc w:val="both"/>
      </w:pPr>
      <w:r w:rsidRPr="00FF0A74">
        <w:t>5.5.3. Собственники зданий и сооружений вне зависимости от форм собственности должны обеспечить наличие и функционирование архитектурно-художественной подсветки зданий и сооружений согласно проектам.</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6"/>
        <w:jc w:val="both"/>
      </w:pPr>
      <w:r w:rsidRPr="00FF0A74">
        <w:t xml:space="preserve">5.5.4. Вышедшие из строя газоразрядные лампы, содержащие ртуть, должны храниться в специально отведенных для этих целей помещениях и вывозиться на специализированные предприятия для утилизации. </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6"/>
        <w:jc w:val="both"/>
      </w:pPr>
      <w:r w:rsidRPr="00FF0A74">
        <w:t>5.5.5. 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6"/>
        <w:jc w:val="both"/>
      </w:pPr>
      <w:r w:rsidRPr="00FF0A74">
        <w:t>5.5.6. Содержание и ремонт уличного и придомового освещения, подключенного к единой системе наружного освещения, осуществляет уполномоченный орган или специализированная организация, выигравшая конкурс на проведение данных видов работ по результатам размещения муниципального заказа.</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 xml:space="preserve">  Содержание и ремонт придомового освещения, подключенного к вводным распределительным устройствам многоквартирных домов, осуществляют управляющие организации, товарищества собственников жилья, либо жилищных кооперативов или иных специализированных кооперативов, непосредственное управление собственников помещений в многоквартирном доме. </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jc w:val="both"/>
      </w:pPr>
      <w:r w:rsidRPr="00FF0A74">
        <w:t>5.5.7. Не допускается эксплуатация устройств наружного освещения при наличии обрывов проводов, повреждений опор, изоляторов.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jc w:val="both"/>
      </w:pPr>
      <w:r w:rsidRPr="00FF0A74">
        <w:t>5.5.8. Не допускается самовольное подсоединение и подключение проводов и кабелей к сетям и устройствам наружного освещения.</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jc w:val="both"/>
      </w:pPr>
      <w:r w:rsidRPr="00FF0A74">
        <w:t xml:space="preserve">5.5.9. 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w:t>
      </w:r>
      <w:r w:rsidRPr="00FF0A74">
        <w:rPr>
          <w:b/>
          <w:bCs/>
        </w:rPr>
        <w:t>обязаны</w:t>
      </w:r>
      <w:r w:rsidRPr="00FF0A74">
        <w:t>:</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jc w:val="both"/>
      </w:pPr>
      <w:r w:rsidRPr="00FF0A74">
        <w:t>1)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jc w:val="both"/>
      </w:pPr>
      <w:r w:rsidRPr="00FF0A74">
        <w:t>2) следить за включением и отключением освещения в соответствии с установленным порядком;</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jc w:val="both"/>
      </w:pPr>
      <w:r w:rsidRPr="00FF0A74">
        <w:t>3) соблюдать правила установки, содержания, размещения и эксплуатации наружного освещения и оформления;</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jc w:val="both"/>
      </w:pPr>
      <w:r w:rsidRPr="00FF0A74">
        <w:t>4) своевременно производить замену фонарей наружного освещения. 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ind w:firstLine="567"/>
        <w:rPr>
          <w:bCs/>
        </w:rPr>
      </w:pPr>
      <w:r w:rsidRPr="00FF0A74">
        <w:rPr>
          <w:bCs/>
        </w:rPr>
        <w:t>5.6.Содержание малых архитектурных форм.</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5.6.1. К малым архитектурным формам относятся: элементы монументально-декоративного оформления, устройства для оформления мобильного и вертикального озеленения, водные устройства, муниципальная мебель, коммунально-бытовое и техническое оборудование на территории муниципального образования.</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5.6.2. Содержание малых архитектурных форм осуществляется правообладателями земельных участков в границах предоставленных земельных участков, на территориях общего пользования – обеспечивается уполномоченным органом.</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 xml:space="preserve">5.6.3. Владельцы малых архитектурных форм </w:t>
      </w:r>
      <w:r w:rsidRPr="00FF0A74">
        <w:rPr>
          <w:rFonts w:ascii="Times New Roman" w:hAnsi="Times New Roman" w:cs="Times New Roman"/>
          <w:b/>
          <w:bCs/>
          <w:sz w:val="24"/>
          <w:szCs w:val="24"/>
        </w:rPr>
        <w:t>обязаны</w:t>
      </w:r>
      <w:r w:rsidRPr="00FF0A74">
        <w:rPr>
          <w:rFonts w:ascii="Times New Roman" w:hAnsi="Times New Roman" w:cs="Times New Roman"/>
          <w:sz w:val="24"/>
          <w:szCs w:val="24"/>
        </w:rPr>
        <w:t>:</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pPr>
      <w:r w:rsidRPr="00FF0A74">
        <w:t>1) содержать малые архитектурные формы в чистоте и исправном состоянии;</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pPr>
      <w:r w:rsidRPr="00FF0A74">
        <w:lastRenderedPageBreak/>
        <w:t>2) в весенний период производить плановый осмотр малых архитектурных форм, производить их очистку от старой краски, ржавчины, промывку, окраску, а также замену сломанных элементов;</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pPr>
      <w:r w:rsidRPr="00FF0A74">
        <w:t>3) в зимний период очищать малые архитектурные формы, а также подходы к ним от снега и наледи;</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pPr>
      <w:r w:rsidRPr="00FF0A74">
        <w:t>4) обустраивать песочницы с гладкой ограждающей поверхностью, менять песок в песочницах не менее одного раза в год;</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5) следить за соответствием требованиям прочности, надежности и безопасности конструктивных элементов оборудований детских, спортивных, хозяйственных площадок и площадок для отдыха;</w:t>
      </w:r>
    </w:p>
    <w:p w:rsidR="00715765" w:rsidRPr="00FF0A74" w:rsidRDefault="00715765" w:rsidP="00715765">
      <w:pPr>
        <w:pStyle w:val="a5"/>
        <w:ind w:firstLine="567"/>
        <w:jc w:val="both"/>
        <w:rPr>
          <w:rFonts w:ascii="Times New Roman" w:hAnsi="Times New Roman" w:cs="Times New Roman"/>
          <w:sz w:val="24"/>
          <w:szCs w:val="24"/>
        </w:rPr>
      </w:pP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 xml:space="preserve">5.6.4. </w:t>
      </w:r>
      <w:r w:rsidRPr="00FF0A74">
        <w:rPr>
          <w:rFonts w:ascii="Times New Roman" w:hAnsi="Times New Roman" w:cs="Times New Roman"/>
          <w:b/>
          <w:bCs/>
          <w:sz w:val="24"/>
          <w:szCs w:val="24"/>
        </w:rPr>
        <w:t>Не допускается</w:t>
      </w:r>
      <w:r w:rsidRPr="00FF0A74">
        <w:rPr>
          <w:rFonts w:ascii="Times New Roman" w:hAnsi="Times New Roman" w:cs="Times New Roman"/>
          <w:sz w:val="24"/>
          <w:szCs w:val="24"/>
        </w:rPr>
        <w:t>:</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pPr>
      <w:r w:rsidRPr="00FF0A74">
        <w:t>1) использовать малые архитектурные формы не по назначению;</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pPr>
      <w:r w:rsidRPr="00FF0A74">
        <w:t>2) развешивать и наклеивать любую информационно-печатную продукцию малые архитектурные формы;</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pPr>
      <w:r w:rsidRPr="00FF0A74">
        <w:t>3) ломать и повреждать малые архитектурные формы и их конструктивные элементы.</w:t>
      </w:r>
    </w:p>
    <w:p w:rsidR="00715765" w:rsidRPr="00FF0A74" w:rsidRDefault="00715765" w:rsidP="00715765">
      <w:pPr>
        <w:pStyle w:val="a5"/>
        <w:ind w:firstLine="567"/>
        <w:rPr>
          <w:rFonts w:ascii="Times New Roman" w:hAnsi="Times New Roman" w:cs="Times New Roman"/>
          <w:b/>
          <w:sz w:val="24"/>
          <w:szCs w:val="24"/>
        </w:rPr>
      </w:pPr>
      <w:r w:rsidRPr="00FF0A74">
        <w:rPr>
          <w:rFonts w:ascii="Times New Roman" w:hAnsi="Times New Roman" w:cs="Times New Roman"/>
          <w:b/>
          <w:sz w:val="24"/>
          <w:szCs w:val="24"/>
        </w:rPr>
        <w:t>5.7. Содержание нестационарных объектов</w:t>
      </w:r>
    </w:p>
    <w:p w:rsidR="00715765" w:rsidRPr="00FF0A74" w:rsidRDefault="00715765" w:rsidP="00715765">
      <w:pPr>
        <w:pStyle w:val="a5"/>
        <w:ind w:firstLine="567"/>
        <w:rPr>
          <w:rFonts w:ascii="Times New Roman" w:hAnsi="Times New Roman" w:cs="Times New Roman"/>
          <w:sz w:val="24"/>
          <w:szCs w:val="24"/>
        </w:rPr>
      </w:pPr>
      <w:r w:rsidRPr="00FF0A74">
        <w:rPr>
          <w:rFonts w:ascii="Times New Roman" w:hAnsi="Times New Roman" w:cs="Times New Roman"/>
          <w:sz w:val="24"/>
          <w:szCs w:val="24"/>
        </w:rPr>
        <w:t>5.7.1. Размещение нестационарных объектов осуществляется согласно схеме размещения таких объектов в порядке, установленном муниципальным правовым актом.</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pPr>
      <w:r w:rsidRPr="00FF0A74">
        <w:t>5.7.2. По истечении срока договора аренды земельного участка нестационарный объект должен быть демонтирован арендатором, а земельный участок – освобожден и приведен в первоначальное состояние.</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5.7.3. Максимальная общая площадь объекта мелкорозничной сети по внешним габаритам – 60 кв.м.</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 xml:space="preserve">5.7.4. Юридические и физические лица, являющиеся собственниками нестационарных объектов, </w:t>
      </w:r>
      <w:r w:rsidRPr="00FF0A74">
        <w:rPr>
          <w:rFonts w:ascii="Times New Roman" w:hAnsi="Times New Roman" w:cs="Times New Roman"/>
          <w:b/>
          <w:bCs/>
          <w:sz w:val="24"/>
          <w:szCs w:val="24"/>
        </w:rPr>
        <w:t>обязаны</w:t>
      </w:r>
      <w:r w:rsidRPr="00FF0A74">
        <w:rPr>
          <w:rFonts w:ascii="Times New Roman" w:hAnsi="Times New Roman" w:cs="Times New Roman"/>
          <w:sz w:val="24"/>
          <w:szCs w:val="24"/>
        </w:rPr>
        <w:t>:</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1) производить их ремонт и окраску. Ремонт должен осуществляться с учетом сохранения внешнего вида и цветового решения, определенных проектной документацией;</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2) следить за сохранностью зеленых насаждений, газонов, бордюрного камня, малых архитектурных форм (при их наличии) на прилегающей территории, содержать указанную территорию в соответствии с требованиями, установленными настоящими Правилами;</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3) устанавливать урны возле нестационарных объектов, очищать урны от отходов в течение дня по мере необходимости, но не реже одного раза в сутки, окрашивать урны не реже одного раза в год.</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 xml:space="preserve">5.7.5. </w:t>
      </w:r>
      <w:r w:rsidRPr="00FF0A74">
        <w:rPr>
          <w:rFonts w:ascii="Times New Roman" w:hAnsi="Times New Roman" w:cs="Times New Roman"/>
          <w:b/>
          <w:bCs/>
          <w:sz w:val="24"/>
          <w:szCs w:val="24"/>
        </w:rPr>
        <w:t>Не допускается</w:t>
      </w:r>
      <w:r w:rsidRPr="00FF0A74">
        <w:rPr>
          <w:rFonts w:ascii="Times New Roman" w:hAnsi="Times New Roman" w:cs="Times New Roman"/>
          <w:sz w:val="24"/>
          <w:szCs w:val="24"/>
        </w:rPr>
        <w:t>:</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pPr>
      <w:r w:rsidRPr="00FF0A74">
        <w:t>1) возводить к нестационарным объектам пристройки, козырьки, навесы и прочие конструкции, не предусмотренные проектами;</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pPr>
      <w:r w:rsidRPr="00FF0A74">
        <w:t>2) выставлять торгово-холодильное оборудование около нестационарных объектов;</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pPr>
      <w:r w:rsidRPr="00FF0A74">
        <w:t>3) 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pPr>
      <w:r w:rsidRPr="00FF0A74">
        <w:t xml:space="preserve">4) размещать нестационарные объекты в арках зданий, на газонах, площадках (детских, отдыха, спортивных, транспортных стоянок), в охранной зоне водопроводных и канализационных сетей, трубопроводов, а также на расстоянии до технических сооружений менее </w:t>
      </w:r>
      <w:smartTag w:uri="urn:schemas-microsoft-com:office:smarttags" w:element="metricconverter">
        <w:smartTagPr>
          <w:attr w:name="ProductID" w:val="10 м"/>
        </w:smartTagPr>
        <w:r w:rsidRPr="00FF0A74">
          <w:t>10 м</w:t>
        </w:r>
      </w:smartTag>
      <w:r w:rsidRPr="00FF0A74">
        <w:t xml:space="preserve">, до вентиляционных шахт – менее </w:t>
      </w:r>
      <w:smartTag w:uri="urn:schemas-microsoft-com:office:smarttags" w:element="metricconverter">
        <w:smartTagPr>
          <w:attr w:name="ProductID" w:val="25 м"/>
        </w:smartTagPr>
        <w:r w:rsidRPr="00FF0A74">
          <w:t>25 м</w:t>
        </w:r>
      </w:smartTag>
      <w:r w:rsidRPr="00FF0A74">
        <w:t xml:space="preserve">, до окон жилых помещений, витрин торговых предприятий – менее </w:t>
      </w:r>
      <w:smartTag w:uri="urn:schemas-microsoft-com:office:smarttags" w:element="metricconverter">
        <w:smartTagPr>
          <w:attr w:name="ProductID" w:val="20 м"/>
        </w:smartTagPr>
        <w:r w:rsidRPr="00FF0A74">
          <w:t>20 м</w:t>
        </w:r>
      </w:smartTag>
      <w:r w:rsidRPr="00FF0A74">
        <w:t xml:space="preserve">, до стволов деревьев – менее </w:t>
      </w:r>
      <w:smartTag w:uri="urn:schemas-microsoft-com:office:smarttags" w:element="metricconverter">
        <w:smartTagPr>
          <w:attr w:name="ProductID" w:val="3 м"/>
        </w:smartTagPr>
        <w:r w:rsidRPr="00FF0A74">
          <w:t>3 м</w:t>
        </w:r>
      </w:smartTag>
      <w:r w:rsidRPr="00FF0A74">
        <w:t>.</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ind w:firstLine="706"/>
        <w:jc w:val="center"/>
        <w:rPr>
          <w:b/>
        </w:rPr>
      </w:pPr>
      <w:r w:rsidRPr="00FF0A74">
        <w:rPr>
          <w:b/>
        </w:rPr>
        <w:t>6. Уборка и санитарное содержание объектов торговли (рынков)</w:t>
      </w:r>
    </w:p>
    <w:p w:rsidR="00715765" w:rsidRPr="00FF0A74" w:rsidRDefault="00715765" w:rsidP="00715765">
      <w:pPr>
        <w:pStyle w:val="a5"/>
        <w:ind w:firstLine="709"/>
        <w:jc w:val="both"/>
        <w:rPr>
          <w:rFonts w:ascii="Times New Roman" w:hAnsi="Times New Roman" w:cs="Times New Roman"/>
          <w:sz w:val="24"/>
          <w:szCs w:val="24"/>
        </w:rPr>
      </w:pPr>
    </w:p>
    <w:p w:rsidR="00715765" w:rsidRPr="00FF0A74" w:rsidRDefault="00715765" w:rsidP="00715765">
      <w:pPr>
        <w:pStyle w:val="a5"/>
        <w:ind w:firstLine="709"/>
        <w:jc w:val="both"/>
        <w:rPr>
          <w:rFonts w:ascii="Times New Roman" w:hAnsi="Times New Roman" w:cs="Times New Roman"/>
          <w:sz w:val="24"/>
          <w:szCs w:val="24"/>
        </w:rPr>
      </w:pPr>
      <w:r w:rsidRPr="00FF0A74">
        <w:rPr>
          <w:rFonts w:ascii="Times New Roman" w:hAnsi="Times New Roman" w:cs="Times New Roman"/>
          <w:sz w:val="24"/>
          <w:szCs w:val="24"/>
        </w:rPr>
        <w:t>6.1. Уборка и санитарное содержание розничных рынков.</w:t>
      </w:r>
    </w:p>
    <w:p w:rsidR="00715765" w:rsidRPr="00FF0A74" w:rsidRDefault="00715765" w:rsidP="00715765">
      <w:pPr>
        <w:pStyle w:val="a5"/>
        <w:ind w:firstLine="709"/>
        <w:jc w:val="both"/>
        <w:rPr>
          <w:rFonts w:ascii="Times New Roman" w:hAnsi="Times New Roman" w:cs="Times New Roman"/>
          <w:sz w:val="24"/>
          <w:szCs w:val="24"/>
        </w:rPr>
      </w:pPr>
      <w:r w:rsidRPr="00FF0A74">
        <w:rPr>
          <w:rFonts w:ascii="Times New Roman" w:hAnsi="Times New Roman" w:cs="Times New Roman"/>
          <w:sz w:val="24"/>
          <w:szCs w:val="24"/>
        </w:rPr>
        <w:lastRenderedPageBreak/>
        <w:t>1) территории розничных рынков (далее – рынок) должны быть благоустроены, оборудованы контейнерными площадками, контейнерами и урнами, должны иметь твердые покрытия и уклоны для стока ливневых и талых вод;</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pPr>
      <w:r w:rsidRPr="00FF0A74">
        <w:t>2) основная уборка территории рынка и прилегающей территории производится после его закрытия. Днем осуществляется патрульная уборка и очистка наполненных твердыми бытовыми отходами мусоросборников;</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pPr>
      <w:r w:rsidRPr="00FF0A74">
        <w:t>3) не допускается деятельность организаций, предприятий торговли и бытового обслуживания, киосков, торговых палаток и павильонов, расположенных на территории рынка и в непосредственной близости с ним, без заключения договора на оказание услуг по вывозу и размещению твердых бытовых отходов.</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ind w:firstLine="706"/>
        <w:jc w:val="both"/>
      </w:pPr>
      <w:r w:rsidRPr="00FF0A74">
        <w:t>6.2. Уборка и санитарное содержание объектов торговли и (или) общественного питания:</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pPr>
      <w:r w:rsidRPr="00FF0A74">
        <w:t>1) полная уборка территорий объектов торговли и (или) общественного питания и прилегающих территорий осуществляется не менее двух раз в сутки (утром и вечером). Днем производятся патрульная уборка и очистка наполненных отходами урн и мусоросборников;</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pPr>
      <w:r w:rsidRPr="00FF0A74">
        <w:t>2) у входа в объекты торговли и (или) общественного питания устанавливаются урны;</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pPr>
      <w:r w:rsidRPr="00FF0A74">
        <w:t xml:space="preserve">3) в местах временной уличной торговли проводится уборка прилегающих территорий в радиусе </w:t>
      </w:r>
      <w:smartTag w:uri="urn:schemas-microsoft-com:office:smarttags" w:element="metricconverter">
        <w:smartTagPr>
          <w:attr w:name="ProductID" w:val="10 м"/>
        </w:smartTagPr>
        <w:r w:rsidRPr="00FF0A74">
          <w:t>10 м</w:t>
        </w:r>
      </w:smartTag>
      <w:r w:rsidRPr="00FF0A74">
        <w:t>, не допуская складирования тары и товаров на газонах и тротуарах;</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pPr>
      <w:r w:rsidRPr="00FF0A74">
        <w:t>4) обеспечивается вывоз отходов.</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ind w:firstLine="706"/>
        <w:jc w:val="both"/>
      </w:pPr>
      <w:r w:rsidRPr="00FF0A74">
        <w:t>6.3. Уборка территорий иных торговых площадок, комплексов объектов нестационарной мелкорозничной сети, социально-культурного назначения производится после их закрытия. Текущая уборка производится в течение дня. Обеспечивается ежедневный вывоз твердых бытовых отходов.</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ind w:firstLine="706"/>
        <w:jc w:val="both"/>
      </w:pPr>
      <w:r w:rsidRPr="00FF0A74">
        <w:t>6.4. При проведении массовых мероприятий их организаторы обязаны обеспечить уборку места проведения мероприятия, прилегающих к нему территорий и восстановление нарушенного благоустройства. Порядок уборки места проведения мероприятия, прилегающих к нему территорий и восстановления нарушенного благоустройства определяется на стадии получения в установленном порядке соответствующего разрешения на проведение мероприятия.</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jc w:val="center"/>
      </w:pPr>
      <w:r w:rsidRPr="00FF0A74">
        <w:rPr>
          <w:b/>
          <w:bCs/>
        </w:rPr>
        <w:t>7. Озеленение</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ind w:firstLine="706"/>
      </w:pPr>
      <w:r w:rsidRPr="00FF0A74">
        <w:t>7.1.  Работы по озеленению территорий и содержанию зеленых насаждений:</w:t>
      </w:r>
    </w:p>
    <w:p w:rsidR="00715765" w:rsidRPr="00FF0A74" w:rsidRDefault="00715765" w:rsidP="00715765">
      <w:pPr>
        <w:pStyle w:val="1"/>
        <w:numPr>
          <w:ilvl w:val="0"/>
          <w:numId w:val="2"/>
        </w:numPr>
        <w:tabs>
          <w:tab w:val="num" w:pos="0"/>
          <w:tab w:val="num" w:pos="1080"/>
        </w:tabs>
        <w:suppressAutoHyphens/>
        <w:ind w:left="0" w:firstLine="720"/>
        <w:jc w:val="both"/>
        <w:rPr>
          <w:rFonts w:ascii="Times New Roman" w:hAnsi="Times New Roman"/>
          <w:sz w:val="24"/>
          <w:szCs w:val="24"/>
        </w:rPr>
      </w:pPr>
      <w:r w:rsidRPr="00FF0A74">
        <w:rPr>
          <w:rFonts w:ascii="Times New Roman" w:hAnsi="Times New Roman"/>
          <w:sz w:val="24"/>
          <w:szCs w:val="24"/>
        </w:rPr>
        <w:t xml:space="preserve">озеленение территорий и содержание зеленых насаждений осуществляется лицами, ответственными за благоустройство и содержание объектов благоустройства в соответствии с п.3.2. настоящих Правил.  </w:t>
      </w:r>
    </w:p>
    <w:p w:rsidR="00715765" w:rsidRPr="00FF0A74" w:rsidRDefault="00715765" w:rsidP="00715765">
      <w:pPr>
        <w:pStyle w:val="1"/>
        <w:numPr>
          <w:ilvl w:val="0"/>
          <w:numId w:val="2"/>
        </w:numPr>
        <w:tabs>
          <w:tab w:val="num" w:pos="0"/>
          <w:tab w:val="num" w:pos="1080"/>
        </w:tabs>
        <w:suppressAutoHyphens/>
        <w:ind w:left="0" w:firstLine="720"/>
        <w:jc w:val="both"/>
        <w:rPr>
          <w:rFonts w:ascii="Times New Roman" w:hAnsi="Times New Roman"/>
          <w:sz w:val="24"/>
          <w:szCs w:val="24"/>
        </w:rPr>
      </w:pPr>
      <w:r w:rsidRPr="00FF0A74">
        <w:rPr>
          <w:rFonts w:ascii="Times New Roman" w:hAnsi="Times New Roman"/>
          <w:sz w:val="24"/>
          <w:szCs w:val="24"/>
        </w:rPr>
        <w:t xml:space="preserve">лица, указанные в п. 3.2. настоящих Правил, обязаны сохранять зеленые насаждения, проводить агротехнические мероприятия по уходу за деревьями, кустарниками, газонами и цветниками, своевременно восстанавливать насаждения, плодородный слой земли в местах их повреждения, своевременно принимать меры по санитарной вырубке аварийных, а также регулярно осуществлять работы по скашиванию травы и вырубке поросли. </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ind w:firstLine="706"/>
      </w:pPr>
      <w:r w:rsidRPr="00FF0A74">
        <w:t xml:space="preserve">7.2. На озелененных территориях </w:t>
      </w:r>
      <w:r w:rsidRPr="00FF0A74">
        <w:rPr>
          <w:b/>
          <w:bCs/>
        </w:rPr>
        <w:t>не допускается</w:t>
      </w:r>
      <w:r w:rsidRPr="00FF0A74">
        <w:t>:</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pPr>
      <w:r w:rsidRPr="00FF0A74">
        <w:t>1) осуществлять самовольную посадку и вырубку деревьев и кустарников, уничтожение газонов и цветников;</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pPr>
      <w:r w:rsidRPr="00FF0A74">
        <w:lastRenderedPageBreak/>
        <w:t>2) передвигаться на транспортных средствах и ставить их на газонах и цветниках, за исключением случаев осуществления необходимых работ на данных территориях, с условием обязательного проведения восстановительных работ;</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pPr>
      <w:r w:rsidRPr="00FF0A74">
        <w:t>3) подвешивать к деревьям и иным зеленым насаждениям веревки для сушки белья, крепить к деревьям рекламные и информационные щиты и таблички, выносные конструкции, предназначенные для размещения рекламы и иной информации, указатели направления движения к объектам, афиши, объявления, агитационные материалы, технические конструкции, средства информационного обеспечения участников дорожного движения, оттяжки от столбов, заборов, рекламных щитов, электропроводов, ламп, колючих ограждений;</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pPr>
      <w:r w:rsidRPr="00FF0A74">
        <w:t>4) устанавливать нестационарные объекты, а также объекты дорожного сервиса, в том числе размещать автостоянки и парковки вне зависимости от времени года;</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pPr>
      <w:r w:rsidRPr="00FF0A74">
        <w:t>5) складировать строительные и прочие материалы;</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pPr>
      <w:r w:rsidRPr="00FF0A74">
        <w:t>6) сжигать листья, траву, ветки, а также сметать их в водопропускные устройства;</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pPr>
      <w:r w:rsidRPr="00FF0A74">
        <w:t>7) сбрасывать мусор на газоны;</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pPr>
      <w:r w:rsidRPr="00FF0A74">
        <w:t>8) разжигать костры;</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pPr>
      <w:r w:rsidRPr="00FF0A74">
        <w:t>9) надрезать деревья для добычи сока, смолы, наносить им иные механические повреждения;</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pPr>
      <w:r w:rsidRPr="00FF0A74">
        <w:t>10) портить скульптуры, скамейки, ограды, урны, детское и спортивное оборудование, расположенные на озелененных территориях;</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pPr>
      <w:r w:rsidRPr="00FF0A74">
        <w:t xml:space="preserve">11) обнажать корни деревьев на расстоянии ближе </w:t>
      </w:r>
      <w:smartTag w:uri="urn:schemas-microsoft-com:office:smarttags" w:element="metricconverter">
        <w:smartTagPr>
          <w:attr w:name="ProductID" w:val="1,5 м"/>
        </w:smartTagPr>
        <w:r w:rsidRPr="00FF0A74">
          <w:t>1,5 м</w:t>
        </w:r>
      </w:smartTag>
      <w:r w:rsidRPr="00FF0A74">
        <w:t xml:space="preserve"> от ствола и засыпать шейки деревьев землей или строительными отходами.</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jc w:val="center"/>
      </w:pPr>
      <w:r w:rsidRPr="00FF0A74">
        <w:rPr>
          <w:b/>
          <w:bCs/>
        </w:rPr>
        <w:t>8. Требования к элементам благоустройства территории</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ind w:firstLine="706"/>
        <w:jc w:val="both"/>
      </w:pPr>
      <w:r w:rsidRPr="00FF0A74">
        <w:t xml:space="preserve">Содержание элементов благоустройства, включая работы по их восстановлению и ремонту, осуществляют владельцы элементов благоустройства. </w:t>
      </w:r>
    </w:p>
    <w:p w:rsidR="00715765" w:rsidRPr="00FF0A74" w:rsidRDefault="00715765" w:rsidP="00715765">
      <w:pPr>
        <w:pStyle w:val="a5"/>
        <w:ind w:firstLine="567"/>
        <w:jc w:val="both"/>
        <w:rPr>
          <w:rFonts w:ascii="Times New Roman" w:hAnsi="Times New Roman" w:cs="Times New Roman"/>
          <w:sz w:val="24"/>
          <w:szCs w:val="24"/>
        </w:rPr>
      </w:pP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8.1.Сопряжение поверхностей</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К элементам сопряжения поверхностей обычно относят различные виды бортовых камней, пандусы, ступени, лестницы.</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8.1.1. Бортовые камни</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 xml:space="preserve">1) Дорожные бортовые камни устанавливаются на стыке тротуара и проезжей части с нормативным превышением над уровнем проезжей части не менее </w:t>
      </w:r>
      <w:smartTag w:uri="urn:schemas-microsoft-com:office:smarttags" w:element="metricconverter">
        <w:smartTagPr>
          <w:attr w:name="ProductID" w:val="150 мм"/>
        </w:smartTagPr>
        <w:r w:rsidRPr="00FF0A74">
          <w:rPr>
            <w:rFonts w:ascii="Times New Roman" w:hAnsi="Times New Roman" w:cs="Times New Roman"/>
            <w:sz w:val="24"/>
            <w:szCs w:val="24"/>
          </w:rPr>
          <w:t>150 мм</w:t>
        </w:r>
      </w:smartTag>
      <w:r w:rsidRPr="00FF0A74">
        <w:rPr>
          <w:rFonts w:ascii="Times New Roman" w:hAnsi="Times New Roman" w:cs="Times New Roman"/>
          <w:sz w:val="24"/>
          <w:szCs w:val="24"/>
        </w:rPr>
        <w:t>, которое должно сохраняться и в случае ремонта поверхностей покрытий.</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2) На территории пешеходных зон возможно использование естественных материалов (кирпич, дерево, валуны, керамический борт и т.п.) для оформления примыкания различных типов покрытия.</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8.1.2.Ступени, лестницы, пандусы.</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pPr>
      <w:r w:rsidRPr="00FF0A74">
        <w:t>1) При уклонах пешеходных коммуникаций более 60 промилле следует предусматривать устройство лестниц.</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pPr>
      <w:r w:rsidRPr="00FF0A74">
        <w:t xml:space="preserve">2) На основных пешеходных коммуникациях в местах размещения учреждений здравоохранения и других объектов массового посещения, домов инвалидов и престарелых ступени и лестницы следует предусматривать при уклонах более 50 промилле, обязательно сопровождая их пандусом. </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pPr>
      <w:r w:rsidRPr="00FF0A74">
        <w:t>3) Край первых ступеней лестниц при спуске и подъеме необходимо выделять полосами яркой контрастной окраски.</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pPr>
      <w:r w:rsidRPr="00FF0A74">
        <w:t>4) Все ступени наружных лестниц в пределах одного марша устанавливаются одинаковыми по ширине и высоте подъема ступеней.</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pPr>
      <w:r w:rsidRPr="00FF0A74">
        <w:t xml:space="preserve">5) При отсутствии ограждающих пандус конструкций следует предусматривать ограждающий бортик высотой не менее </w:t>
      </w:r>
      <w:smartTag w:uri="urn:schemas-microsoft-com:office:smarttags" w:element="metricconverter">
        <w:smartTagPr>
          <w:attr w:name="ProductID" w:val="75 мм"/>
        </w:smartTagPr>
        <w:r w:rsidRPr="00FF0A74">
          <w:t>75 мм</w:t>
        </w:r>
      </w:smartTag>
      <w:r w:rsidRPr="00FF0A74">
        <w:t xml:space="preserve"> и поручни. </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pPr>
      <w:r w:rsidRPr="00FF0A74">
        <w:lastRenderedPageBreak/>
        <w:t>6) По обеим сторонам лестницы или пандуса предусматриваются поручни на высоте 800-</w:t>
      </w:r>
      <w:smartTag w:uri="urn:schemas-microsoft-com:office:smarttags" w:element="metricconverter">
        <w:smartTagPr>
          <w:attr w:name="ProductID" w:val="920 мм"/>
        </w:smartTagPr>
        <w:r w:rsidRPr="00FF0A74">
          <w:t>920 мм</w:t>
        </w:r>
      </w:smartTag>
      <w:r w:rsidRPr="00FF0A74">
        <w:t xml:space="preserve"> круглого или прямоугольного сечения, удобного для охвата рукой и отстоящего от стены на </w:t>
      </w:r>
      <w:smartTag w:uri="urn:schemas-microsoft-com:office:smarttags" w:element="metricconverter">
        <w:smartTagPr>
          <w:attr w:name="ProductID" w:val="40 мм"/>
        </w:smartTagPr>
        <w:r w:rsidRPr="00FF0A74">
          <w:t>40 мм</w:t>
        </w:r>
      </w:smartTag>
      <w:r w:rsidRPr="00FF0A74">
        <w:t>.</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pP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8.2. Площадки</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На территории муниципального образования размещаются следующие виды площадок: для игр детей, отдыха взрослых, занятий спортом, установки мусоросборников, стоянок автомобилей.</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8.2.1.Детские площадки</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1) Детские площадки организуются в виде отдельных площадок для разных возрастных групп или как комплексные игровые площадки с зонированием по возрастным интересам.</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pPr>
      <w:r w:rsidRPr="00FF0A74">
        <w:t>2) Обязательный перечень элементов благоустройства территории на детской площадке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pPr>
      <w:r w:rsidRPr="00FF0A74">
        <w:t xml:space="preserve">3) Расстояние от окон жилых домов и общественных зданий до границ детских площадок дошкольного возраста не должно быть менее </w:t>
      </w:r>
      <w:smartTag w:uri="urn:schemas-microsoft-com:office:smarttags" w:element="metricconverter">
        <w:smartTagPr>
          <w:attr w:name="ProductID" w:val="10 м"/>
        </w:smartTagPr>
        <w:r w:rsidRPr="00FF0A74">
          <w:t>10 м</w:t>
        </w:r>
      </w:smartTag>
      <w:r w:rsidRPr="00FF0A74">
        <w:t xml:space="preserve">, младшего и среднего школьного возраста – менее </w:t>
      </w:r>
      <w:smartTag w:uri="urn:schemas-microsoft-com:office:smarttags" w:element="metricconverter">
        <w:smartTagPr>
          <w:attr w:name="ProductID" w:val="20 м"/>
        </w:smartTagPr>
        <w:r w:rsidRPr="00FF0A74">
          <w:t>20 м</w:t>
        </w:r>
      </w:smartTag>
      <w:r w:rsidRPr="00FF0A74">
        <w:t xml:space="preserve">, комплексных игровых площадок – не менее </w:t>
      </w:r>
      <w:smartTag w:uri="urn:schemas-microsoft-com:office:smarttags" w:element="metricconverter">
        <w:smartTagPr>
          <w:attr w:name="ProductID" w:val="40 м"/>
        </w:smartTagPr>
        <w:r w:rsidRPr="00FF0A74">
          <w:t>40 м</w:t>
        </w:r>
      </w:smartTag>
      <w:r w:rsidRPr="00FF0A74">
        <w:t xml:space="preserve">, спортивно-игровых комплексов – не менее </w:t>
      </w:r>
      <w:smartTag w:uri="urn:schemas-microsoft-com:office:smarttags" w:element="metricconverter">
        <w:smartTagPr>
          <w:attr w:name="ProductID" w:val="100 м"/>
        </w:smartTagPr>
        <w:r w:rsidRPr="00FF0A74">
          <w:t>100 м</w:t>
        </w:r>
      </w:smartTag>
      <w:r w:rsidRPr="00FF0A74">
        <w:t>.</w:t>
      </w:r>
    </w:p>
    <w:p w:rsidR="00715765" w:rsidRPr="00FF0A74" w:rsidRDefault="00715765" w:rsidP="00715765">
      <w:pPr>
        <w:pStyle w:val="a5"/>
        <w:ind w:firstLine="567"/>
        <w:rPr>
          <w:rFonts w:ascii="Times New Roman" w:hAnsi="Times New Roman" w:cs="Times New Roman"/>
          <w:sz w:val="24"/>
          <w:szCs w:val="24"/>
        </w:rPr>
      </w:pPr>
      <w:r w:rsidRPr="00FF0A74">
        <w:rPr>
          <w:rFonts w:ascii="Times New Roman" w:hAnsi="Times New Roman" w:cs="Times New Roman"/>
          <w:sz w:val="24"/>
          <w:szCs w:val="24"/>
        </w:rPr>
        <w:t xml:space="preserve">4) Детские игровые площадки должны быть расположены на расстоянии не менее </w:t>
      </w:r>
      <w:smartTag w:uri="urn:schemas-microsoft-com:office:smarttags" w:element="metricconverter">
        <w:smartTagPr>
          <w:attr w:name="ProductID" w:val="20 м"/>
        </w:smartTagPr>
        <w:r w:rsidRPr="00FF0A74">
          <w:rPr>
            <w:rFonts w:ascii="Times New Roman" w:hAnsi="Times New Roman" w:cs="Times New Roman"/>
            <w:sz w:val="24"/>
            <w:szCs w:val="24"/>
          </w:rPr>
          <w:t>20 м</w:t>
        </w:r>
      </w:smartTag>
      <w:r w:rsidRPr="00FF0A74">
        <w:rPr>
          <w:rFonts w:ascii="Times New Roman" w:hAnsi="Times New Roman" w:cs="Times New Roman"/>
          <w:sz w:val="24"/>
          <w:szCs w:val="24"/>
        </w:rPr>
        <w:t xml:space="preserve"> от контейнерных площадок.</w:t>
      </w:r>
    </w:p>
    <w:p w:rsidR="00715765" w:rsidRPr="00FF0A74" w:rsidRDefault="00715765" w:rsidP="00715765">
      <w:pPr>
        <w:pStyle w:val="a5"/>
        <w:ind w:firstLine="567"/>
        <w:rPr>
          <w:rFonts w:ascii="Times New Roman" w:hAnsi="Times New Roman" w:cs="Times New Roman"/>
          <w:sz w:val="24"/>
          <w:szCs w:val="24"/>
        </w:rPr>
      </w:pPr>
      <w:r w:rsidRPr="00FF0A74">
        <w:rPr>
          <w:rFonts w:ascii="Times New Roman" w:hAnsi="Times New Roman" w:cs="Times New Roman"/>
          <w:sz w:val="24"/>
          <w:szCs w:val="24"/>
        </w:rPr>
        <w:t>5) Детские площадки должны:</w:t>
      </w:r>
    </w:p>
    <w:p w:rsidR="00715765" w:rsidRPr="00FF0A74" w:rsidRDefault="00715765" w:rsidP="00715765">
      <w:pPr>
        <w:pStyle w:val="a5"/>
        <w:ind w:firstLine="567"/>
        <w:rPr>
          <w:rFonts w:ascii="Times New Roman" w:hAnsi="Times New Roman" w:cs="Times New Roman"/>
          <w:sz w:val="24"/>
          <w:szCs w:val="24"/>
        </w:rPr>
      </w:pPr>
      <w:r w:rsidRPr="00FF0A74">
        <w:rPr>
          <w:rFonts w:ascii="Times New Roman" w:hAnsi="Times New Roman" w:cs="Times New Roman"/>
          <w:sz w:val="24"/>
          <w:szCs w:val="24"/>
        </w:rPr>
        <w:t>- иметь планировку поверхности с засыпкой песком неровностей в летнее время;</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pPr>
      <w:r w:rsidRPr="00FF0A74">
        <w:t>- быть покрашены, окраску ограждений и строений на площадке производить не реже одного раза в год, а ремонт – по мере необходимости;</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pPr>
      <w:r w:rsidRPr="00FF0A74">
        <w:t>- быть изолированы от транзитного пешеходного движения, проездов, разворотных площадок, гостевых стоянок, площадок для установки контейнеров для отходов, участков постоянного и временного хранения автотранспортных средств.</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pPr>
      <w:r w:rsidRPr="00FF0A74">
        <w:t>6) При реконструкции прилегающих территорий ведение работ и складирование строительных материалов на территории детских площадок не допускаются.</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pPr>
      <w:r w:rsidRPr="00FF0A74">
        <w:t xml:space="preserve">7) Осветительное оборудование, как правило,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w:t>
      </w:r>
      <w:smartTag w:uri="urn:schemas-microsoft-com:office:smarttags" w:element="metricconverter">
        <w:smartTagPr>
          <w:attr w:name="ProductID" w:val="2,5 м"/>
        </w:smartTagPr>
        <w:r w:rsidRPr="00FF0A74">
          <w:t>2,5 м</w:t>
        </w:r>
      </w:smartTag>
      <w:r w:rsidRPr="00FF0A74">
        <w:t>.</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pPr>
      <w:r w:rsidRPr="00FF0A74">
        <w:t>8) Размещение игрового оборудования должно осуществляться с учетом нормативных параметров безопасности.</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 xml:space="preserve">  9) Ответственность за содержание детских площадок и обеспечение безопасности на них возлагается на лиц, осуществляющих их эксплуатацию.</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 xml:space="preserve"> 8.2.2.Площадки отдыха.</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 xml:space="preserve">На территории жилой застройки возможна организация площадок отдыха, предназначенных для тихого отдыха и настольных игр взрослого населения. Расстояние от окон жилых домов до границ площадок тихого отдыха должно быть не менее </w:t>
      </w:r>
      <w:smartTag w:uri="urn:schemas-microsoft-com:office:smarttags" w:element="metricconverter">
        <w:smartTagPr>
          <w:attr w:name="ProductID" w:val="10 м"/>
        </w:smartTagPr>
        <w:r w:rsidRPr="00FF0A74">
          <w:rPr>
            <w:rFonts w:ascii="Times New Roman" w:hAnsi="Times New Roman" w:cs="Times New Roman"/>
            <w:sz w:val="24"/>
            <w:szCs w:val="24"/>
          </w:rPr>
          <w:t>10 м</w:t>
        </w:r>
      </w:smartTag>
      <w:r w:rsidRPr="00FF0A74">
        <w:rPr>
          <w:rFonts w:ascii="Times New Roman" w:hAnsi="Times New Roman" w:cs="Times New Roman"/>
          <w:sz w:val="24"/>
          <w:szCs w:val="24"/>
        </w:rPr>
        <w:t xml:space="preserve">, площадок шумных настольных игр – не менее </w:t>
      </w:r>
      <w:smartTag w:uri="urn:schemas-microsoft-com:office:smarttags" w:element="metricconverter">
        <w:smartTagPr>
          <w:attr w:name="ProductID" w:val="25 м"/>
        </w:smartTagPr>
        <w:r w:rsidRPr="00FF0A74">
          <w:rPr>
            <w:rFonts w:ascii="Times New Roman" w:hAnsi="Times New Roman" w:cs="Times New Roman"/>
            <w:sz w:val="24"/>
            <w:szCs w:val="24"/>
          </w:rPr>
          <w:t>25 м</w:t>
        </w:r>
      </w:smartTag>
      <w:r w:rsidRPr="00FF0A74">
        <w:rPr>
          <w:rFonts w:ascii="Times New Roman" w:hAnsi="Times New Roman" w:cs="Times New Roman"/>
          <w:sz w:val="24"/>
          <w:szCs w:val="24"/>
        </w:rPr>
        <w:t>.</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 xml:space="preserve"> 8.2.3. Площадки для установки мусоросборников.</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 xml:space="preserve">1) Площадки установки мусоросборников – специально оборудованные места, предназначенные для сбора твердых бытовых отходов (ТКО). </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pPr>
      <w:r w:rsidRPr="00FF0A74">
        <w:t xml:space="preserve">2) Площадки должны размещаться не менее чем в </w:t>
      </w:r>
      <w:smartTag w:uri="urn:schemas-microsoft-com:office:smarttags" w:element="metricconverter">
        <w:smartTagPr>
          <w:attr w:name="ProductID" w:val="20 м"/>
        </w:smartTagPr>
        <w:r w:rsidRPr="00FF0A74">
          <w:t>20 м</w:t>
        </w:r>
      </w:smartTag>
      <w:r w:rsidRPr="00FF0A74">
        <w:t xml:space="preserve"> от окон жилых зданий, границ участков детских учреждений, мест отдыха, на участках жилой застройки – не далее 100м от входов, считая по пешеходным дорожкам от дальнего подъезда, при этом территория площадки должна примыкать к проездам, но не мешать проезду транспорта.</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pPr>
      <w:r w:rsidRPr="00FF0A74">
        <w:t xml:space="preserve">3) Размер площадки на один контейнер должен составлять 2- 3 кв.м. Между контейнером и краем площадки размер прохода должно быть не менее </w:t>
      </w:r>
      <w:smartTag w:uri="urn:schemas-microsoft-com:office:smarttags" w:element="metricconverter">
        <w:smartTagPr>
          <w:attr w:name="ProductID" w:val="1,0 м"/>
        </w:smartTagPr>
        <w:r w:rsidRPr="00FF0A74">
          <w:t>1,0 м</w:t>
        </w:r>
      </w:smartTag>
      <w:r w:rsidRPr="00FF0A74">
        <w:t xml:space="preserve">. На </w:t>
      </w:r>
      <w:r w:rsidRPr="00FF0A74">
        <w:lastRenderedPageBreak/>
        <w:t>территории жилого назначения площадки должны устанавливаться из расчета 0,03 кв.м. на 1 жителя или 1 площадка на 6-8 подъездов жилых домов, имеющих мусоропроводы, если подъездов меньше - одну площадку при каждом доме.</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pPr>
      <w:r w:rsidRPr="00FF0A74">
        <w:t>4) Площадки для установки мусоросборников должны быть постоянно очищены от бытового мусора и крупногабаритного мусора, содержаться в чистоте и порядке.</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pPr>
      <w:r w:rsidRPr="00FF0A74">
        <w:t>5) Подъезды к площадкам должны освещаться, и меть дорожные покрытия с учетом разворота машин и выпуска стрелы подъема контейнеровоза.</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pPr>
      <w:r w:rsidRPr="00FF0A74">
        <w:t>6) Уборку мусора, просыпавшегося при выгрузке из контейнеров в мусоровоз или при загрузке бункера, производят организации, осуществляющие погрузку мусора.</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ind w:firstLine="567"/>
      </w:pPr>
      <w:r w:rsidRPr="00FF0A74">
        <w:rPr>
          <w:bCs/>
        </w:rPr>
        <w:t>8.3.Средства наружной рекламы и информации</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8.3.1. К средствам наружной рекламы и информации относятся все виды объявлений, извещений и сообщений, передающих информацию посредством указателей, вывесок, афиш, плакатов, стендов, световых табло.</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8.3.2. Размещение рекламно-информационных элементов на территории муниципального образования «Кокман»  осуществляется в соответствии с действующим законодательством.</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8.3.3. Размещение афиш, плакатов, листовок, объявлений производится исключительно в отведенных для этой цели местах.</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8.3.4. Материалы предвыборной агитации размещаются в специально отведенных местах по разрешению Администрации поселения. Уборка агитационных материалов осуществляется в течение одной недели после проведения агитационной компании лицами, проводившими данное мероприятие.</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8.3.5. Ущерб, причиненный благоустройству вследствие нарушения правил размещения рекламно-информационных элементов, подлежит возмещению лицом (юридическим, физическим), допустившим эти нарушения, в соответствии с действующим законодательством.</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b/>
          <w:bCs/>
        </w:rPr>
      </w:pPr>
      <w:r w:rsidRPr="00FF0A74">
        <w:rPr>
          <w:b/>
          <w:bCs/>
        </w:rPr>
        <w:t>9. Основные требования к проведению земляных</w:t>
      </w:r>
      <w:r w:rsidRPr="00FF0A74">
        <w:rPr>
          <w:b/>
        </w:rPr>
        <w:t xml:space="preserve"> </w:t>
      </w:r>
      <w:r w:rsidRPr="00FF0A74">
        <w:rPr>
          <w:b/>
          <w:bCs/>
        </w:rPr>
        <w:t>работ при строительстве, ремонте, реконструкции коммуникаций</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b/>
        </w:rPr>
      </w:pP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9.1. Работы, связанные с разрытием грунта или вскрытием дорожных покрытий (прокладка, реконструкция или ремонт подземных коммуникаций, забивка свай и шпунта, установка (замена) опор линий электропередачи, связи, опор освещения, планировка грунта, работ при инженерных изысканиях и иные работы), производятся только при наличии письменного разрешения (ордера на производство земляных работ).</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 xml:space="preserve">9.2. Организация и порядок проведения земляных, строительных и ремонтных работ, связанных с благоустройством территории муниципального образования, оформления и получения ордера на производство земляных работ осуществляются в соответствии с установленными требованиями правовых актов. </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Нарушение благоустройства, в том числе производство земляных работ, без разрешения запрещается.</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 xml:space="preserve">9.3. Строительство, реконструкция или капитальный ремонт подземных сооружений при закрытом или открытом способах ведения работ может выполняться при наличии разработанной и согласованной в установленном порядке технической документации и разрешения на право производства земляных работ. </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9.4. Без оформления разрешения (ордера) допускается производство следующих работ:</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 xml:space="preserve">ремонт и окраска фасадов зданий или проведение реконструктивных работ по изменению элементов фасадов (дверных и оконных проемов, замена столярных элементов фасадов) при условии выполнения работ с применением передвижных или переставных вышек, люлек, автовышек, отсутствия необходимости в проведении земляных работ, </w:t>
      </w:r>
      <w:r w:rsidRPr="00FF0A74">
        <w:rPr>
          <w:rFonts w:ascii="Times New Roman" w:hAnsi="Times New Roman" w:cs="Times New Roman"/>
          <w:sz w:val="24"/>
          <w:szCs w:val="24"/>
        </w:rPr>
        <w:lastRenderedPageBreak/>
        <w:t>организации строительных площадок для складирования материалов и конструкций, а также устройстве временных ограждений и лесов;</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текущий ремонт дорог, элементов их производства и тротуаров без изменения профиля и планировки (включая поднятие люков, колодцев, решеток);</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установка палаток, киосков, сооружений, других некапитальных объектов, изготовленных в заводских условиях, без сборки несущих конструктивных элементов на месте и без производства земляных и строительных работ по планировке территории, прокладке коммуникаций, возведению несущих и ограждающих конструкций, устройству фундамента.</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9.5. Без предварительного оформления ордера – по аварийной телефонограмме начинается производство работ по устранению аварий и аварийных ситуаций на подземных коммуникациях и зданиях, дорогах и прочих сооружениях. По истечении нормативного срока работ для их продолжения оформляется ордер.</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 xml:space="preserve">9.6. Запрещается производить земляные работы в случае обнаружения подземных сооружений и коммуникаций, не указанных в проекте, до выяснения характера сооружения и его собственника, даже если они не мешают производству работ. </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9.7. Запрещается загрязнение прилегающих участков улиц и засорение водопропускных труб, кюветов и газонов. Пропуск ливневых и талых вод в местах вскрытий и прилегающих к ним территорий обязаны обеспечить организации, производящие работу.</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 xml:space="preserve">9.8.  Запрещается вырубка деревьев, кустарников и обнажение корней деревьев без получения на то разрешения в установленной форме, полученного в органе местного самоуправления. </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 xml:space="preserve">9.9. Запрещается производить откачку воды из траншей, котлованов, колодцев на дороги, тротуары. Вода должна быть направлена в существующую ливневую канализацию. Для защиты колодцев, дождеприемных решеток должны применяться деревянные щиты и короба, обеспечивающие доступ к колодцам и дождеприемникам. </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9.10. Организация, производящая земляные работы, обязана обеспечить сохранность разобранного дорожного и тротуарного бортового камня, а также ступеней и плит покрытия.</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9.11. Смотровые колодцы на улицах и проездах должны восстанавливаться на одном уровне с дорожным покрытием.</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 xml:space="preserve">9.12. Организация, производящая земляные работы, обязана восстановить нарушенные газоны, зеленые насаждения, детские и спортивные площадки, малые архитектурные формы, бортовой камень и асфальтовое покрытие качественно правильными картами и по всей ширине проезжей части или тротуара. При пересечении улицы траншеями производится обратная засыпка с тщательным уплотнением всех конструктивных слоев. В процессе восстановления покрытия края существующего покрытия обрубают на 10 - </w:t>
      </w:r>
      <w:smartTag w:uri="urn:schemas-microsoft-com:office:smarttags" w:element="metricconverter">
        <w:smartTagPr>
          <w:attr w:name="ProductID" w:val="15 см"/>
        </w:smartTagPr>
        <w:r w:rsidRPr="00FF0A74">
          <w:rPr>
            <w:rFonts w:ascii="Times New Roman" w:hAnsi="Times New Roman" w:cs="Times New Roman"/>
            <w:sz w:val="24"/>
            <w:szCs w:val="24"/>
          </w:rPr>
          <w:t>15 см</w:t>
        </w:r>
      </w:smartTag>
      <w:r w:rsidRPr="00FF0A74">
        <w:rPr>
          <w:rFonts w:ascii="Times New Roman" w:hAnsi="Times New Roman" w:cs="Times New Roman"/>
          <w:sz w:val="24"/>
          <w:szCs w:val="24"/>
        </w:rPr>
        <w:t xml:space="preserve"> в обе стороны от траншеи. Обрубленные края старого покрытия и верх основания обрабатывают битумом и восстанавливают покрытие согласно действующему СНиПу. Эта же организация обязана убрать после восстановительных работ грунт, материалы, конструкции, строительный мусор, ограждения.</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9.13. По окончании работ по прокладке и переустройству подземных сооружений заказчик совместно с подрядной организацией сдает представителям исполнительного комитета восстановленные дорожные покрытия, газоны и другие элементы благоустройства.</w:t>
      </w:r>
    </w:p>
    <w:p w:rsidR="00715765" w:rsidRPr="00FF0A74" w:rsidRDefault="00715765" w:rsidP="00715765">
      <w:pPr>
        <w:pStyle w:val="a5"/>
        <w:ind w:firstLine="709"/>
        <w:jc w:val="both"/>
        <w:rPr>
          <w:rFonts w:ascii="Times New Roman" w:hAnsi="Times New Roman" w:cs="Times New Roman"/>
          <w:sz w:val="24"/>
          <w:szCs w:val="24"/>
        </w:rPr>
      </w:pPr>
      <w:r w:rsidRPr="00FF0A74">
        <w:rPr>
          <w:rFonts w:ascii="Times New Roman" w:hAnsi="Times New Roman" w:cs="Times New Roman"/>
          <w:sz w:val="24"/>
          <w:szCs w:val="24"/>
        </w:rPr>
        <w:t>9.14. В случае некачественной заделки после производства земляных работ или обнаружившейся в течение трех лет просадки повторную заделку выполняют либо организация, производившая эти работы, либо заказчик данных работ.</w:t>
      </w:r>
    </w:p>
    <w:p w:rsidR="00715765" w:rsidRPr="00FF0A74" w:rsidRDefault="00715765" w:rsidP="00715765">
      <w:pPr>
        <w:pStyle w:val="a5"/>
        <w:ind w:firstLine="709"/>
        <w:jc w:val="both"/>
        <w:rPr>
          <w:rFonts w:ascii="Times New Roman" w:hAnsi="Times New Roman" w:cs="Times New Roman"/>
          <w:sz w:val="24"/>
          <w:szCs w:val="24"/>
        </w:rPr>
      </w:pPr>
      <w:r w:rsidRPr="00FF0A74">
        <w:rPr>
          <w:rFonts w:ascii="Times New Roman" w:hAnsi="Times New Roman" w:cs="Times New Roman"/>
          <w:sz w:val="24"/>
          <w:szCs w:val="24"/>
        </w:rPr>
        <w:t xml:space="preserve">9.15. При проведении работ в зимний период организация, которая должна выполнять восстановление асфальтобетонных покрытий и зеленых насаждений должна предоставить в орган местного самоуправления либо уполномоченное им </w:t>
      </w:r>
      <w:r w:rsidRPr="00FF0A74">
        <w:rPr>
          <w:rFonts w:ascii="Times New Roman" w:hAnsi="Times New Roman" w:cs="Times New Roman"/>
          <w:sz w:val="24"/>
          <w:szCs w:val="24"/>
        </w:rPr>
        <w:lastRenderedPageBreak/>
        <w:t>подведомственное учреждение гарантийное письмо с обязательством завершения благоустроительных работ в срок до 01 мая после окончания зимнего периода.</w:t>
      </w:r>
    </w:p>
    <w:p w:rsidR="00715765" w:rsidRPr="00FF0A74" w:rsidRDefault="00715765" w:rsidP="00715765">
      <w:pPr>
        <w:pStyle w:val="a5"/>
        <w:ind w:firstLine="709"/>
        <w:jc w:val="both"/>
        <w:rPr>
          <w:rFonts w:ascii="Times New Roman" w:hAnsi="Times New Roman" w:cs="Times New Roman"/>
          <w:sz w:val="24"/>
          <w:szCs w:val="24"/>
        </w:rPr>
      </w:pPr>
      <w:r w:rsidRPr="00FF0A74">
        <w:rPr>
          <w:rFonts w:ascii="Times New Roman" w:hAnsi="Times New Roman" w:cs="Times New Roman"/>
          <w:sz w:val="24"/>
          <w:szCs w:val="24"/>
        </w:rPr>
        <w:t xml:space="preserve">9.16. При производстве земляных работ на улицах и площадях, лицо, осуществляющее контроль за ходом земляных работ, в случае обнаружения </w:t>
      </w:r>
      <w:bookmarkStart w:id="3" w:name="YANDEX_21"/>
      <w:bookmarkEnd w:id="3"/>
      <w:r w:rsidRPr="00FF0A74">
        <w:rPr>
          <w:rFonts w:ascii="Times New Roman" w:hAnsi="Times New Roman" w:cs="Times New Roman"/>
          <w:sz w:val="24"/>
          <w:szCs w:val="24"/>
        </w:rPr>
        <w:t xml:space="preserve">нарушения </w:t>
      </w:r>
      <w:r w:rsidRPr="00FF0A74">
        <w:rPr>
          <w:rStyle w:val="highlighthighlightactive"/>
          <w:rFonts w:ascii="Times New Roman" w:hAnsi="Times New Roman" w:cs="Times New Roman"/>
          <w:sz w:val="24"/>
          <w:szCs w:val="24"/>
        </w:rPr>
        <w:t> правил </w:t>
      </w:r>
      <w:r w:rsidRPr="00FF0A74">
        <w:rPr>
          <w:rFonts w:ascii="Times New Roman" w:hAnsi="Times New Roman" w:cs="Times New Roman"/>
          <w:sz w:val="24"/>
          <w:szCs w:val="24"/>
        </w:rPr>
        <w:t xml:space="preserve"> производства работ по прокладке и переустройству подземных коммуникаций, невыполнение условий, поставленных в ордере, некачественной засыпки траншеи или некачественного восстановления дорожных покрытий и зеленых насаждений, самовольного вскрытия или выявленных других нарушений имеет право приостановить работы и составить протокол об административном правонарушении для передачи его в административную комиссию или другие органы для привлечения виновных к ответственности.</w:t>
      </w:r>
    </w:p>
    <w:p w:rsidR="00715765" w:rsidRPr="00FF0A74" w:rsidRDefault="00715765" w:rsidP="00715765">
      <w:pPr>
        <w:pStyle w:val="a5"/>
        <w:ind w:firstLine="709"/>
        <w:jc w:val="both"/>
        <w:rPr>
          <w:rFonts w:ascii="Times New Roman" w:hAnsi="Times New Roman" w:cs="Times New Roman"/>
          <w:sz w:val="24"/>
          <w:szCs w:val="24"/>
        </w:rPr>
      </w:pPr>
      <w:r w:rsidRPr="00FF0A74">
        <w:rPr>
          <w:rFonts w:ascii="Times New Roman" w:hAnsi="Times New Roman" w:cs="Times New Roman"/>
          <w:sz w:val="24"/>
          <w:szCs w:val="24"/>
        </w:rPr>
        <w:t>9.17. Контроль над выполнением работ осуществляется соответствующими органами в установленном порядке.</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1"/>
        <w:rPr>
          <w:rFonts w:ascii="Times New Roman" w:hAnsi="Times New Roman" w:cs="Times New Roman"/>
          <w:b/>
          <w:bCs/>
          <w:sz w:val="24"/>
          <w:szCs w:val="24"/>
        </w:rPr>
      </w:pP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1"/>
        <w:rPr>
          <w:rFonts w:ascii="Times New Roman" w:hAnsi="Times New Roman" w:cs="Times New Roman"/>
          <w:b/>
          <w:bCs/>
          <w:sz w:val="24"/>
          <w:szCs w:val="24"/>
        </w:rPr>
      </w:pPr>
      <w:r w:rsidRPr="00FF0A74">
        <w:rPr>
          <w:rFonts w:ascii="Times New Roman" w:hAnsi="Times New Roman" w:cs="Times New Roman"/>
          <w:b/>
          <w:bCs/>
          <w:sz w:val="24"/>
          <w:szCs w:val="24"/>
        </w:rPr>
        <w:t xml:space="preserve">10. Особые условия уборки и благоустройства территорий и </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1"/>
        <w:rPr>
          <w:rFonts w:ascii="Times New Roman" w:hAnsi="Times New Roman" w:cs="Times New Roman"/>
          <w:b/>
          <w:bCs/>
          <w:sz w:val="24"/>
          <w:szCs w:val="24"/>
        </w:rPr>
      </w:pPr>
      <w:r w:rsidRPr="00FF0A74">
        <w:rPr>
          <w:rFonts w:ascii="Times New Roman" w:hAnsi="Times New Roman" w:cs="Times New Roman"/>
          <w:b/>
          <w:bCs/>
          <w:sz w:val="24"/>
          <w:szCs w:val="24"/>
        </w:rPr>
        <w:t>использования объектов улично-дорожной сети</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1"/>
        <w:rPr>
          <w:rFonts w:ascii="Times New Roman" w:hAnsi="Times New Roman" w:cs="Times New Roman"/>
          <w:sz w:val="24"/>
          <w:szCs w:val="24"/>
        </w:rPr>
      </w:pP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 xml:space="preserve"> 10.1. На территории населенных пунктов муниципального образования </w:t>
      </w:r>
      <w:r w:rsidRPr="00FF0A74">
        <w:rPr>
          <w:rFonts w:ascii="Times New Roman" w:hAnsi="Times New Roman" w:cs="Times New Roman"/>
          <w:b/>
          <w:sz w:val="24"/>
          <w:szCs w:val="24"/>
        </w:rPr>
        <w:t>запрещается</w:t>
      </w:r>
      <w:r w:rsidRPr="00FF0A74">
        <w:rPr>
          <w:rFonts w:ascii="Times New Roman" w:hAnsi="Times New Roman" w:cs="Times New Roman"/>
          <w:sz w:val="24"/>
          <w:szCs w:val="24"/>
        </w:rPr>
        <w:t>:</w:t>
      </w:r>
    </w:p>
    <w:p w:rsidR="00715765" w:rsidRPr="00FF0A74" w:rsidRDefault="00715765" w:rsidP="00715765">
      <w:pPr>
        <w:pStyle w:val="ConsPlusNormal"/>
        <w:widowControl/>
        <w:numPr>
          <w:ilvl w:val="0"/>
          <w:numId w:val="3"/>
        </w:numPr>
        <w:tabs>
          <w:tab w:val="num" w:pos="0"/>
        </w:tabs>
        <w:adjustRightInd w:val="0"/>
        <w:ind w:left="0" w:firstLine="567"/>
        <w:jc w:val="both"/>
        <w:rPr>
          <w:rFonts w:ascii="Times New Roman" w:hAnsi="Times New Roman" w:cs="Times New Roman"/>
          <w:sz w:val="24"/>
          <w:szCs w:val="24"/>
        </w:rPr>
      </w:pPr>
      <w:r w:rsidRPr="00FF0A74">
        <w:rPr>
          <w:rFonts w:ascii="Times New Roman" w:hAnsi="Times New Roman" w:cs="Times New Roman"/>
          <w:sz w:val="24"/>
          <w:szCs w:val="24"/>
        </w:rPr>
        <w:t>Вывозить и выгружать бытовой, строительный мусор и грунт в не отведенные для этой цели места;</w:t>
      </w:r>
    </w:p>
    <w:p w:rsidR="00715765" w:rsidRPr="00FF0A74" w:rsidRDefault="00715765" w:rsidP="00715765">
      <w:pPr>
        <w:pStyle w:val="ConsPlusNormal"/>
        <w:widowControl/>
        <w:numPr>
          <w:ilvl w:val="0"/>
          <w:numId w:val="3"/>
        </w:numPr>
        <w:tabs>
          <w:tab w:val="num" w:pos="0"/>
        </w:tabs>
        <w:adjustRightInd w:val="0"/>
        <w:ind w:left="0" w:firstLine="567"/>
        <w:jc w:val="both"/>
        <w:rPr>
          <w:rFonts w:ascii="Times New Roman" w:hAnsi="Times New Roman" w:cs="Times New Roman"/>
          <w:sz w:val="24"/>
          <w:szCs w:val="24"/>
        </w:rPr>
      </w:pPr>
      <w:r w:rsidRPr="00FF0A74">
        <w:rPr>
          <w:rFonts w:ascii="Times New Roman" w:hAnsi="Times New Roman" w:cs="Times New Roman"/>
          <w:sz w:val="24"/>
          <w:szCs w:val="24"/>
        </w:rPr>
        <w:t>Устанавливать контейнеры для мусора и пищевых отходов в местах, не согласованных с органом местного самоуправления;</w:t>
      </w:r>
    </w:p>
    <w:p w:rsidR="00715765" w:rsidRPr="00FF0A74" w:rsidRDefault="00715765" w:rsidP="00715765">
      <w:pPr>
        <w:pStyle w:val="ConsPlusNormal"/>
        <w:widowControl/>
        <w:numPr>
          <w:ilvl w:val="0"/>
          <w:numId w:val="3"/>
        </w:numPr>
        <w:tabs>
          <w:tab w:val="num" w:pos="0"/>
        </w:tabs>
        <w:adjustRightInd w:val="0"/>
        <w:ind w:left="0" w:firstLine="567"/>
        <w:jc w:val="both"/>
        <w:rPr>
          <w:rFonts w:ascii="Times New Roman" w:hAnsi="Times New Roman" w:cs="Times New Roman"/>
          <w:sz w:val="24"/>
          <w:szCs w:val="24"/>
        </w:rPr>
      </w:pPr>
      <w:r w:rsidRPr="00FF0A74">
        <w:rPr>
          <w:rFonts w:ascii="Times New Roman" w:hAnsi="Times New Roman" w:cs="Times New Roman"/>
          <w:sz w:val="24"/>
          <w:szCs w:val="24"/>
        </w:rPr>
        <w:t>Загружать в контейнеры для мусора: грунт, загрязненный химическими и эпидемиологическими опасными веществами, отработанными горюче-смазочными материалами; автошины, аккумуляторы, металлолом и биологические отходы.</w:t>
      </w:r>
    </w:p>
    <w:p w:rsidR="00715765" w:rsidRPr="00FF0A74" w:rsidRDefault="00715765" w:rsidP="00715765">
      <w:pPr>
        <w:pStyle w:val="ConsPlusNormal"/>
        <w:widowControl/>
        <w:numPr>
          <w:ilvl w:val="0"/>
          <w:numId w:val="3"/>
        </w:numPr>
        <w:tabs>
          <w:tab w:val="num" w:pos="0"/>
        </w:tabs>
        <w:adjustRightInd w:val="0"/>
        <w:ind w:left="0" w:firstLine="567"/>
        <w:jc w:val="both"/>
        <w:rPr>
          <w:rFonts w:ascii="Times New Roman" w:hAnsi="Times New Roman" w:cs="Times New Roman"/>
          <w:sz w:val="24"/>
          <w:szCs w:val="24"/>
        </w:rPr>
      </w:pPr>
      <w:r w:rsidRPr="00FF0A74">
        <w:rPr>
          <w:rFonts w:ascii="Times New Roman" w:hAnsi="Times New Roman" w:cs="Times New Roman"/>
          <w:sz w:val="24"/>
          <w:szCs w:val="24"/>
        </w:rPr>
        <w:t>Сжигать промышленные отходы, мусор и т.п.;</w:t>
      </w:r>
    </w:p>
    <w:p w:rsidR="00715765" w:rsidRPr="00FF0A74" w:rsidRDefault="00715765" w:rsidP="00715765">
      <w:pPr>
        <w:pStyle w:val="ConsPlusNormal"/>
        <w:widowControl/>
        <w:numPr>
          <w:ilvl w:val="0"/>
          <w:numId w:val="3"/>
        </w:numPr>
        <w:tabs>
          <w:tab w:val="num" w:pos="0"/>
        </w:tabs>
        <w:adjustRightInd w:val="0"/>
        <w:ind w:left="0" w:firstLine="567"/>
        <w:jc w:val="both"/>
        <w:rPr>
          <w:rFonts w:ascii="Times New Roman" w:hAnsi="Times New Roman" w:cs="Times New Roman"/>
          <w:sz w:val="24"/>
          <w:szCs w:val="24"/>
        </w:rPr>
      </w:pPr>
      <w:r w:rsidRPr="00FF0A74">
        <w:rPr>
          <w:rFonts w:ascii="Times New Roman" w:hAnsi="Times New Roman" w:cs="Times New Roman"/>
          <w:sz w:val="24"/>
          <w:szCs w:val="24"/>
        </w:rPr>
        <w:t>Предприятиям, организациям и населению сбрасывать в водоемы бытовые, производственные отходы и загрязнять воду и прилегающие к водоемам территории;</w:t>
      </w:r>
    </w:p>
    <w:p w:rsidR="00715765" w:rsidRPr="00FF0A74" w:rsidRDefault="00715765" w:rsidP="00715765">
      <w:pPr>
        <w:pStyle w:val="ConsPlusNormal"/>
        <w:widowControl/>
        <w:numPr>
          <w:ilvl w:val="0"/>
          <w:numId w:val="3"/>
        </w:numPr>
        <w:tabs>
          <w:tab w:val="num" w:pos="0"/>
        </w:tabs>
        <w:adjustRightInd w:val="0"/>
        <w:ind w:left="0" w:firstLine="567"/>
        <w:jc w:val="both"/>
        <w:rPr>
          <w:rFonts w:ascii="Times New Roman" w:hAnsi="Times New Roman" w:cs="Times New Roman"/>
          <w:sz w:val="24"/>
          <w:szCs w:val="24"/>
        </w:rPr>
      </w:pPr>
      <w:r w:rsidRPr="00FF0A74">
        <w:rPr>
          <w:rFonts w:ascii="Times New Roman" w:hAnsi="Times New Roman" w:cs="Times New Roman"/>
          <w:sz w:val="24"/>
          <w:szCs w:val="24"/>
        </w:rPr>
        <w:t xml:space="preserve">Сметать (выбрасывать) мусор, хозяйственно-бытовые стоки, снег на проезжую часть дорог, в  леса на территории муниципального образования  и в другие, не отведенные для этого места; </w:t>
      </w:r>
    </w:p>
    <w:p w:rsidR="00715765" w:rsidRPr="00FF0A74" w:rsidRDefault="00715765" w:rsidP="00715765">
      <w:pPr>
        <w:pStyle w:val="ConsPlusNormal"/>
        <w:widowControl/>
        <w:numPr>
          <w:ilvl w:val="0"/>
          <w:numId w:val="3"/>
        </w:numPr>
        <w:tabs>
          <w:tab w:val="num" w:pos="0"/>
        </w:tabs>
        <w:adjustRightInd w:val="0"/>
        <w:ind w:left="0" w:firstLine="567"/>
        <w:jc w:val="both"/>
        <w:rPr>
          <w:rFonts w:ascii="Times New Roman" w:hAnsi="Times New Roman" w:cs="Times New Roman"/>
          <w:sz w:val="24"/>
          <w:szCs w:val="24"/>
        </w:rPr>
      </w:pPr>
      <w:r w:rsidRPr="00FF0A74">
        <w:rPr>
          <w:rFonts w:ascii="Times New Roman" w:hAnsi="Times New Roman" w:cs="Times New Roman"/>
          <w:sz w:val="24"/>
          <w:szCs w:val="24"/>
        </w:rPr>
        <w:t xml:space="preserve">Юридическим и физическим лицам складировать мусор, дрова  и строительные материалы на тротуарах, кюветах, прилегающих территорий домовладений и в местах общего пользования. Допускается   складирование при условии уборки:  </w:t>
      </w:r>
    </w:p>
    <w:p w:rsidR="00715765" w:rsidRPr="00FF0A74" w:rsidRDefault="00715765" w:rsidP="00715765">
      <w:pPr>
        <w:pStyle w:val="ConsPlusNormal"/>
        <w:ind w:left="567"/>
        <w:jc w:val="both"/>
        <w:rPr>
          <w:rFonts w:ascii="Times New Roman" w:hAnsi="Times New Roman" w:cs="Times New Roman"/>
          <w:sz w:val="24"/>
          <w:szCs w:val="24"/>
        </w:rPr>
      </w:pPr>
      <w:r w:rsidRPr="00FF0A74">
        <w:rPr>
          <w:rFonts w:ascii="Times New Roman" w:hAnsi="Times New Roman" w:cs="Times New Roman"/>
          <w:sz w:val="24"/>
          <w:szCs w:val="24"/>
        </w:rPr>
        <w:t>-   для  строительных  материалов  - 3 месяца;</w:t>
      </w:r>
    </w:p>
    <w:p w:rsidR="00715765" w:rsidRPr="00FF0A74" w:rsidRDefault="00715765" w:rsidP="00715765">
      <w:pPr>
        <w:pStyle w:val="ConsPlusNormal"/>
        <w:ind w:left="567"/>
        <w:jc w:val="both"/>
        <w:rPr>
          <w:rFonts w:ascii="Times New Roman" w:hAnsi="Times New Roman" w:cs="Times New Roman"/>
          <w:sz w:val="24"/>
          <w:szCs w:val="24"/>
        </w:rPr>
      </w:pPr>
      <w:r w:rsidRPr="00FF0A74">
        <w:rPr>
          <w:rFonts w:ascii="Times New Roman" w:hAnsi="Times New Roman" w:cs="Times New Roman"/>
          <w:sz w:val="24"/>
          <w:szCs w:val="24"/>
        </w:rPr>
        <w:t>- для  дров -  1 месяц.</w:t>
      </w:r>
    </w:p>
    <w:p w:rsidR="00715765" w:rsidRPr="00FF0A74" w:rsidRDefault="00715765" w:rsidP="00715765">
      <w:pPr>
        <w:pStyle w:val="ConsPlusNormal"/>
        <w:widowControl/>
        <w:numPr>
          <w:ilvl w:val="0"/>
          <w:numId w:val="3"/>
        </w:numPr>
        <w:tabs>
          <w:tab w:val="num" w:pos="142"/>
        </w:tabs>
        <w:adjustRightInd w:val="0"/>
        <w:ind w:left="0" w:firstLine="567"/>
        <w:jc w:val="both"/>
        <w:rPr>
          <w:rFonts w:ascii="Times New Roman" w:hAnsi="Times New Roman" w:cs="Times New Roman"/>
          <w:sz w:val="24"/>
          <w:szCs w:val="24"/>
        </w:rPr>
      </w:pPr>
      <w:r w:rsidRPr="00FF0A74">
        <w:rPr>
          <w:rFonts w:ascii="Times New Roman" w:hAnsi="Times New Roman" w:cs="Times New Roman"/>
          <w:sz w:val="24"/>
          <w:szCs w:val="24"/>
        </w:rPr>
        <w:t>Организовывать несанкционированные свалки и места временного хранения твердых бытовых отходов, мусора, сена, дров, строительных материалов на прилегающих территориях административных зданий и домовладений;</w:t>
      </w:r>
    </w:p>
    <w:p w:rsidR="00715765" w:rsidRPr="00FF0A74" w:rsidRDefault="00715765" w:rsidP="00715765">
      <w:pPr>
        <w:pStyle w:val="ConsPlusNormal"/>
        <w:widowControl/>
        <w:numPr>
          <w:ilvl w:val="0"/>
          <w:numId w:val="3"/>
        </w:numPr>
        <w:tabs>
          <w:tab w:val="num" w:pos="142"/>
        </w:tabs>
        <w:adjustRightInd w:val="0"/>
        <w:ind w:left="0" w:firstLine="567"/>
        <w:jc w:val="both"/>
        <w:rPr>
          <w:rFonts w:ascii="Times New Roman" w:hAnsi="Times New Roman" w:cs="Times New Roman"/>
          <w:sz w:val="24"/>
          <w:szCs w:val="24"/>
        </w:rPr>
      </w:pPr>
      <w:r w:rsidRPr="00FF0A74">
        <w:rPr>
          <w:rFonts w:ascii="Times New Roman" w:hAnsi="Times New Roman" w:cs="Times New Roman"/>
          <w:sz w:val="24"/>
          <w:szCs w:val="24"/>
        </w:rPr>
        <w:t>Устраивать выпуск сточных вод из бытовой канализации (или выгребов) жилых домов открытым способом на рельеф местности, в водные объекты;</w:t>
      </w:r>
    </w:p>
    <w:p w:rsidR="00715765" w:rsidRPr="00FF0A74" w:rsidRDefault="00715765" w:rsidP="00715765">
      <w:pPr>
        <w:pStyle w:val="ConsPlusNormal"/>
        <w:widowControl/>
        <w:numPr>
          <w:ilvl w:val="0"/>
          <w:numId w:val="3"/>
        </w:numPr>
        <w:tabs>
          <w:tab w:val="num" w:pos="142"/>
        </w:tabs>
        <w:adjustRightInd w:val="0"/>
        <w:ind w:left="0" w:firstLine="567"/>
        <w:jc w:val="both"/>
        <w:rPr>
          <w:rFonts w:ascii="Times New Roman" w:hAnsi="Times New Roman" w:cs="Times New Roman"/>
          <w:sz w:val="24"/>
          <w:szCs w:val="24"/>
        </w:rPr>
      </w:pPr>
      <w:r w:rsidRPr="00FF0A74">
        <w:rPr>
          <w:rFonts w:ascii="Times New Roman" w:hAnsi="Times New Roman" w:cs="Times New Roman"/>
          <w:sz w:val="24"/>
          <w:szCs w:val="24"/>
        </w:rPr>
        <w:t xml:space="preserve"> Производить расклейку афиш, объявлений, рекламных и предвыборных материалов на фасадах зданий, столбах, деревьях, остановочных павильонах и других объектах, не предназначенных для этих целей;</w:t>
      </w:r>
    </w:p>
    <w:p w:rsidR="00715765" w:rsidRPr="00FF0A74" w:rsidRDefault="00715765" w:rsidP="00715765">
      <w:pPr>
        <w:pStyle w:val="ConsPlusNormal"/>
        <w:widowControl/>
        <w:numPr>
          <w:ilvl w:val="0"/>
          <w:numId w:val="3"/>
        </w:numPr>
        <w:tabs>
          <w:tab w:val="num" w:pos="142"/>
        </w:tabs>
        <w:adjustRightInd w:val="0"/>
        <w:ind w:left="0" w:firstLine="567"/>
        <w:jc w:val="both"/>
        <w:rPr>
          <w:rFonts w:ascii="Times New Roman" w:hAnsi="Times New Roman" w:cs="Times New Roman"/>
          <w:sz w:val="24"/>
          <w:szCs w:val="24"/>
        </w:rPr>
      </w:pPr>
      <w:r w:rsidRPr="00FF0A74">
        <w:rPr>
          <w:rFonts w:ascii="Times New Roman" w:hAnsi="Times New Roman" w:cs="Times New Roman"/>
          <w:sz w:val="24"/>
          <w:szCs w:val="24"/>
        </w:rPr>
        <w:t xml:space="preserve"> Складировать около торговых точек тару, запасы товаров, организовывать торговлю без специального оборудования;</w:t>
      </w:r>
    </w:p>
    <w:p w:rsidR="00715765" w:rsidRPr="00FF0A74" w:rsidRDefault="00715765" w:rsidP="00715765">
      <w:pPr>
        <w:pStyle w:val="ConsPlusNormal"/>
        <w:widowControl/>
        <w:numPr>
          <w:ilvl w:val="0"/>
          <w:numId w:val="3"/>
        </w:numPr>
        <w:tabs>
          <w:tab w:val="num" w:pos="142"/>
        </w:tabs>
        <w:adjustRightInd w:val="0"/>
        <w:ind w:left="0" w:firstLine="567"/>
        <w:jc w:val="both"/>
        <w:rPr>
          <w:rFonts w:ascii="Times New Roman" w:hAnsi="Times New Roman" w:cs="Times New Roman"/>
          <w:sz w:val="24"/>
          <w:szCs w:val="24"/>
        </w:rPr>
      </w:pPr>
      <w:r w:rsidRPr="00FF0A74">
        <w:rPr>
          <w:rFonts w:ascii="Times New Roman" w:hAnsi="Times New Roman" w:cs="Times New Roman"/>
          <w:sz w:val="24"/>
          <w:szCs w:val="24"/>
        </w:rPr>
        <w:t xml:space="preserve"> Мыть автотранспортные средства у водозаборных колонок, родников и открытых водоемов;</w:t>
      </w:r>
    </w:p>
    <w:p w:rsidR="00715765" w:rsidRPr="00FF0A74" w:rsidRDefault="00715765" w:rsidP="00715765">
      <w:pPr>
        <w:pStyle w:val="ConsPlusNormal"/>
        <w:widowControl/>
        <w:numPr>
          <w:ilvl w:val="0"/>
          <w:numId w:val="3"/>
        </w:numPr>
        <w:tabs>
          <w:tab w:val="num" w:pos="142"/>
        </w:tabs>
        <w:adjustRightInd w:val="0"/>
        <w:ind w:left="0" w:firstLine="567"/>
        <w:jc w:val="both"/>
        <w:rPr>
          <w:rFonts w:ascii="Times New Roman" w:hAnsi="Times New Roman" w:cs="Times New Roman"/>
          <w:sz w:val="24"/>
          <w:szCs w:val="24"/>
        </w:rPr>
      </w:pPr>
      <w:r w:rsidRPr="00FF0A74">
        <w:rPr>
          <w:rFonts w:ascii="Times New Roman" w:hAnsi="Times New Roman" w:cs="Times New Roman"/>
          <w:sz w:val="24"/>
          <w:szCs w:val="24"/>
        </w:rPr>
        <w:t xml:space="preserve"> Производить посадку на газонах овощей всех видов;</w:t>
      </w:r>
    </w:p>
    <w:p w:rsidR="00715765" w:rsidRPr="00FF0A74" w:rsidRDefault="00715765" w:rsidP="00715765">
      <w:pPr>
        <w:pStyle w:val="ConsPlusNormal"/>
        <w:widowControl/>
        <w:numPr>
          <w:ilvl w:val="0"/>
          <w:numId w:val="3"/>
        </w:numPr>
        <w:tabs>
          <w:tab w:val="num" w:pos="142"/>
        </w:tabs>
        <w:adjustRightInd w:val="0"/>
        <w:ind w:left="0" w:firstLine="567"/>
        <w:jc w:val="both"/>
        <w:rPr>
          <w:rFonts w:ascii="Times New Roman" w:hAnsi="Times New Roman" w:cs="Times New Roman"/>
          <w:sz w:val="24"/>
          <w:szCs w:val="24"/>
        </w:rPr>
      </w:pPr>
      <w:r w:rsidRPr="00FF0A74">
        <w:rPr>
          <w:rFonts w:ascii="Times New Roman" w:hAnsi="Times New Roman" w:cs="Times New Roman"/>
          <w:sz w:val="24"/>
          <w:szCs w:val="24"/>
        </w:rPr>
        <w:lastRenderedPageBreak/>
        <w:t xml:space="preserve"> Организовывать стоянки автотранспорта без разработки проекта, соответствующего разрешения органа местного самоуправления и согласований с заинтересованными службами;</w:t>
      </w:r>
    </w:p>
    <w:p w:rsidR="00715765" w:rsidRPr="00FF0A74" w:rsidRDefault="00715765" w:rsidP="00715765">
      <w:pPr>
        <w:pStyle w:val="ConsPlusNormal"/>
        <w:widowControl/>
        <w:numPr>
          <w:ilvl w:val="0"/>
          <w:numId w:val="3"/>
        </w:numPr>
        <w:tabs>
          <w:tab w:val="num" w:pos="142"/>
        </w:tabs>
        <w:adjustRightInd w:val="0"/>
        <w:ind w:left="0" w:firstLine="567"/>
        <w:jc w:val="both"/>
        <w:rPr>
          <w:rFonts w:ascii="Times New Roman" w:hAnsi="Times New Roman" w:cs="Times New Roman"/>
          <w:sz w:val="24"/>
          <w:szCs w:val="24"/>
        </w:rPr>
      </w:pPr>
      <w:r w:rsidRPr="00FF0A74">
        <w:rPr>
          <w:rFonts w:ascii="Times New Roman" w:hAnsi="Times New Roman" w:cs="Times New Roman"/>
          <w:sz w:val="24"/>
          <w:szCs w:val="24"/>
        </w:rPr>
        <w:t xml:space="preserve"> Осуществлять движение загрязненного автотранспорта (выезжать с грунтовой дороги на проезжую часть с асфальтобетонным покрытием, вынося при этом грязь) и перевозку мусора, сыпучих и жидких материалов без применения мер предосторожности, предотвращающих загрязнение улиц.</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rFonts w:ascii="Times New Roman" w:hAnsi="Times New Roman" w:cs="Times New Roman"/>
          <w:sz w:val="24"/>
          <w:szCs w:val="24"/>
        </w:rPr>
      </w:pP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rFonts w:ascii="Times New Roman" w:hAnsi="Times New Roman" w:cs="Times New Roman"/>
          <w:sz w:val="24"/>
          <w:szCs w:val="24"/>
        </w:rPr>
      </w:pPr>
      <w:r w:rsidRPr="00FF0A74">
        <w:rPr>
          <w:rFonts w:ascii="Times New Roman" w:hAnsi="Times New Roman" w:cs="Times New Roman"/>
          <w:sz w:val="24"/>
          <w:szCs w:val="24"/>
        </w:rPr>
        <w:t xml:space="preserve">  10.2. Обгоревшие  и аварийные строения подлежат сносу или ремонту за счет средств собственника в течение одного года.</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 xml:space="preserve">10.3.  С целью обеспечения санитарного состояния на территории муниципального образования «Кокман» </w:t>
      </w:r>
      <w:r w:rsidRPr="00FF0A74">
        <w:rPr>
          <w:rFonts w:ascii="Times New Roman" w:hAnsi="Times New Roman" w:cs="Times New Roman"/>
          <w:b/>
          <w:sz w:val="24"/>
          <w:szCs w:val="24"/>
        </w:rPr>
        <w:t>запрещается</w:t>
      </w:r>
      <w:r w:rsidRPr="00FF0A74">
        <w:rPr>
          <w:rFonts w:ascii="Times New Roman" w:hAnsi="Times New Roman" w:cs="Times New Roman"/>
          <w:sz w:val="24"/>
          <w:szCs w:val="24"/>
        </w:rPr>
        <w:t>:</w:t>
      </w:r>
    </w:p>
    <w:p w:rsidR="00715765" w:rsidRPr="00FF0A74" w:rsidRDefault="00715765" w:rsidP="00715765">
      <w:pPr>
        <w:pStyle w:val="ConsPlusNormal"/>
        <w:widowControl/>
        <w:numPr>
          <w:ilvl w:val="0"/>
          <w:numId w:val="4"/>
        </w:numPr>
        <w:tabs>
          <w:tab w:val="clear" w:pos="720"/>
          <w:tab w:val="num" w:pos="0"/>
        </w:tabs>
        <w:adjustRightInd w:val="0"/>
        <w:ind w:left="0" w:firstLine="567"/>
        <w:jc w:val="both"/>
        <w:rPr>
          <w:rFonts w:ascii="Times New Roman" w:hAnsi="Times New Roman" w:cs="Times New Roman"/>
          <w:sz w:val="24"/>
          <w:szCs w:val="24"/>
        </w:rPr>
      </w:pPr>
      <w:r w:rsidRPr="00FF0A74">
        <w:rPr>
          <w:rFonts w:ascii="Times New Roman" w:hAnsi="Times New Roman" w:cs="Times New Roman"/>
          <w:sz w:val="24"/>
          <w:szCs w:val="24"/>
        </w:rPr>
        <w:t>Выгуливать животных на детских площадках, стадионах и кладбищах. Водить стада животных на водопой в районе мест массового купания людей;</w:t>
      </w:r>
    </w:p>
    <w:p w:rsidR="00715765" w:rsidRPr="00FF0A74" w:rsidRDefault="00715765" w:rsidP="00715765">
      <w:pPr>
        <w:pStyle w:val="ConsPlusNormal"/>
        <w:widowControl/>
        <w:numPr>
          <w:ilvl w:val="0"/>
          <w:numId w:val="4"/>
        </w:numPr>
        <w:tabs>
          <w:tab w:val="clear" w:pos="720"/>
          <w:tab w:val="num" w:pos="0"/>
        </w:tabs>
        <w:adjustRightInd w:val="0"/>
        <w:ind w:left="0" w:firstLine="567"/>
        <w:jc w:val="both"/>
        <w:rPr>
          <w:rFonts w:ascii="Times New Roman" w:hAnsi="Times New Roman" w:cs="Times New Roman"/>
          <w:sz w:val="24"/>
          <w:szCs w:val="24"/>
        </w:rPr>
      </w:pPr>
      <w:r w:rsidRPr="00FF0A74">
        <w:rPr>
          <w:rFonts w:ascii="Times New Roman" w:hAnsi="Times New Roman" w:cs="Times New Roman"/>
          <w:sz w:val="24"/>
          <w:szCs w:val="24"/>
        </w:rPr>
        <w:t>Осуществлять выгул животных без надзора, а собак - без поводка или намордника;</w:t>
      </w:r>
    </w:p>
    <w:p w:rsidR="00715765" w:rsidRPr="00FF0A74" w:rsidRDefault="00715765" w:rsidP="00715765">
      <w:pPr>
        <w:pStyle w:val="ConsPlusNormal"/>
        <w:widowControl/>
        <w:numPr>
          <w:ilvl w:val="0"/>
          <w:numId w:val="4"/>
        </w:numPr>
        <w:tabs>
          <w:tab w:val="clear" w:pos="720"/>
          <w:tab w:val="num" w:pos="0"/>
        </w:tabs>
        <w:adjustRightInd w:val="0"/>
        <w:ind w:left="0" w:firstLine="567"/>
        <w:jc w:val="both"/>
        <w:rPr>
          <w:rFonts w:ascii="Times New Roman" w:hAnsi="Times New Roman" w:cs="Times New Roman"/>
          <w:sz w:val="24"/>
          <w:szCs w:val="24"/>
        </w:rPr>
      </w:pPr>
      <w:r w:rsidRPr="00FF0A74">
        <w:rPr>
          <w:rFonts w:ascii="Times New Roman" w:hAnsi="Times New Roman" w:cs="Times New Roman"/>
          <w:sz w:val="24"/>
          <w:szCs w:val="24"/>
        </w:rPr>
        <w:t>Юридическим и физическим лицам производить торговлю животными, птицей, фруктами, овощами и другими продуктами на улицах, площадях, стадионах и других местах, не предназначенных для этих целей.</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rPr>
          <w:rFonts w:ascii="Times New Roman" w:hAnsi="Times New Roman" w:cs="Times New Roman"/>
          <w:sz w:val="24"/>
          <w:szCs w:val="24"/>
        </w:rPr>
      </w:pP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rPr>
          <w:rFonts w:ascii="Times New Roman" w:hAnsi="Times New Roman" w:cs="Times New Roman"/>
          <w:sz w:val="24"/>
          <w:szCs w:val="24"/>
        </w:rPr>
      </w:pPr>
      <w:r w:rsidRPr="00FF0A74">
        <w:rPr>
          <w:rFonts w:ascii="Times New Roman" w:hAnsi="Times New Roman" w:cs="Times New Roman"/>
          <w:sz w:val="24"/>
          <w:szCs w:val="24"/>
        </w:rPr>
        <w:t>10.4. Условия содержания дорог</w:t>
      </w:r>
    </w:p>
    <w:p w:rsidR="00715765" w:rsidRPr="00FF0A74" w:rsidRDefault="00715765" w:rsidP="00715765">
      <w:pPr>
        <w:pStyle w:val="ConsPlusNormal"/>
        <w:widowControl/>
        <w:numPr>
          <w:ilvl w:val="0"/>
          <w:numId w:val="5"/>
        </w:numPr>
        <w:tabs>
          <w:tab w:val="num" w:pos="0"/>
        </w:tabs>
        <w:adjustRightInd w:val="0"/>
        <w:ind w:left="0" w:firstLine="567"/>
        <w:jc w:val="both"/>
        <w:rPr>
          <w:rFonts w:ascii="Times New Roman" w:hAnsi="Times New Roman" w:cs="Times New Roman"/>
          <w:sz w:val="24"/>
          <w:szCs w:val="24"/>
        </w:rPr>
      </w:pPr>
      <w:r w:rsidRPr="00FF0A74">
        <w:rPr>
          <w:rFonts w:ascii="Times New Roman" w:hAnsi="Times New Roman" w:cs="Times New Roman"/>
          <w:sz w:val="24"/>
          <w:szCs w:val="24"/>
        </w:rPr>
        <w:t>Запрещается применение хлоридов при содержании проезжей части, а также обработка хлоридами тротуаров и проезжей части улиц при гололеде. В крайнем случае, возможно, применять хлориды на отдельных участках дорог при согласовании с собственником УДС.</w:t>
      </w:r>
    </w:p>
    <w:p w:rsidR="00715765" w:rsidRPr="00FF0A74" w:rsidRDefault="00715765" w:rsidP="00715765">
      <w:pPr>
        <w:pStyle w:val="ConsPlusNormal"/>
        <w:widowControl/>
        <w:numPr>
          <w:ilvl w:val="0"/>
          <w:numId w:val="5"/>
        </w:numPr>
        <w:tabs>
          <w:tab w:val="num" w:pos="0"/>
        </w:tabs>
        <w:adjustRightInd w:val="0"/>
        <w:ind w:left="0" w:firstLine="567"/>
        <w:jc w:val="both"/>
        <w:rPr>
          <w:rFonts w:ascii="Times New Roman" w:hAnsi="Times New Roman" w:cs="Times New Roman"/>
          <w:sz w:val="24"/>
          <w:szCs w:val="24"/>
        </w:rPr>
      </w:pPr>
      <w:r w:rsidRPr="00FF0A74">
        <w:rPr>
          <w:rFonts w:ascii="Times New Roman" w:hAnsi="Times New Roman" w:cs="Times New Roman"/>
          <w:sz w:val="24"/>
          <w:szCs w:val="24"/>
        </w:rPr>
        <w:t>Условия эксплуатации в населенных пунктах дорог, улиц и сооружений на них должны соответствовать их техническим характеристикам.</w:t>
      </w:r>
    </w:p>
    <w:p w:rsidR="00715765" w:rsidRPr="00FF0A74" w:rsidRDefault="00715765" w:rsidP="00715765">
      <w:pPr>
        <w:pStyle w:val="ConsPlusNormal"/>
        <w:widowControl/>
        <w:numPr>
          <w:ilvl w:val="0"/>
          <w:numId w:val="5"/>
        </w:numPr>
        <w:tabs>
          <w:tab w:val="num" w:pos="0"/>
        </w:tabs>
        <w:adjustRightInd w:val="0"/>
        <w:ind w:left="0" w:firstLine="567"/>
        <w:jc w:val="both"/>
        <w:rPr>
          <w:rFonts w:ascii="Times New Roman" w:hAnsi="Times New Roman" w:cs="Times New Roman"/>
          <w:sz w:val="24"/>
          <w:szCs w:val="24"/>
        </w:rPr>
      </w:pPr>
      <w:r w:rsidRPr="00FF0A74">
        <w:rPr>
          <w:rFonts w:ascii="Times New Roman" w:hAnsi="Times New Roman" w:cs="Times New Roman"/>
          <w:sz w:val="24"/>
          <w:szCs w:val="24"/>
        </w:rPr>
        <w:t xml:space="preserve">Администрация района имеет право ограничить проезд по улицам и дорогам населенных пунктов в границах муниципального образования «Кокман» всех видов транспортных средств с разрешенной максимальной массой 10 тонн и выше, грузовых автомобилей повышенной проходимости, тракторов  всех марок. </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jc w:val="center"/>
      </w:pPr>
      <w:r w:rsidRPr="00FF0A74">
        <w:rPr>
          <w:b/>
          <w:bCs/>
        </w:rPr>
        <w:t>11. Границы прилегающих территорий</w:t>
      </w:r>
    </w:p>
    <w:p w:rsidR="00715765" w:rsidRPr="00FF0A74" w:rsidRDefault="00715765" w:rsidP="00715765">
      <w:pPr>
        <w:pStyle w:val="western"/>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ind w:firstLine="706"/>
        <w:jc w:val="both"/>
      </w:pPr>
      <w:r w:rsidRPr="00FF0A74">
        <w:t>11.1. В целях обеспечения надлежащего санитарного состояния территории муниципального образования, реализации мероприятий по охране и защите окружающей среды от загрязнения территории закрепляются для их уборки и санитарного содержания за хозяйствующими субъектами и физическими лицами в качестве прилегающих территорий.</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4"/>
          <w:szCs w:val="24"/>
        </w:rPr>
      </w:pPr>
      <w:r w:rsidRPr="00FF0A74">
        <w:rPr>
          <w:rFonts w:ascii="Times New Roman" w:hAnsi="Times New Roman" w:cs="Times New Roman"/>
          <w:sz w:val="24"/>
          <w:szCs w:val="24"/>
        </w:rPr>
        <w:t>11.2. Границы прилегающих территорий, если иное не установлено договорами аренды земельного участка, безвозмездного срочного пользования земельным участком, пожизненного наследуемого владения, определяются:</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Times New Roman" w:hAnsi="Times New Roman" w:cs="Times New Roman"/>
          <w:sz w:val="24"/>
          <w:szCs w:val="24"/>
        </w:rPr>
      </w:pPr>
      <w:r w:rsidRPr="00FF0A74">
        <w:rPr>
          <w:rFonts w:ascii="Times New Roman" w:hAnsi="Times New Roman" w:cs="Times New Roman"/>
          <w:sz w:val="24"/>
          <w:szCs w:val="24"/>
        </w:rPr>
        <w:t>1) на улицах с двусторонней застройкой по длине занимаемого участка, по ширине – до проезжей части;</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Times New Roman" w:hAnsi="Times New Roman" w:cs="Times New Roman"/>
          <w:sz w:val="24"/>
          <w:szCs w:val="24"/>
        </w:rPr>
      </w:pPr>
      <w:r w:rsidRPr="00FF0A74">
        <w:rPr>
          <w:rFonts w:ascii="Times New Roman" w:hAnsi="Times New Roman" w:cs="Times New Roman"/>
          <w:sz w:val="24"/>
          <w:szCs w:val="24"/>
        </w:rPr>
        <w:t>2) на улицах с односторонней застройкой по длине занимаемого участка, а по ширине – на до проезжей части;</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Times New Roman" w:hAnsi="Times New Roman" w:cs="Times New Roman"/>
          <w:sz w:val="24"/>
          <w:szCs w:val="24"/>
        </w:rPr>
      </w:pPr>
      <w:r w:rsidRPr="00FF0A74">
        <w:rPr>
          <w:rFonts w:ascii="Times New Roman" w:hAnsi="Times New Roman" w:cs="Times New Roman"/>
          <w:sz w:val="24"/>
          <w:szCs w:val="24"/>
        </w:rPr>
        <w:t>3) на дорогах, подходах и подъездных путях к территориям, принадлежащим предприятиям, организациям и учреждениям независимо от их форм собственности – по всей длине дороги, включая 10-метровую зеленую зону;</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4"/>
          <w:szCs w:val="24"/>
        </w:rPr>
      </w:pPr>
      <w:r w:rsidRPr="00FF0A74">
        <w:rPr>
          <w:rFonts w:ascii="Times New Roman" w:hAnsi="Times New Roman" w:cs="Times New Roman"/>
          <w:sz w:val="24"/>
          <w:szCs w:val="24"/>
        </w:rPr>
        <w:t>4) крайние дома имеют прилегающую территорию по 3м от границы земельного участка;</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4"/>
          <w:szCs w:val="24"/>
        </w:rPr>
      </w:pPr>
      <w:r w:rsidRPr="00FF0A74">
        <w:rPr>
          <w:rFonts w:ascii="Times New Roman" w:hAnsi="Times New Roman" w:cs="Times New Roman"/>
          <w:sz w:val="24"/>
          <w:szCs w:val="24"/>
        </w:rPr>
        <w:lastRenderedPageBreak/>
        <w:t>5)  в случае если земельный участок, находящийся во владении физического или юридического лица, не оформлен в установленном порядке, уборке подлежит территория по фактически сложившейся границе земельного участка, находящегося во владении, а также прилегающая территория.</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1"/>
        <w:rPr>
          <w:rFonts w:ascii="Times New Roman" w:hAnsi="Times New Roman" w:cs="Times New Roman"/>
          <w:b/>
          <w:bCs/>
          <w:sz w:val="24"/>
          <w:szCs w:val="24"/>
        </w:rPr>
      </w:pP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1"/>
        <w:rPr>
          <w:rFonts w:ascii="Times New Roman" w:hAnsi="Times New Roman" w:cs="Times New Roman"/>
          <w:b/>
          <w:bCs/>
          <w:sz w:val="24"/>
          <w:szCs w:val="24"/>
        </w:rPr>
      </w:pPr>
      <w:r w:rsidRPr="00FF0A74">
        <w:rPr>
          <w:rFonts w:ascii="Times New Roman" w:hAnsi="Times New Roman" w:cs="Times New Roman"/>
          <w:b/>
          <w:bCs/>
          <w:sz w:val="24"/>
          <w:szCs w:val="24"/>
        </w:rPr>
        <w:t>12. Праздничное оформление</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1"/>
        <w:rPr>
          <w:rFonts w:ascii="Times New Roman" w:hAnsi="Times New Roman" w:cs="Times New Roman"/>
          <w:sz w:val="24"/>
          <w:szCs w:val="24"/>
        </w:rPr>
      </w:pP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12.1. Праздничное оформление выполняется по решению Администрации района в целях создания высокохудожественной среды населенных пунктов МО в период проведения государственных праздников, мероприятий, связанных со знаменательными событиями. Праздничное оформление включает вывеску национальных флагов, лозунгов, аншлагов, гирлянд, панно, установку декоративных элементов и композиций, стендов, трибун, эстрад, а также устройство праздничной иллюминации.</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12.2. Концепция праздничного оформления определяется программой мероприятий и схемой размещения объектов и элементов праздничного оформления. В концепции праздничного оформления выделяется обязательная часть, в которой определяются места размещения и требования к установке государственных символов (герба, знамени), атрибутов, связанных с конкретным праздником.</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12.3.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4"/>
          <w:szCs w:val="24"/>
        </w:rPr>
      </w:pPr>
      <w:r w:rsidRPr="00FF0A74">
        <w:rPr>
          <w:rFonts w:ascii="Times New Roman" w:hAnsi="Times New Roman" w:cs="Times New Roman"/>
          <w:sz w:val="24"/>
          <w:szCs w:val="24"/>
        </w:rPr>
        <w:t xml:space="preserve">12.4. Оформление зданий, сооружений осуществляется их владельцами в рамках утвержденной концепции праздничного оформления населенного пункта МО. Концепция и схема доводятся до населения. </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p>
    <w:p w:rsidR="00715765" w:rsidRDefault="00715765" w:rsidP="00715765">
      <w:pPr>
        <w:pStyle w:val="a3"/>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b/>
        </w:rPr>
      </w:pPr>
    </w:p>
    <w:p w:rsidR="00715765" w:rsidRPr="00FF0A74" w:rsidRDefault="00715765" w:rsidP="00715765">
      <w:pPr>
        <w:pStyle w:val="a3"/>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b/>
        </w:rPr>
      </w:pPr>
      <w:r w:rsidRPr="00FF0A74">
        <w:rPr>
          <w:b/>
        </w:rPr>
        <w:t>13. Благоустройство на территориях общественного назначения</w:t>
      </w:r>
    </w:p>
    <w:p w:rsidR="00715765" w:rsidRPr="00FF0A74" w:rsidRDefault="00715765" w:rsidP="00715765">
      <w:pPr>
        <w:pStyle w:val="a5"/>
        <w:ind w:firstLine="567"/>
        <w:rPr>
          <w:rFonts w:ascii="Times New Roman" w:hAnsi="Times New Roman" w:cs="Times New Roman"/>
          <w:sz w:val="24"/>
          <w:szCs w:val="24"/>
        </w:rPr>
      </w:pPr>
    </w:p>
    <w:p w:rsidR="00715765" w:rsidRPr="00FF0A74" w:rsidRDefault="00715765" w:rsidP="00715765">
      <w:pPr>
        <w:pStyle w:val="a5"/>
        <w:ind w:firstLine="567"/>
        <w:rPr>
          <w:rFonts w:ascii="Times New Roman" w:hAnsi="Times New Roman" w:cs="Times New Roman"/>
          <w:sz w:val="24"/>
          <w:szCs w:val="24"/>
        </w:rPr>
      </w:pPr>
      <w:r w:rsidRPr="00FF0A74">
        <w:rPr>
          <w:rFonts w:ascii="Times New Roman" w:hAnsi="Times New Roman" w:cs="Times New Roman"/>
          <w:sz w:val="24"/>
          <w:szCs w:val="24"/>
        </w:rPr>
        <w:t>13.1. Общие положения</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13.1.1. Объектами нормирования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общепоселкового и локального значения, многофункциональные, примагистральные и специализированные общественные зоны муниципального образования.</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3.1.2. На территориях общественного назначения при благоустройстве рекомендуется обеспечивать: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w:t>
      </w:r>
    </w:p>
    <w:p w:rsidR="00715765" w:rsidRPr="00FF0A74" w:rsidRDefault="00715765" w:rsidP="00715765">
      <w:pPr>
        <w:pStyle w:val="a5"/>
        <w:ind w:firstLine="567"/>
        <w:jc w:val="both"/>
        <w:rPr>
          <w:rFonts w:ascii="Times New Roman" w:hAnsi="Times New Roman" w:cs="Times New Roman"/>
          <w:sz w:val="24"/>
          <w:szCs w:val="24"/>
        </w:rPr>
      </w:pPr>
    </w:p>
    <w:p w:rsidR="00715765" w:rsidRPr="00FF0A74" w:rsidRDefault="00715765" w:rsidP="00715765">
      <w:pPr>
        <w:pStyle w:val="a3"/>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pPr>
      <w:r w:rsidRPr="00FF0A74">
        <w:t>13.2. Общественные пространства</w:t>
      </w:r>
    </w:p>
    <w:p w:rsidR="00715765" w:rsidRPr="00FF0A74" w:rsidRDefault="00715765" w:rsidP="00715765">
      <w:pPr>
        <w:pStyle w:val="a3"/>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jc w:val="both"/>
      </w:pPr>
      <w:r w:rsidRPr="00FF0A74">
        <w:t>13.2.1. Общественные пространства муниципального образования включают пешеходные коммуникации, пешеходные зоны, участки активно посещаемой общественной застройки, участки озеленения, расположенные в составе населенного пункта, примагистральных и многофункциональных зон, центров общемуниципального и локального значения.</w:t>
      </w:r>
    </w:p>
    <w:p w:rsidR="00715765" w:rsidRPr="00FF0A74" w:rsidRDefault="00715765" w:rsidP="00715765">
      <w:pPr>
        <w:pStyle w:val="a3"/>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jc w:val="both"/>
      </w:pPr>
      <w:r w:rsidRPr="00FF0A74">
        <w:t>13.2.1.1. Пешеходные коммуникации и пешеходные зоны, обеспечивают пешеходные связи и передвижения по территории населенного пункта.</w:t>
      </w:r>
    </w:p>
    <w:p w:rsidR="00715765" w:rsidRPr="00FF0A74" w:rsidRDefault="00715765" w:rsidP="00715765">
      <w:pPr>
        <w:pStyle w:val="a3"/>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jc w:val="both"/>
        <w:rPr>
          <w:rStyle w:val="a6"/>
        </w:rPr>
      </w:pPr>
      <w:r w:rsidRPr="00FF0A74">
        <w:t xml:space="preserve">13.2.1.2. Участки общественной застройки с активным режимом посещения, - это учреждения торговли, культуры, искусства, образования и т.п. объекты муниципального </w:t>
      </w:r>
      <w:r w:rsidRPr="00FF0A74">
        <w:lastRenderedPageBreak/>
        <w:t>значения; они могут быть организованы с выделением приобъектной территории, либо без нее, в этом случае границы участка следует устанавливать совпадающими с внешним контуром подошвы застройки зданий и сооружений.</w:t>
      </w:r>
      <w:r w:rsidRPr="00FF0A74">
        <w:br/>
        <w:t xml:space="preserve">      13.2.1.3. Участки озеленения на территории общественных пространств муниципального образования рекомендуется проектировать в виде цветников, газонов, одиночных, групповых, рядовых посадок, вертикальных, многоярусных, мобильных форм озеленения.</w:t>
      </w:r>
      <w:r w:rsidRPr="00FF0A74">
        <w:br/>
        <w:t xml:space="preserve">       13.2.2. Как правило, обязательный перечень элементов благоустройства на территории общественных пространств муниципального образования включает: твердые виды покрытия в виде плиточного мощения,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r w:rsidRPr="00FF0A74">
        <w:br/>
      </w:r>
      <w:r w:rsidRPr="00FF0A74">
        <w:rPr>
          <w:rStyle w:val="a6"/>
        </w:rPr>
        <w:t xml:space="preserve">       13.2.2.1. Рекомендуется на территории общественных пространств размещение произведений декоративно-прикладного искусства, декоративных водных устройств.</w:t>
      </w:r>
      <w:r w:rsidRPr="00FF0A74">
        <w:rPr>
          <w:rStyle w:val="a6"/>
        </w:rPr>
        <w:br/>
        <w:t xml:space="preserve">       13.2.2.2. Возможно на территории пешеходных зон и коммуникаций размещение средств наружной рекламы, некапитальных нестационарных сооружений мелкорозничной торговли, бытового обслуживания и питания, остановочных павильонов, туалетных кабин.</w:t>
      </w:r>
      <w:r w:rsidRPr="00FF0A74">
        <w:rPr>
          <w:rStyle w:val="a6"/>
        </w:rPr>
        <w:br/>
        <w:t xml:space="preserve">       13.2.2.3. Возможно на территории участков общественной застройки (при наличии приобъектных территорий) размещение ограждений и средств наружной рекламы. При размещении участков в составе исторической, сложившейся застройки, общественных центров муниципального образования возможно отсутствие стационарного озеленения.</w:t>
      </w:r>
    </w:p>
    <w:p w:rsidR="00715765" w:rsidRPr="00FF0A74" w:rsidRDefault="00715765" w:rsidP="00715765">
      <w:pPr>
        <w:pStyle w:val="a5"/>
        <w:ind w:firstLine="567"/>
        <w:jc w:val="both"/>
        <w:rPr>
          <w:rFonts w:ascii="Times New Roman" w:hAnsi="Times New Roman" w:cs="Times New Roman"/>
          <w:sz w:val="24"/>
          <w:szCs w:val="24"/>
        </w:rPr>
      </w:pPr>
    </w:p>
    <w:p w:rsidR="00715765" w:rsidRPr="00FF0A74" w:rsidRDefault="00715765" w:rsidP="00715765">
      <w:pPr>
        <w:pStyle w:val="a5"/>
        <w:ind w:firstLine="567"/>
        <w:jc w:val="both"/>
        <w:rPr>
          <w:rFonts w:ascii="Times New Roman" w:hAnsi="Times New Roman" w:cs="Times New Roman"/>
          <w:b/>
          <w:sz w:val="24"/>
          <w:szCs w:val="24"/>
        </w:rPr>
      </w:pPr>
      <w:r w:rsidRPr="00FF0A74">
        <w:rPr>
          <w:rFonts w:ascii="Times New Roman" w:hAnsi="Times New Roman" w:cs="Times New Roman"/>
          <w:b/>
          <w:sz w:val="24"/>
          <w:szCs w:val="24"/>
        </w:rPr>
        <w:t>13.3. Участки и специализированные зоны общественной застройки</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13.3.1. Участки общественной застройки - это участки общественных учреждений с ограниченным или закрытым режимом посещения: органы власти и управления, НИИ, посольства, больницы и т.п. объекты. Они могут быть организованы с выделением приобъектной территории, либо без нее - в этом случае границы участка следует устанавливать совпадающими с внешним контуром подошвы застройки зданий и сооружений.</w:t>
      </w:r>
    </w:p>
    <w:p w:rsidR="00715765" w:rsidRPr="00FF0A74" w:rsidRDefault="00715765" w:rsidP="00715765">
      <w:pPr>
        <w:pStyle w:val="a5"/>
        <w:jc w:val="both"/>
        <w:rPr>
          <w:rFonts w:ascii="Times New Roman" w:hAnsi="Times New Roman" w:cs="Times New Roman"/>
          <w:sz w:val="24"/>
          <w:szCs w:val="24"/>
        </w:rPr>
      </w:pPr>
      <w:r w:rsidRPr="00FF0A74">
        <w:rPr>
          <w:rFonts w:ascii="Times New Roman" w:hAnsi="Times New Roman" w:cs="Times New Roman"/>
          <w:sz w:val="24"/>
          <w:szCs w:val="24"/>
        </w:rPr>
        <w:t xml:space="preserve">        13.3.1.1. Благоустройство участков и специализированных зон общественной застройки следует проектировать в соответствии с заданием на проектирование и отраслевой специализацией.</w:t>
      </w:r>
      <w:r w:rsidRPr="00FF0A74">
        <w:rPr>
          <w:rFonts w:ascii="Times New Roman" w:hAnsi="Times New Roman" w:cs="Times New Roman"/>
          <w:sz w:val="24"/>
          <w:szCs w:val="24"/>
        </w:rPr>
        <w:br/>
        <w:t xml:space="preserve">        13.3.2. Как правило, обязательный перечень элементов благоустройства территории на участках общественной застройки (при наличии приобъектных территорий) включает: твердые виды покрытия, элементы сопряжения поверхностей, озеленение, урны или контейнеры для мусора, осветительное оборудование, носители информационного оформления учреждений. Для учреждений, назначение которых связано с приемом посетителей, рекомендуется предусматривать обязательное размещение скамей.</w:t>
      </w:r>
      <w:r w:rsidRPr="00FF0A74">
        <w:rPr>
          <w:rFonts w:ascii="Times New Roman" w:hAnsi="Times New Roman" w:cs="Times New Roman"/>
          <w:sz w:val="24"/>
          <w:szCs w:val="24"/>
        </w:rPr>
        <w:br/>
        <w:t xml:space="preserve">         13.3.2.1. Возможно размещение ограждений, средств наружной рекламы; при размещении участков в составе исторической, сложившейся застройки, общественных центров населенного пункта допускается отсутствие стационарного озеленения.</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 </w:t>
      </w:r>
    </w:p>
    <w:p w:rsidR="00715765" w:rsidRPr="00FF0A74" w:rsidRDefault="00715765" w:rsidP="00715765">
      <w:pPr>
        <w:pStyle w:val="a3"/>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b/>
        </w:rPr>
      </w:pPr>
      <w:r w:rsidRPr="00FF0A74">
        <w:rPr>
          <w:b/>
        </w:rPr>
        <w:t>14. Благоустройство на территориях рекреационного назначения</w:t>
      </w:r>
    </w:p>
    <w:p w:rsidR="00715765" w:rsidRPr="00FF0A74" w:rsidRDefault="00715765" w:rsidP="00715765">
      <w:pPr>
        <w:pStyle w:val="a5"/>
        <w:rPr>
          <w:rFonts w:ascii="Times New Roman" w:hAnsi="Times New Roman" w:cs="Times New Roman"/>
          <w:sz w:val="24"/>
          <w:szCs w:val="24"/>
        </w:rPr>
      </w:pP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14.1. Общие положения</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 xml:space="preserve">14.1.1. Объектами нормирования благоустройства на территориях рекреационного назначения обычно являются объекты рекреации - части территорий зон особо охраняемых природных территорий: зоны отдыха, парки, сады, бульвары, скверы. Проектирование благоустройства объектов рекреации должно производиться в соответствии с установленными режимами хозяйственной деятельности для территорий </w:t>
      </w:r>
      <w:r w:rsidRPr="00FF0A74">
        <w:rPr>
          <w:rFonts w:ascii="Times New Roman" w:hAnsi="Times New Roman" w:cs="Times New Roman"/>
          <w:sz w:val="24"/>
          <w:szCs w:val="24"/>
        </w:rPr>
        <w:lastRenderedPageBreak/>
        <w:t>зон особо охраняемых природных территорий.</w:t>
      </w:r>
      <w:r w:rsidRPr="00FF0A74">
        <w:rPr>
          <w:rFonts w:ascii="Times New Roman" w:hAnsi="Times New Roman" w:cs="Times New Roman"/>
          <w:sz w:val="24"/>
          <w:szCs w:val="24"/>
        </w:rPr>
        <w:br/>
        <w:t xml:space="preserve">       14.1.2. Благоустройство памятников садово-паркового искусства, истории и архитектуры, как правило, включает реконструкцию или реставрацию их исторического облика, планировки, озеленения, включая воссоздание ассортимента растений. Оборудование и оснащение территории парка элементами благоустройства рекомендуется проектировать в соответствии с историко-культурным регламентом территории, на которой он расположен.</w:t>
      </w:r>
      <w:r w:rsidRPr="00FF0A74">
        <w:rPr>
          <w:rFonts w:ascii="Times New Roman" w:hAnsi="Times New Roman" w:cs="Times New Roman"/>
          <w:sz w:val="24"/>
          <w:szCs w:val="24"/>
        </w:rPr>
        <w:br/>
        <w:t xml:space="preserve">       14.1.3. Планировочная структура объектов рекреации, как правило, должна соответствовать градостроительным, функциональным и природным особенностям территории. При проектировании благоустройства рекомендуется обеспечивать приоритет природоохранных факторов: для крупных объектов рекреации - не нарушение природного, естественного характера ландшафта; для малых объектов рекреации (скверы, бульвары, сады) - активный уход за насаждениями; для всех объектов рекреации - защита от высоких техногенных и рекреационных нагрузок населенного пункта.</w:t>
      </w:r>
      <w:r w:rsidRPr="00FF0A74">
        <w:rPr>
          <w:rFonts w:ascii="Times New Roman" w:hAnsi="Times New Roman" w:cs="Times New Roman"/>
          <w:sz w:val="24"/>
          <w:szCs w:val="24"/>
        </w:rPr>
        <w:br/>
        <w:t xml:space="preserve">       14.1.4. При реконструкции объектов рекреации рекомендуется предусматривать:</w:t>
      </w:r>
      <w:r w:rsidRPr="00FF0A74">
        <w:rPr>
          <w:rFonts w:ascii="Times New Roman" w:hAnsi="Times New Roman" w:cs="Times New Roman"/>
          <w:sz w:val="24"/>
          <w:szCs w:val="24"/>
        </w:rPr>
        <w:b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r w:rsidRPr="00FF0A74">
        <w:rPr>
          <w:rFonts w:ascii="Times New Roman" w:hAnsi="Times New Roman" w:cs="Times New Roman"/>
          <w:sz w:val="24"/>
          <w:szCs w:val="24"/>
        </w:rPr>
        <w:br/>
        <w:t>- для парков и садов: реконструкция планировочной структуры (например, изменение плотности дорожно-тропиночной сети), разреживание участков с повышенной плотностью насаждений, удаление больных, старых, недекоративньгх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r w:rsidRPr="00FF0A74">
        <w:rPr>
          <w:rFonts w:ascii="Times New Roman" w:hAnsi="Times New Roman" w:cs="Times New Roman"/>
          <w:sz w:val="24"/>
          <w:szCs w:val="24"/>
        </w:rPr>
        <w:br/>
        <w:t>- для бульваров и скверов: формирование групп и куртин со сложной вертикальной структурой, удаление больных, старых и недекоративных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r w:rsidRPr="00FF0A74">
        <w:rPr>
          <w:rFonts w:ascii="Times New Roman" w:hAnsi="Times New Roman" w:cs="Times New Roman"/>
          <w:sz w:val="24"/>
          <w:szCs w:val="24"/>
        </w:rPr>
        <w:br/>
        <w:t xml:space="preserve">        14.1.5. Проектирование инженерных коммуникаций на территориях рекреационного назначения рекомендуется вести с учетом экологических особенностей территории, преимущественно в проходных коллекторах или в обход объекта рекреации.</w:t>
      </w:r>
    </w:p>
    <w:p w:rsidR="00715765" w:rsidRPr="00FF0A74" w:rsidRDefault="00715765" w:rsidP="00715765">
      <w:pPr>
        <w:pStyle w:val="a5"/>
        <w:ind w:firstLine="567"/>
        <w:jc w:val="both"/>
        <w:rPr>
          <w:rFonts w:ascii="Times New Roman" w:hAnsi="Times New Roman" w:cs="Times New Roman"/>
          <w:sz w:val="24"/>
          <w:szCs w:val="24"/>
        </w:rPr>
      </w:pPr>
    </w:p>
    <w:p w:rsidR="00715765" w:rsidRPr="00FF0A74" w:rsidRDefault="00715765" w:rsidP="00715765">
      <w:pPr>
        <w:pStyle w:val="a5"/>
        <w:jc w:val="both"/>
        <w:rPr>
          <w:rFonts w:ascii="Times New Roman" w:hAnsi="Times New Roman" w:cs="Times New Roman"/>
          <w:b/>
          <w:sz w:val="24"/>
          <w:szCs w:val="24"/>
        </w:rPr>
      </w:pPr>
      <w:r w:rsidRPr="00FF0A74">
        <w:rPr>
          <w:rFonts w:ascii="Times New Roman" w:hAnsi="Times New Roman" w:cs="Times New Roman"/>
          <w:b/>
          <w:sz w:val="24"/>
          <w:szCs w:val="24"/>
        </w:rPr>
        <w:t xml:space="preserve">       14.2. Зоны отдыха</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14.2.1. Зоны отдыха - территории, предназначенные и обустроенные для организации активного массового отдыха, купания и рекреации.</w:t>
      </w:r>
      <w:r w:rsidRPr="00FF0A74">
        <w:rPr>
          <w:rFonts w:ascii="Times New Roman" w:hAnsi="Times New Roman" w:cs="Times New Roman"/>
          <w:sz w:val="24"/>
          <w:szCs w:val="24"/>
        </w:rPr>
        <w:br/>
        <w:t xml:space="preserve">       14.2.2. При проектировании зон отдыха в прибрежной части водоемов площадь пляжа и протяженность береговой линии пляжей обычно принимаются по расчету количества посетителей.</w:t>
      </w:r>
      <w:r w:rsidRPr="00FF0A74">
        <w:rPr>
          <w:rFonts w:ascii="Times New Roman" w:hAnsi="Times New Roman" w:cs="Times New Roman"/>
          <w:sz w:val="24"/>
          <w:szCs w:val="24"/>
        </w:rPr>
        <w:br/>
        <w:t xml:space="preserve">       14.2.3. На территории зоны отдыха рекомендуется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обычно располагают рядом со спасательной станцией, и оснащают надписью "Медпункт" или изображением красного креста на белом фоне, а также - местом парковки санитарного транспорта с возможностью беспрепятственного подъезда машины скорой помощи. Помещение медпункта рекомендуется устанавливать площадью не менее 12 кв.м, имеющим естественное и искусственное освещение, водопровод и туалет.</w:t>
      </w:r>
      <w:r w:rsidRPr="00FF0A74">
        <w:rPr>
          <w:rFonts w:ascii="Times New Roman" w:hAnsi="Times New Roman" w:cs="Times New Roman"/>
          <w:sz w:val="24"/>
          <w:szCs w:val="24"/>
        </w:rPr>
        <w:br/>
        <w:t xml:space="preserve">       14.2.4. Обязательный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w:t>
      </w:r>
      <w:r w:rsidRPr="00FF0A74">
        <w:rPr>
          <w:rFonts w:ascii="Times New Roman" w:hAnsi="Times New Roman" w:cs="Times New Roman"/>
          <w:sz w:val="24"/>
          <w:szCs w:val="24"/>
        </w:rPr>
        <w:lastRenderedPageBreak/>
        <w:t>туалетные кабины.</w:t>
      </w:r>
      <w:r w:rsidRPr="00FF0A74">
        <w:rPr>
          <w:rFonts w:ascii="Times New Roman" w:hAnsi="Times New Roman" w:cs="Times New Roman"/>
          <w:sz w:val="24"/>
          <w:szCs w:val="24"/>
        </w:rPr>
        <w:br/>
        <w:t xml:space="preserve">       14.2.4.1. При проектировании озеленения рекомендуется обеспечивать:</w:t>
      </w:r>
      <w:r w:rsidRPr="00FF0A74">
        <w:rPr>
          <w:rFonts w:ascii="Times New Roman" w:hAnsi="Times New Roman" w:cs="Times New Roman"/>
          <w:sz w:val="24"/>
          <w:szCs w:val="24"/>
        </w:rPr>
        <w:br/>
        <w:t>- сохранение травяного покрова, древесно-кустарниковой и прибрежной растительности не менее, чем на 80% общей площади зоны отдыха;</w:t>
      </w:r>
      <w:r w:rsidRPr="00FF0A74">
        <w:rPr>
          <w:rFonts w:ascii="Times New Roman" w:hAnsi="Times New Roman" w:cs="Times New Roman"/>
          <w:sz w:val="24"/>
          <w:szCs w:val="24"/>
        </w:rPr>
        <w:br/>
        <w:t>-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r w:rsidRPr="00FF0A74">
        <w:rPr>
          <w:rFonts w:ascii="Times New Roman" w:hAnsi="Times New Roman" w:cs="Times New Roman"/>
          <w:sz w:val="24"/>
          <w:szCs w:val="24"/>
        </w:rPr>
        <w:br/>
        <w:t>- недопущение использования территории зоны отдыха для иных целей (выгуливания собак, устройства игровых городков, аттракционов и т.п.).</w:t>
      </w:r>
      <w:r w:rsidRPr="00FF0A74">
        <w:rPr>
          <w:rFonts w:ascii="Times New Roman" w:hAnsi="Times New Roman" w:cs="Times New Roman"/>
          <w:sz w:val="24"/>
          <w:szCs w:val="24"/>
        </w:rPr>
        <w:br/>
        <w:t xml:space="preserve">       14.2.4.2. Возможно размещение ограждения, уличного технического оборудования (торговые тележки "вода", "мороженое").</w:t>
      </w:r>
    </w:p>
    <w:p w:rsidR="00715765" w:rsidRPr="00FF0A74" w:rsidRDefault="00715765" w:rsidP="00715765">
      <w:pPr>
        <w:pStyle w:val="a3"/>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pPr>
    </w:p>
    <w:p w:rsidR="00715765" w:rsidRPr="00FF0A74" w:rsidRDefault="00715765" w:rsidP="00715765">
      <w:pPr>
        <w:pStyle w:val="a3"/>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rPr>
          <w:b/>
        </w:rPr>
      </w:pPr>
      <w:r w:rsidRPr="00FF0A74">
        <w:rPr>
          <w:b/>
        </w:rPr>
        <w:t>14.3. Бульвары, скверы</w:t>
      </w:r>
    </w:p>
    <w:p w:rsidR="00715765" w:rsidRPr="00FF0A74" w:rsidRDefault="00715765" w:rsidP="00715765">
      <w:pPr>
        <w:pStyle w:val="a3"/>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jc w:val="both"/>
      </w:pPr>
      <w:r w:rsidRPr="00FF0A74">
        <w:t>14.3.1. Бульвары и скверы обычно предназначены для организации кратковременного отдыха, прогулок, транзитных пешеходных передвижений.</w:t>
      </w:r>
    </w:p>
    <w:p w:rsidR="00715765" w:rsidRPr="00FF0A74" w:rsidRDefault="00715765" w:rsidP="00715765">
      <w:pPr>
        <w:pStyle w:val="a3"/>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jc w:val="both"/>
      </w:pPr>
      <w:r w:rsidRPr="00FF0A74">
        <w:t>14.3.2. Как правило, 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715765" w:rsidRPr="00FF0A74" w:rsidRDefault="00715765" w:rsidP="00715765">
      <w:pPr>
        <w:pStyle w:val="a3"/>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jc w:val="both"/>
      </w:pPr>
      <w:r w:rsidRPr="00FF0A74">
        <w:t>14.3.2.1. Рекомендуется проектировать покрытие дорожек преимущественно в виде плиточного мощения, предусматривать колористическое решение покрытия, размещение элементов декоративно-прикладного оформления, низких декоративных ограждений.</w:t>
      </w:r>
    </w:p>
    <w:p w:rsidR="00715765" w:rsidRPr="00FF0A74" w:rsidRDefault="00715765" w:rsidP="00715765">
      <w:pPr>
        <w:pStyle w:val="a3"/>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jc w:val="both"/>
      </w:pPr>
      <w:r w:rsidRPr="00FF0A74">
        <w:t>14.3.2.2. При озеленении бульваров рекомендуется предусматривать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отдыха, обращенные к водному зеркалу. При озеленении скверов рекомендуется использовать приемы зрительного расширения озеленяемого пространства.</w:t>
      </w:r>
    </w:p>
    <w:p w:rsidR="00715765" w:rsidRPr="00FF0A74" w:rsidRDefault="00715765" w:rsidP="00715765">
      <w:pPr>
        <w:pStyle w:val="a3"/>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jc w:val="both"/>
      </w:pPr>
      <w:r w:rsidRPr="00FF0A74">
        <w:t>14.3.2.3. Возможно размещение технического оборудования (тележки "вода", "мороженое").</w:t>
      </w:r>
    </w:p>
    <w:p w:rsidR="00715765" w:rsidRPr="00FF0A74" w:rsidRDefault="00715765" w:rsidP="00715765">
      <w:pPr>
        <w:pStyle w:val="a3"/>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300"/>
        <w:jc w:val="center"/>
      </w:pPr>
    </w:p>
    <w:p w:rsidR="00715765" w:rsidRPr="00FF0A74" w:rsidRDefault="00715765" w:rsidP="00715765">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pPr>
      <w:r w:rsidRPr="00FF0A74">
        <w:rPr>
          <w:rStyle w:val="a7"/>
          <w:rFonts w:eastAsiaTheme="minorEastAsia"/>
        </w:rPr>
        <w:t>15. Порядок общественного обсуждения проектов муниципальных программ по благоустройству общественных территорий, муниципальной территории общего пользования</w:t>
      </w:r>
    </w:p>
    <w:p w:rsidR="00715765" w:rsidRPr="00FF0A74" w:rsidRDefault="00715765" w:rsidP="00715765">
      <w:pPr>
        <w:pStyle w:val="a5"/>
        <w:ind w:firstLine="567"/>
        <w:jc w:val="both"/>
        <w:rPr>
          <w:rFonts w:ascii="Times New Roman" w:hAnsi="Times New Roman" w:cs="Times New Roman"/>
          <w:sz w:val="24"/>
          <w:szCs w:val="24"/>
        </w:rPr>
      </w:pPr>
      <w:r w:rsidRPr="00FF0A74">
        <w:rPr>
          <w:rStyle w:val="a7"/>
          <w:rFonts w:ascii="Times New Roman" w:hAnsi="Times New Roman" w:cs="Times New Roman"/>
          <w:sz w:val="24"/>
          <w:szCs w:val="24"/>
        </w:rPr>
        <w:t> </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15.1.  Порядок общественного обсуждения проектов муниципальных программ по благоустройству общественных территорий, муниципальной территории общего пользования сельского поселения (далее – Порядок) определяет форму, механизм и сроки проведения общественного обсуждения проектов муниципальных программ по благоустройству общественных территорий, муниципальной территории общего пользования (далее — проекты программ), а также контроль за реализацией муниципальной программы.</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Общественное обсуждение проектов программ проводится публично и открыто в целях общественного контроля и обеспечения открытости и доступности информации о проекте документа, свободного выражения мнения участниками общественного обсуждения и внесения ими своих замечаний и предложений к проекту документа. Участниками общественного обсуждения являются граждане и их представители, общественные и иные заинтересованные организации.</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15.2. Общественное обсуждение проектов муниципальных программ осуществляется путем их размещения на странице муниципального образования «Кокман» официального сайта муниципального образования «Красногорский район» в сети «Интернет».</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lastRenderedPageBreak/>
        <w:t>15.3. Не позднее, чем за 3 рабочих дня до начала общественного обсуждения лица ответственные за разработку проектов программ (далее — разработчик), размещают в сети «Интернет».</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1) информацию, содержащую сведения о разработчике проекта документа (наименование разработчика, его юридический адрес и адрес электронной почты, фамилия, имя, отчество контактного лица, его должность и телефон), о сроках начала и окончания общественного обсуждения, о порядке направления замечаний и предложений, о сроках доработки проекта документа;   </w:t>
      </w:r>
    </w:p>
    <w:p w:rsidR="00715765" w:rsidRPr="00FF0A74" w:rsidRDefault="00715765" w:rsidP="00715765">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pPr>
      <w:r w:rsidRPr="00FF0A74">
        <w:t>          2) проект муниципальной программы (документа);</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   3) пояснительную записку к проекту программы, содержащую обоснование необходимости его принятия.</w:t>
      </w:r>
    </w:p>
    <w:p w:rsidR="00715765" w:rsidRPr="00FF0A74" w:rsidRDefault="00715765" w:rsidP="00715765">
      <w:pPr>
        <w:pStyle w:val="a5"/>
        <w:ind w:firstLine="709"/>
        <w:jc w:val="both"/>
        <w:rPr>
          <w:rFonts w:ascii="Times New Roman" w:hAnsi="Times New Roman" w:cs="Times New Roman"/>
          <w:sz w:val="24"/>
          <w:szCs w:val="24"/>
        </w:rPr>
      </w:pPr>
      <w:r w:rsidRPr="00FF0A74">
        <w:rPr>
          <w:rFonts w:ascii="Times New Roman" w:hAnsi="Times New Roman" w:cs="Times New Roman"/>
          <w:sz w:val="24"/>
          <w:szCs w:val="24"/>
        </w:rPr>
        <w:t xml:space="preserve">15.4. Продолжительность проведения общественного обсуждения проекта муниципальной программы должна составлять не менее 30 календарных дней. </w:t>
      </w:r>
    </w:p>
    <w:p w:rsidR="00715765" w:rsidRPr="00FF0A74" w:rsidRDefault="00715765" w:rsidP="00715765">
      <w:pPr>
        <w:pStyle w:val="a5"/>
        <w:ind w:firstLine="709"/>
        <w:jc w:val="both"/>
        <w:rPr>
          <w:rFonts w:ascii="Times New Roman" w:hAnsi="Times New Roman" w:cs="Times New Roman"/>
          <w:sz w:val="24"/>
          <w:szCs w:val="24"/>
        </w:rPr>
      </w:pPr>
      <w:r w:rsidRPr="00FF0A74">
        <w:rPr>
          <w:rFonts w:ascii="Times New Roman" w:hAnsi="Times New Roman" w:cs="Times New Roman"/>
          <w:sz w:val="24"/>
          <w:szCs w:val="24"/>
        </w:rPr>
        <w:t>15.5. При направлении замечаний и предложений к проекту документа участники общественного обсуждения указывают:</w:t>
      </w:r>
    </w:p>
    <w:p w:rsidR="00715765" w:rsidRPr="00FF0A74" w:rsidRDefault="00715765" w:rsidP="00715765">
      <w:pPr>
        <w:pStyle w:val="a5"/>
        <w:ind w:firstLine="709"/>
        <w:jc w:val="both"/>
        <w:rPr>
          <w:rFonts w:ascii="Times New Roman" w:hAnsi="Times New Roman" w:cs="Times New Roman"/>
          <w:sz w:val="24"/>
          <w:szCs w:val="24"/>
        </w:rPr>
      </w:pPr>
      <w:r w:rsidRPr="00FF0A74">
        <w:rPr>
          <w:rFonts w:ascii="Times New Roman" w:hAnsi="Times New Roman" w:cs="Times New Roman"/>
          <w:sz w:val="24"/>
          <w:szCs w:val="24"/>
        </w:rPr>
        <w:t>граждане — фамилию, имя, отчество (при наличии), контактные данные;</w:t>
      </w:r>
    </w:p>
    <w:p w:rsidR="00715765" w:rsidRPr="00FF0A74" w:rsidRDefault="00715765" w:rsidP="00715765">
      <w:pPr>
        <w:pStyle w:val="a5"/>
        <w:ind w:firstLine="709"/>
        <w:jc w:val="both"/>
        <w:rPr>
          <w:rFonts w:ascii="Times New Roman" w:hAnsi="Times New Roman" w:cs="Times New Roman"/>
          <w:sz w:val="24"/>
          <w:szCs w:val="24"/>
        </w:rPr>
      </w:pPr>
      <w:r w:rsidRPr="00FF0A74">
        <w:rPr>
          <w:rFonts w:ascii="Times New Roman" w:hAnsi="Times New Roman" w:cs="Times New Roman"/>
          <w:sz w:val="24"/>
          <w:szCs w:val="24"/>
        </w:rPr>
        <w:t>юридические лица — наименование юридического лица, фамилию, имя, отчество (при наличии) представителя юридического лица, контактные данные. Замечания и предложения, не содержащие указанных сведений, рассмотрению не подлежат.</w:t>
      </w:r>
    </w:p>
    <w:p w:rsidR="00715765" w:rsidRPr="00FF0A74" w:rsidRDefault="00715765" w:rsidP="00715765">
      <w:pPr>
        <w:pStyle w:val="a5"/>
        <w:ind w:firstLine="709"/>
        <w:jc w:val="both"/>
        <w:rPr>
          <w:rFonts w:ascii="Times New Roman" w:hAnsi="Times New Roman" w:cs="Times New Roman"/>
          <w:sz w:val="24"/>
          <w:szCs w:val="24"/>
        </w:rPr>
      </w:pPr>
      <w:r w:rsidRPr="00FF0A74">
        <w:rPr>
          <w:rFonts w:ascii="Times New Roman" w:hAnsi="Times New Roman" w:cs="Times New Roman"/>
          <w:sz w:val="24"/>
          <w:szCs w:val="24"/>
        </w:rPr>
        <w:t>Не рассматриваются также замечания и предложения:</w:t>
      </w:r>
    </w:p>
    <w:p w:rsidR="00715765" w:rsidRPr="00FF0A74" w:rsidRDefault="00715765" w:rsidP="00715765">
      <w:pPr>
        <w:pStyle w:val="a5"/>
        <w:ind w:firstLine="709"/>
        <w:jc w:val="both"/>
        <w:rPr>
          <w:rFonts w:ascii="Times New Roman" w:hAnsi="Times New Roman" w:cs="Times New Roman"/>
          <w:sz w:val="24"/>
          <w:szCs w:val="24"/>
        </w:rPr>
      </w:pPr>
      <w:r w:rsidRPr="00FF0A74">
        <w:rPr>
          <w:rFonts w:ascii="Times New Roman" w:hAnsi="Times New Roman" w:cs="Times New Roman"/>
          <w:sz w:val="24"/>
          <w:szCs w:val="24"/>
        </w:rPr>
        <w:t>1) экстремистской направленности;</w:t>
      </w:r>
    </w:p>
    <w:p w:rsidR="00715765" w:rsidRPr="00FF0A74" w:rsidRDefault="00715765" w:rsidP="00715765">
      <w:pPr>
        <w:pStyle w:val="a5"/>
        <w:ind w:firstLine="709"/>
        <w:jc w:val="both"/>
        <w:rPr>
          <w:rFonts w:ascii="Times New Roman" w:hAnsi="Times New Roman" w:cs="Times New Roman"/>
          <w:sz w:val="24"/>
          <w:szCs w:val="24"/>
        </w:rPr>
      </w:pPr>
      <w:r w:rsidRPr="00FF0A74">
        <w:rPr>
          <w:rFonts w:ascii="Times New Roman" w:hAnsi="Times New Roman" w:cs="Times New Roman"/>
          <w:sz w:val="24"/>
          <w:szCs w:val="24"/>
        </w:rPr>
        <w:t>2) содержащие нецензурные либо оскорбительные выражения;</w:t>
      </w:r>
    </w:p>
    <w:p w:rsidR="00715765" w:rsidRPr="00FF0A74" w:rsidRDefault="00715765" w:rsidP="00715765">
      <w:pPr>
        <w:pStyle w:val="a5"/>
        <w:ind w:firstLine="709"/>
        <w:jc w:val="both"/>
        <w:rPr>
          <w:rFonts w:ascii="Times New Roman" w:hAnsi="Times New Roman" w:cs="Times New Roman"/>
          <w:sz w:val="24"/>
          <w:szCs w:val="24"/>
        </w:rPr>
      </w:pPr>
      <w:r w:rsidRPr="00FF0A74">
        <w:rPr>
          <w:rFonts w:ascii="Times New Roman" w:hAnsi="Times New Roman" w:cs="Times New Roman"/>
          <w:sz w:val="24"/>
          <w:szCs w:val="24"/>
        </w:rPr>
        <w:t>3) поступившие по истечении установленного срока проведения общественного обсуждения проектов документов.</w:t>
      </w:r>
    </w:p>
    <w:p w:rsidR="00715765" w:rsidRPr="00FF0A74" w:rsidRDefault="00715765" w:rsidP="00715765">
      <w:pPr>
        <w:pStyle w:val="a5"/>
        <w:ind w:firstLine="567"/>
        <w:jc w:val="both"/>
        <w:rPr>
          <w:rFonts w:ascii="Times New Roman" w:eastAsia="Batang" w:hAnsi="Times New Roman" w:cs="Times New Roman"/>
          <w:sz w:val="24"/>
          <w:szCs w:val="24"/>
        </w:rPr>
      </w:pPr>
      <w:r w:rsidRPr="00FF0A74">
        <w:rPr>
          <w:rFonts w:ascii="Times New Roman" w:eastAsia="Batang" w:hAnsi="Times New Roman" w:cs="Times New Roman"/>
          <w:sz w:val="24"/>
          <w:szCs w:val="24"/>
        </w:rPr>
        <w:t>15.6. Разработчик в срок, не превышающий 7 рабочих дней со дня окончания срока общественного обсуждения:</w:t>
      </w:r>
    </w:p>
    <w:p w:rsidR="00715765" w:rsidRPr="00FF0A74" w:rsidRDefault="00715765" w:rsidP="00715765">
      <w:pPr>
        <w:pStyle w:val="a5"/>
        <w:ind w:firstLine="567"/>
        <w:jc w:val="both"/>
        <w:rPr>
          <w:rFonts w:ascii="Times New Roman" w:eastAsia="Batang" w:hAnsi="Times New Roman" w:cs="Times New Roman"/>
          <w:sz w:val="24"/>
          <w:szCs w:val="24"/>
        </w:rPr>
      </w:pPr>
      <w:r w:rsidRPr="00FF0A74">
        <w:rPr>
          <w:rFonts w:ascii="Times New Roman" w:eastAsia="Batang" w:hAnsi="Times New Roman" w:cs="Times New Roman"/>
          <w:sz w:val="24"/>
          <w:szCs w:val="24"/>
        </w:rPr>
        <w:t>— рассматривает поступившие замечания и предложения к проекту документа; </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eastAsia="Batang" w:hAnsi="Times New Roman" w:cs="Times New Roman"/>
          <w:sz w:val="24"/>
          <w:szCs w:val="24"/>
        </w:rPr>
        <w:t>- анализирует замечания и (или) предложения, поступившие в рамках общественного обсуждения</w:t>
      </w:r>
      <w:r w:rsidRPr="00FF0A74">
        <w:rPr>
          <w:rFonts w:ascii="Times New Roman" w:hAnsi="Times New Roman" w:cs="Times New Roman"/>
          <w:sz w:val="24"/>
          <w:szCs w:val="24"/>
        </w:rPr>
        <w:t xml:space="preserve"> проекта программы,</w:t>
      </w:r>
    </w:p>
    <w:p w:rsidR="00715765" w:rsidRPr="00FF0A74" w:rsidRDefault="00715765" w:rsidP="00715765">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jc w:val="both"/>
      </w:pPr>
      <w:r w:rsidRPr="00FF0A74">
        <w:t>— принимает решение о целесообразности, обоснованности и возможности их учета, и в случае необходимости дорабатывает проект программы.</w:t>
      </w:r>
    </w:p>
    <w:p w:rsidR="00715765" w:rsidRPr="00FF0A74" w:rsidRDefault="00715765" w:rsidP="00715765">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jc w:val="both"/>
      </w:pPr>
      <w:r w:rsidRPr="00FF0A74">
        <w:t>Предложения и замечания, поступившие в ходе общественного обсуждения проекта программы, носят рекомендательный характер.</w:t>
      </w:r>
    </w:p>
    <w:p w:rsidR="00715765" w:rsidRPr="00FF0A74" w:rsidRDefault="00715765" w:rsidP="00715765">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jc w:val="both"/>
      </w:pPr>
      <w:r w:rsidRPr="00FF0A74">
        <w:t xml:space="preserve"> Не поступление замечаний и (или) предложений по проекту программы в установленный срок, отведенный для общественного обсуждения проекта программы, не является препятствием для ее утверждения. Итоги общественного обсуждения проекта программы подлежат размещению на сайте и должны быть доступны на нем в течение пяти рабочих дней со дня их размещения.       </w:t>
      </w:r>
    </w:p>
    <w:p w:rsidR="00715765" w:rsidRPr="00FF0A74" w:rsidRDefault="00715765" w:rsidP="00715765">
      <w:pPr>
        <w:pStyle w:val="a5"/>
        <w:ind w:firstLine="567"/>
        <w:jc w:val="both"/>
        <w:rPr>
          <w:rFonts w:ascii="Times New Roman" w:hAnsi="Times New Roman" w:cs="Times New Roman"/>
          <w:sz w:val="24"/>
          <w:szCs w:val="24"/>
        </w:rPr>
      </w:pPr>
      <w:r w:rsidRPr="00FF0A74">
        <w:rPr>
          <w:rFonts w:ascii="Times New Roman" w:hAnsi="Times New Roman" w:cs="Times New Roman"/>
          <w:sz w:val="24"/>
          <w:szCs w:val="24"/>
        </w:rPr>
        <w:t>15.7. Общественное обсуждение проектов муниципальных программ по благоустройству общественных территорий, муниципальной территории общего пользования сельского поселения, комиссионная оценка предложений заинтересованных лиц по благоустройству общественных территорий, муниципальной территории общего пользования и контроль за реализацией программ может осуществляться общественной комиссией.</w:t>
      </w:r>
    </w:p>
    <w:p w:rsidR="00715765" w:rsidRPr="00FF0A74" w:rsidRDefault="00715765" w:rsidP="00715765">
      <w:pPr>
        <w:pStyle w:val="a5"/>
        <w:ind w:firstLine="567"/>
        <w:jc w:val="both"/>
        <w:rPr>
          <w:rFonts w:ascii="Times New Roman" w:hAnsi="Times New Roman" w:cs="Times New Roman"/>
          <w:sz w:val="24"/>
          <w:szCs w:val="24"/>
        </w:rPr>
      </w:pP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1"/>
        <w:rPr>
          <w:rFonts w:ascii="Times New Roman" w:hAnsi="Times New Roman" w:cs="Times New Roman"/>
          <w:b/>
          <w:bCs/>
          <w:sz w:val="24"/>
          <w:szCs w:val="24"/>
        </w:rPr>
      </w:pPr>
      <w:r w:rsidRPr="00FF0A74">
        <w:rPr>
          <w:rFonts w:ascii="Times New Roman" w:hAnsi="Times New Roman" w:cs="Times New Roman"/>
          <w:b/>
          <w:bCs/>
          <w:sz w:val="24"/>
          <w:szCs w:val="24"/>
        </w:rPr>
        <w:t xml:space="preserve">16. Ответственность за нарушение Правил </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1"/>
        <w:rPr>
          <w:rFonts w:ascii="Times New Roman" w:hAnsi="Times New Roman" w:cs="Times New Roman"/>
          <w:b/>
          <w:bCs/>
          <w:sz w:val="24"/>
          <w:szCs w:val="24"/>
        </w:rPr>
      </w:pP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outlineLvl w:val="1"/>
        <w:rPr>
          <w:rFonts w:ascii="Times New Roman" w:hAnsi="Times New Roman" w:cs="Times New Roman"/>
          <w:sz w:val="24"/>
          <w:szCs w:val="24"/>
        </w:rPr>
      </w:pPr>
      <w:r w:rsidRPr="00FF0A74">
        <w:rPr>
          <w:rFonts w:ascii="Times New Roman" w:hAnsi="Times New Roman" w:cs="Times New Roman"/>
          <w:sz w:val="24"/>
          <w:szCs w:val="24"/>
        </w:rPr>
        <w:t>16.1. Нарушение настоящих Правил влечет ответственность в соответствии с Законом Удмуртской Республики «Об установлении административной ответственности за отдельные виды правонарушений».</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outlineLvl w:val="1"/>
        <w:rPr>
          <w:rFonts w:ascii="Times New Roman" w:hAnsi="Times New Roman" w:cs="Times New Roman"/>
          <w:sz w:val="24"/>
          <w:szCs w:val="24"/>
        </w:rPr>
      </w:pPr>
      <w:r w:rsidRPr="00FF0A74">
        <w:rPr>
          <w:rFonts w:ascii="Times New Roman" w:hAnsi="Times New Roman" w:cs="Times New Roman"/>
          <w:sz w:val="24"/>
          <w:szCs w:val="24"/>
        </w:rPr>
        <w:t xml:space="preserve">16.2. Привлечение к ответственности за неисполнение или ненадлежащее исполнение требований законодательства и муниципальных правовых актов в </w:t>
      </w:r>
      <w:r w:rsidRPr="00FF0A74">
        <w:rPr>
          <w:rFonts w:ascii="Times New Roman" w:hAnsi="Times New Roman" w:cs="Times New Roman"/>
          <w:sz w:val="24"/>
          <w:szCs w:val="24"/>
        </w:rPr>
        <w:lastRenderedPageBreak/>
        <w:t xml:space="preserve">области </w:t>
      </w:r>
      <w:r w:rsidRPr="00FF0A74">
        <w:rPr>
          <w:rStyle w:val="highlighthighlightactive"/>
          <w:rFonts w:ascii="Times New Roman" w:hAnsi="Times New Roman" w:cs="Times New Roman"/>
          <w:sz w:val="24"/>
          <w:szCs w:val="24"/>
        </w:rPr>
        <w:t> благоустройства </w:t>
      </w:r>
      <w:r w:rsidRPr="00FF0A74">
        <w:rPr>
          <w:rFonts w:ascii="Times New Roman" w:hAnsi="Times New Roman" w:cs="Times New Roman"/>
          <w:sz w:val="24"/>
          <w:szCs w:val="24"/>
        </w:rPr>
        <w:t xml:space="preserve"> не освобождает лицо от исполнения указанных требований и устранения допущенных нарушений.</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outlineLvl w:val="1"/>
        <w:rPr>
          <w:rFonts w:ascii="Times New Roman" w:hAnsi="Times New Roman" w:cs="Times New Roman"/>
          <w:sz w:val="24"/>
          <w:szCs w:val="24"/>
        </w:rPr>
      </w:pPr>
      <w:r w:rsidRPr="00FF0A74">
        <w:rPr>
          <w:rFonts w:ascii="Times New Roman" w:hAnsi="Times New Roman" w:cs="Times New Roman"/>
          <w:sz w:val="24"/>
          <w:szCs w:val="24"/>
        </w:rPr>
        <w:t>16.3. Контроль над соблюдением юридическими лицами, должностными лицами, гражданами Правил благоустройства осуществляют должностные лица администрации муниципального образования, сотрудники полиции.</w:t>
      </w: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outlineLvl w:val="1"/>
        <w:rPr>
          <w:rFonts w:ascii="Times New Roman" w:hAnsi="Times New Roman" w:cs="Times New Roman"/>
          <w:sz w:val="24"/>
          <w:szCs w:val="24"/>
        </w:rPr>
      </w:pP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outlineLvl w:val="1"/>
        <w:rPr>
          <w:rFonts w:ascii="Times New Roman" w:hAnsi="Times New Roman" w:cs="Times New Roman"/>
          <w:sz w:val="24"/>
          <w:szCs w:val="24"/>
        </w:rPr>
      </w:pP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outlineLvl w:val="1"/>
        <w:rPr>
          <w:rFonts w:ascii="Times New Roman" w:hAnsi="Times New Roman" w:cs="Times New Roman"/>
          <w:sz w:val="24"/>
          <w:szCs w:val="24"/>
        </w:rPr>
      </w:pP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outlineLvl w:val="1"/>
        <w:rPr>
          <w:rFonts w:ascii="Times New Roman" w:hAnsi="Times New Roman" w:cs="Times New Roman"/>
          <w:sz w:val="24"/>
          <w:szCs w:val="24"/>
        </w:rPr>
      </w:pP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outlineLvl w:val="1"/>
        <w:rPr>
          <w:rFonts w:ascii="Times New Roman" w:hAnsi="Times New Roman" w:cs="Times New Roman"/>
          <w:sz w:val="24"/>
          <w:szCs w:val="24"/>
        </w:rPr>
      </w:pP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outlineLvl w:val="1"/>
        <w:rPr>
          <w:rFonts w:ascii="Times New Roman" w:hAnsi="Times New Roman" w:cs="Times New Roman"/>
          <w:sz w:val="24"/>
          <w:szCs w:val="24"/>
        </w:rPr>
      </w:pP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outlineLvl w:val="1"/>
        <w:rPr>
          <w:rFonts w:ascii="Times New Roman" w:hAnsi="Times New Roman" w:cs="Times New Roman"/>
          <w:sz w:val="24"/>
          <w:szCs w:val="24"/>
        </w:rPr>
      </w:pP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outlineLvl w:val="1"/>
        <w:rPr>
          <w:rFonts w:ascii="Times New Roman" w:hAnsi="Times New Roman" w:cs="Times New Roman"/>
          <w:sz w:val="24"/>
          <w:szCs w:val="24"/>
        </w:rPr>
      </w:pP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outlineLvl w:val="1"/>
        <w:rPr>
          <w:rFonts w:ascii="Times New Roman" w:hAnsi="Times New Roman" w:cs="Times New Roman"/>
          <w:sz w:val="24"/>
          <w:szCs w:val="24"/>
        </w:rPr>
      </w:pP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outlineLvl w:val="1"/>
        <w:rPr>
          <w:rFonts w:ascii="Times New Roman" w:hAnsi="Times New Roman" w:cs="Times New Roman"/>
          <w:sz w:val="24"/>
          <w:szCs w:val="24"/>
        </w:rPr>
      </w:pP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outlineLvl w:val="1"/>
        <w:rPr>
          <w:rFonts w:ascii="Times New Roman" w:hAnsi="Times New Roman" w:cs="Times New Roman"/>
          <w:sz w:val="24"/>
          <w:szCs w:val="24"/>
        </w:rPr>
      </w:pP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outlineLvl w:val="1"/>
        <w:rPr>
          <w:rFonts w:ascii="Times New Roman" w:hAnsi="Times New Roman" w:cs="Times New Roman"/>
          <w:sz w:val="24"/>
          <w:szCs w:val="24"/>
        </w:rPr>
      </w:pP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outlineLvl w:val="1"/>
        <w:rPr>
          <w:rFonts w:ascii="Times New Roman" w:hAnsi="Times New Roman" w:cs="Times New Roman"/>
          <w:sz w:val="24"/>
          <w:szCs w:val="24"/>
        </w:rPr>
      </w:pP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outlineLvl w:val="1"/>
        <w:rPr>
          <w:rFonts w:ascii="Times New Roman" w:hAnsi="Times New Roman" w:cs="Times New Roman"/>
          <w:sz w:val="24"/>
          <w:szCs w:val="24"/>
        </w:rPr>
      </w:pP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outlineLvl w:val="1"/>
        <w:rPr>
          <w:rFonts w:ascii="Times New Roman" w:hAnsi="Times New Roman" w:cs="Times New Roman"/>
          <w:sz w:val="24"/>
          <w:szCs w:val="24"/>
        </w:rPr>
      </w:pPr>
    </w:p>
    <w:p w:rsidR="00715765" w:rsidRPr="00FF0A74" w:rsidRDefault="00715765" w:rsidP="00715765">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outlineLvl w:val="1"/>
        <w:rPr>
          <w:rFonts w:ascii="Times New Roman" w:hAnsi="Times New Roman" w:cs="Times New Roman"/>
          <w:sz w:val="24"/>
          <w:szCs w:val="24"/>
        </w:rPr>
      </w:pPr>
    </w:p>
    <w:p w:rsidR="00715765" w:rsidRPr="00FF0A74" w:rsidRDefault="00715765" w:rsidP="00715765">
      <w:pPr>
        <w:tabs>
          <w:tab w:val="left" w:pos="7335"/>
        </w:tabs>
        <w:jc w:val="center"/>
      </w:pPr>
    </w:p>
    <w:p w:rsidR="00885FE9" w:rsidRDefault="00885FE9">
      <w:bookmarkStart w:id="4" w:name="_GoBack"/>
      <w:bookmarkEnd w:id="4"/>
    </w:p>
    <w:sectPr w:rsidR="00885FE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B67DA3"/>
    <w:multiLevelType w:val="hybridMultilevel"/>
    <w:tmpl w:val="55F8604A"/>
    <w:lvl w:ilvl="0" w:tplc="04190011">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nsid w:val="2B593B91"/>
    <w:multiLevelType w:val="hybridMultilevel"/>
    <w:tmpl w:val="633ECD9C"/>
    <w:lvl w:ilvl="0" w:tplc="90AEFD06">
      <w:start w:val="1"/>
      <w:numFmt w:val="decimal"/>
      <w:lvlText w:val="%1."/>
      <w:lvlJc w:val="left"/>
      <w:pPr>
        <w:ind w:left="705" w:hanging="360"/>
      </w:pPr>
    </w:lvl>
    <w:lvl w:ilvl="1" w:tplc="04190019">
      <w:start w:val="1"/>
      <w:numFmt w:val="lowerLetter"/>
      <w:lvlText w:val="%2."/>
      <w:lvlJc w:val="left"/>
      <w:pPr>
        <w:ind w:left="1425" w:hanging="360"/>
      </w:pPr>
    </w:lvl>
    <w:lvl w:ilvl="2" w:tplc="0419001B">
      <w:start w:val="1"/>
      <w:numFmt w:val="lowerRoman"/>
      <w:lvlText w:val="%3."/>
      <w:lvlJc w:val="right"/>
      <w:pPr>
        <w:ind w:left="2145" w:hanging="180"/>
      </w:pPr>
    </w:lvl>
    <w:lvl w:ilvl="3" w:tplc="0419000F">
      <w:start w:val="1"/>
      <w:numFmt w:val="decimal"/>
      <w:lvlText w:val="%4."/>
      <w:lvlJc w:val="left"/>
      <w:pPr>
        <w:ind w:left="2865" w:hanging="360"/>
      </w:pPr>
    </w:lvl>
    <w:lvl w:ilvl="4" w:tplc="04190019">
      <w:start w:val="1"/>
      <w:numFmt w:val="lowerLetter"/>
      <w:lvlText w:val="%5."/>
      <w:lvlJc w:val="left"/>
      <w:pPr>
        <w:ind w:left="3585" w:hanging="360"/>
      </w:pPr>
    </w:lvl>
    <w:lvl w:ilvl="5" w:tplc="0419001B">
      <w:start w:val="1"/>
      <w:numFmt w:val="lowerRoman"/>
      <w:lvlText w:val="%6."/>
      <w:lvlJc w:val="right"/>
      <w:pPr>
        <w:ind w:left="4305" w:hanging="180"/>
      </w:pPr>
    </w:lvl>
    <w:lvl w:ilvl="6" w:tplc="0419000F">
      <w:start w:val="1"/>
      <w:numFmt w:val="decimal"/>
      <w:lvlText w:val="%7."/>
      <w:lvlJc w:val="left"/>
      <w:pPr>
        <w:ind w:left="5025" w:hanging="360"/>
      </w:pPr>
    </w:lvl>
    <w:lvl w:ilvl="7" w:tplc="04190019">
      <w:start w:val="1"/>
      <w:numFmt w:val="lowerLetter"/>
      <w:lvlText w:val="%8."/>
      <w:lvlJc w:val="left"/>
      <w:pPr>
        <w:ind w:left="5745" w:hanging="360"/>
      </w:pPr>
    </w:lvl>
    <w:lvl w:ilvl="8" w:tplc="0419001B">
      <w:start w:val="1"/>
      <w:numFmt w:val="lowerRoman"/>
      <w:lvlText w:val="%9."/>
      <w:lvlJc w:val="right"/>
      <w:pPr>
        <w:ind w:left="6465" w:hanging="180"/>
      </w:pPr>
    </w:lvl>
  </w:abstractNum>
  <w:abstractNum w:abstractNumId="2">
    <w:nsid w:val="3B0B5E44"/>
    <w:multiLevelType w:val="hybridMultilevel"/>
    <w:tmpl w:val="2C5AF104"/>
    <w:lvl w:ilvl="0" w:tplc="ED080E20">
      <w:start w:val="1"/>
      <w:numFmt w:val="decimal"/>
      <w:lvlText w:val="%1)"/>
      <w:lvlJc w:val="left"/>
      <w:pPr>
        <w:tabs>
          <w:tab w:val="num" w:pos="1440"/>
        </w:tabs>
        <w:ind w:left="1440" w:hanging="360"/>
      </w:pPr>
      <w:rPr>
        <w:rFonts w:ascii="Times New Roman" w:eastAsia="Times New Roman" w:hAnsi="Times New Roman" w:cs="Times New Roman"/>
      </w:rPr>
    </w:lvl>
    <w:lvl w:ilvl="1" w:tplc="04190003">
      <w:start w:val="1"/>
      <w:numFmt w:val="bullet"/>
      <w:lvlText w:val="o"/>
      <w:lvlJc w:val="left"/>
      <w:pPr>
        <w:tabs>
          <w:tab w:val="num" w:pos="1451"/>
        </w:tabs>
        <w:ind w:left="1451" w:hanging="360"/>
      </w:pPr>
      <w:rPr>
        <w:rFonts w:ascii="Courier New" w:hAnsi="Courier New" w:cs="Courier New" w:hint="default"/>
      </w:rPr>
    </w:lvl>
    <w:lvl w:ilvl="2" w:tplc="04190005">
      <w:start w:val="1"/>
      <w:numFmt w:val="bullet"/>
      <w:lvlText w:val=""/>
      <w:lvlJc w:val="left"/>
      <w:pPr>
        <w:tabs>
          <w:tab w:val="num" w:pos="2171"/>
        </w:tabs>
        <w:ind w:left="2171" w:hanging="360"/>
      </w:pPr>
      <w:rPr>
        <w:rFonts w:ascii="Wingdings" w:hAnsi="Wingdings" w:hint="default"/>
      </w:rPr>
    </w:lvl>
    <w:lvl w:ilvl="3" w:tplc="04190001">
      <w:start w:val="1"/>
      <w:numFmt w:val="bullet"/>
      <w:lvlText w:val=""/>
      <w:lvlJc w:val="left"/>
      <w:pPr>
        <w:tabs>
          <w:tab w:val="num" w:pos="2891"/>
        </w:tabs>
        <w:ind w:left="2891" w:hanging="360"/>
      </w:pPr>
      <w:rPr>
        <w:rFonts w:ascii="Symbol" w:hAnsi="Symbol" w:hint="default"/>
      </w:rPr>
    </w:lvl>
    <w:lvl w:ilvl="4" w:tplc="04190003">
      <w:start w:val="1"/>
      <w:numFmt w:val="bullet"/>
      <w:lvlText w:val="o"/>
      <w:lvlJc w:val="left"/>
      <w:pPr>
        <w:tabs>
          <w:tab w:val="num" w:pos="3611"/>
        </w:tabs>
        <w:ind w:left="3611" w:hanging="360"/>
      </w:pPr>
      <w:rPr>
        <w:rFonts w:ascii="Courier New" w:hAnsi="Courier New" w:cs="Courier New" w:hint="default"/>
      </w:rPr>
    </w:lvl>
    <w:lvl w:ilvl="5" w:tplc="04190005">
      <w:start w:val="1"/>
      <w:numFmt w:val="bullet"/>
      <w:lvlText w:val=""/>
      <w:lvlJc w:val="left"/>
      <w:pPr>
        <w:tabs>
          <w:tab w:val="num" w:pos="4331"/>
        </w:tabs>
        <w:ind w:left="4331" w:hanging="360"/>
      </w:pPr>
      <w:rPr>
        <w:rFonts w:ascii="Wingdings" w:hAnsi="Wingdings" w:hint="default"/>
      </w:rPr>
    </w:lvl>
    <w:lvl w:ilvl="6" w:tplc="04190001">
      <w:start w:val="1"/>
      <w:numFmt w:val="bullet"/>
      <w:lvlText w:val=""/>
      <w:lvlJc w:val="left"/>
      <w:pPr>
        <w:tabs>
          <w:tab w:val="num" w:pos="5051"/>
        </w:tabs>
        <w:ind w:left="5051" w:hanging="360"/>
      </w:pPr>
      <w:rPr>
        <w:rFonts w:ascii="Symbol" w:hAnsi="Symbol" w:hint="default"/>
      </w:rPr>
    </w:lvl>
    <w:lvl w:ilvl="7" w:tplc="04190003">
      <w:start w:val="1"/>
      <w:numFmt w:val="bullet"/>
      <w:lvlText w:val="o"/>
      <w:lvlJc w:val="left"/>
      <w:pPr>
        <w:tabs>
          <w:tab w:val="num" w:pos="5771"/>
        </w:tabs>
        <w:ind w:left="5771" w:hanging="360"/>
      </w:pPr>
      <w:rPr>
        <w:rFonts w:ascii="Courier New" w:hAnsi="Courier New" w:cs="Courier New" w:hint="default"/>
      </w:rPr>
    </w:lvl>
    <w:lvl w:ilvl="8" w:tplc="04190005">
      <w:start w:val="1"/>
      <w:numFmt w:val="bullet"/>
      <w:lvlText w:val=""/>
      <w:lvlJc w:val="left"/>
      <w:pPr>
        <w:tabs>
          <w:tab w:val="num" w:pos="6491"/>
        </w:tabs>
        <w:ind w:left="6491" w:hanging="360"/>
      </w:pPr>
      <w:rPr>
        <w:rFonts w:ascii="Wingdings" w:hAnsi="Wingdings" w:hint="default"/>
      </w:rPr>
    </w:lvl>
  </w:abstractNum>
  <w:abstractNum w:abstractNumId="3">
    <w:nsid w:val="4538457E"/>
    <w:multiLevelType w:val="hybridMultilevel"/>
    <w:tmpl w:val="2E68934A"/>
    <w:lvl w:ilvl="0" w:tplc="04190011">
      <w:start w:val="1"/>
      <w:numFmt w:val="decimal"/>
      <w:lvlText w:val="%1)"/>
      <w:lvlJc w:val="left"/>
      <w:pPr>
        <w:tabs>
          <w:tab w:val="num" w:pos="1260"/>
        </w:tabs>
        <w:ind w:left="1260" w:hanging="360"/>
      </w:pPr>
    </w:lvl>
    <w:lvl w:ilvl="1" w:tplc="04190019">
      <w:start w:val="1"/>
      <w:numFmt w:val="lowerLetter"/>
      <w:lvlText w:val="%2."/>
      <w:lvlJc w:val="left"/>
      <w:pPr>
        <w:tabs>
          <w:tab w:val="num" w:pos="1980"/>
        </w:tabs>
        <w:ind w:left="1980" w:hanging="360"/>
      </w:pPr>
    </w:lvl>
    <w:lvl w:ilvl="2" w:tplc="0419001B">
      <w:start w:val="1"/>
      <w:numFmt w:val="lowerRoman"/>
      <w:lvlText w:val="%3."/>
      <w:lvlJc w:val="right"/>
      <w:pPr>
        <w:tabs>
          <w:tab w:val="num" w:pos="2700"/>
        </w:tabs>
        <w:ind w:left="2700" w:hanging="180"/>
      </w:pPr>
    </w:lvl>
    <w:lvl w:ilvl="3" w:tplc="0419000F">
      <w:start w:val="1"/>
      <w:numFmt w:val="decimal"/>
      <w:lvlText w:val="%4."/>
      <w:lvlJc w:val="left"/>
      <w:pPr>
        <w:tabs>
          <w:tab w:val="num" w:pos="3420"/>
        </w:tabs>
        <w:ind w:left="3420" w:hanging="360"/>
      </w:pPr>
    </w:lvl>
    <w:lvl w:ilvl="4" w:tplc="04190019">
      <w:start w:val="1"/>
      <w:numFmt w:val="lowerLetter"/>
      <w:lvlText w:val="%5."/>
      <w:lvlJc w:val="left"/>
      <w:pPr>
        <w:tabs>
          <w:tab w:val="num" w:pos="4140"/>
        </w:tabs>
        <w:ind w:left="4140" w:hanging="360"/>
      </w:pPr>
    </w:lvl>
    <w:lvl w:ilvl="5" w:tplc="0419001B">
      <w:start w:val="1"/>
      <w:numFmt w:val="lowerRoman"/>
      <w:lvlText w:val="%6."/>
      <w:lvlJc w:val="right"/>
      <w:pPr>
        <w:tabs>
          <w:tab w:val="num" w:pos="4860"/>
        </w:tabs>
        <w:ind w:left="4860" w:hanging="180"/>
      </w:pPr>
    </w:lvl>
    <w:lvl w:ilvl="6" w:tplc="0419000F">
      <w:start w:val="1"/>
      <w:numFmt w:val="decimal"/>
      <w:lvlText w:val="%7."/>
      <w:lvlJc w:val="left"/>
      <w:pPr>
        <w:tabs>
          <w:tab w:val="num" w:pos="5580"/>
        </w:tabs>
        <w:ind w:left="5580" w:hanging="360"/>
      </w:pPr>
    </w:lvl>
    <w:lvl w:ilvl="7" w:tplc="04190019">
      <w:start w:val="1"/>
      <w:numFmt w:val="lowerLetter"/>
      <w:lvlText w:val="%8."/>
      <w:lvlJc w:val="left"/>
      <w:pPr>
        <w:tabs>
          <w:tab w:val="num" w:pos="6300"/>
        </w:tabs>
        <w:ind w:left="6300" w:hanging="360"/>
      </w:pPr>
    </w:lvl>
    <w:lvl w:ilvl="8" w:tplc="0419001B">
      <w:start w:val="1"/>
      <w:numFmt w:val="lowerRoman"/>
      <w:lvlText w:val="%9."/>
      <w:lvlJc w:val="right"/>
      <w:pPr>
        <w:tabs>
          <w:tab w:val="num" w:pos="7020"/>
        </w:tabs>
        <w:ind w:left="7020" w:hanging="180"/>
      </w:pPr>
    </w:lvl>
  </w:abstractNum>
  <w:abstractNum w:abstractNumId="4">
    <w:nsid w:val="671E4642"/>
    <w:multiLevelType w:val="hybridMultilevel"/>
    <w:tmpl w:val="203C29B2"/>
    <w:lvl w:ilvl="0" w:tplc="04190011">
      <w:start w:val="1"/>
      <w:numFmt w:val="decimal"/>
      <w:lvlText w:val="%1)"/>
      <w:lvlJc w:val="left"/>
      <w:pPr>
        <w:tabs>
          <w:tab w:val="num" w:pos="1260"/>
        </w:tabs>
        <w:ind w:left="1260" w:hanging="360"/>
      </w:pPr>
    </w:lvl>
    <w:lvl w:ilvl="1" w:tplc="04190019">
      <w:start w:val="1"/>
      <w:numFmt w:val="lowerLetter"/>
      <w:lvlText w:val="%2."/>
      <w:lvlJc w:val="left"/>
      <w:pPr>
        <w:tabs>
          <w:tab w:val="num" w:pos="1980"/>
        </w:tabs>
        <w:ind w:left="1980" w:hanging="360"/>
      </w:pPr>
    </w:lvl>
    <w:lvl w:ilvl="2" w:tplc="0419001B">
      <w:start w:val="1"/>
      <w:numFmt w:val="lowerRoman"/>
      <w:lvlText w:val="%3."/>
      <w:lvlJc w:val="right"/>
      <w:pPr>
        <w:tabs>
          <w:tab w:val="num" w:pos="2700"/>
        </w:tabs>
        <w:ind w:left="2700" w:hanging="180"/>
      </w:pPr>
    </w:lvl>
    <w:lvl w:ilvl="3" w:tplc="0419000F">
      <w:start w:val="1"/>
      <w:numFmt w:val="decimal"/>
      <w:lvlText w:val="%4."/>
      <w:lvlJc w:val="left"/>
      <w:pPr>
        <w:tabs>
          <w:tab w:val="num" w:pos="3420"/>
        </w:tabs>
        <w:ind w:left="3420" w:hanging="360"/>
      </w:pPr>
    </w:lvl>
    <w:lvl w:ilvl="4" w:tplc="04190019">
      <w:start w:val="1"/>
      <w:numFmt w:val="lowerLetter"/>
      <w:lvlText w:val="%5."/>
      <w:lvlJc w:val="left"/>
      <w:pPr>
        <w:tabs>
          <w:tab w:val="num" w:pos="4140"/>
        </w:tabs>
        <w:ind w:left="4140" w:hanging="360"/>
      </w:pPr>
    </w:lvl>
    <w:lvl w:ilvl="5" w:tplc="0419001B">
      <w:start w:val="1"/>
      <w:numFmt w:val="lowerRoman"/>
      <w:lvlText w:val="%6."/>
      <w:lvlJc w:val="right"/>
      <w:pPr>
        <w:tabs>
          <w:tab w:val="num" w:pos="4860"/>
        </w:tabs>
        <w:ind w:left="4860" w:hanging="180"/>
      </w:pPr>
    </w:lvl>
    <w:lvl w:ilvl="6" w:tplc="0419000F">
      <w:start w:val="1"/>
      <w:numFmt w:val="decimal"/>
      <w:lvlText w:val="%7."/>
      <w:lvlJc w:val="left"/>
      <w:pPr>
        <w:tabs>
          <w:tab w:val="num" w:pos="5580"/>
        </w:tabs>
        <w:ind w:left="5580" w:hanging="360"/>
      </w:pPr>
    </w:lvl>
    <w:lvl w:ilvl="7" w:tplc="04190019">
      <w:start w:val="1"/>
      <w:numFmt w:val="lowerLetter"/>
      <w:lvlText w:val="%8."/>
      <w:lvlJc w:val="left"/>
      <w:pPr>
        <w:tabs>
          <w:tab w:val="num" w:pos="6300"/>
        </w:tabs>
        <w:ind w:left="6300" w:hanging="360"/>
      </w:pPr>
    </w:lvl>
    <w:lvl w:ilvl="8" w:tplc="0419001B">
      <w:start w:val="1"/>
      <w:numFmt w:val="lowerRoman"/>
      <w:lvlText w:val="%9."/>
      <w:lvlJc w:val="right"/>
      <w:pPr>
        <w:tabs>
          <w:tab w:val="num" w:pos="7020"/>
        </w:tabs>
        <w:ind w:left="70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lvlOverride w:ilvl="2"/>
    <w:lvlOverride w:ilvl="3"/>
    <w:lvlOverride w:ilvl="4"/>
    <w:lvlOverride w:ilvl="5"/>
    <w:lvlOverride w:ilvl="6"/>
    <w:lvlOverride w:ilvl="7"/>
    <w:lvlOverride w:ilvl="8"/>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4A3F"/>
    <w:rsid w:val="000447BE"/>
    <w:rsid w:val="000C3A47"/>
    <w:rsid w:val="003C2137"/>
    <w:rsid w:val="004A5077"/>
    <w:rsid w:val="00715765"/>
    <w:rsid w:val="00885FE9"/>
    <w:rsid w:val="00923446"/>
    <w:rsid w:val="00E84A3F"/>
    <w:rsid w:val="00FC2B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507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4A5077"/>
    <w:pPr>
      <w:spacing w:before="100" w:beforeAutospacing="1" w:after="100" w:afterAutospacing="1"/>
    </w:pPr>
  </w:style>
  <w:style w:type="paragraph" w:styleId="a4">
    <w:name w:val="List Paragraph"/>
    <w:basedOn w:val="a"/>
    <w:uiPriority w:val="34"/>
    <w:qFormat/>
    <w:rsid w:val="004A5077"/>
    <w:pPr>
      <w:ind w:left="720"/>
      <w:contextualSpacing/>
    </w:pPr>
  </w:style>
  <w:style w:type="paragraph" w:styleId="a5">
    <w:name w:val="No Spacing"/>
    <w:link w:val="a6"/>
    <w:uiPriority w:val="1"/>
    <w:qFormat/>
    <w:rsid w:val="00715765"/>
    <w:pPr>
      <w:spacing w:after="0" w:line="240" w:lineRule="auto"/>
    </w:pPr>
  </w:style>
  <w:style w:type="paragraph" w:customStyle="1" w:styleId="ConsPlusNormal">
    <w:name w:val="ConsPlusNormal"/>
    <w:link w:val="ConsPlusNormal0"/>
    <w:rsid w:val="00715765"/>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715765"/>
    <w:rPr>
      <w:rFonts w:ascii="Calibri" w:eastAsia="Times New Roman" w:hAnsi="Calibri" w:cs="Calibri"/>
      <w:szCs w:val="20"/>
      <w:lang w:eastAsia="ru-RU"/>
    </w:rPr>
  </w:style>
  <w:style w:type="paragraph" w:customStyle="1" w:styleId="western">
    <w:name w:val="western"/>
    <w:basedOn w:val="a"/>
    <w:uiPriority w:val="99"/>
    <w:rsid w:val="00715765"/>
    <w:pPr>
      <w:spacing w:before="100" w:beforeAutospacing="1" w:after="100" w:afterAutospacing="1"/>
    </w:pPr>
  </w:style>
  <w:style w:type="character" w:customStyle="1" w:styleId="a6">
    <w:name w:val="Без интервала Знак"/>
    <w:link w:val="a5"/>
    <w:uiPriority w:val="1"/>
    <w:rsid w:val="00715765"/>
  </w:style>
  <w:style w:type="character" w:styleId="a7">
    <w:name w:val="Strong"/>
    <w:uiPriority w:val="22"/>
    <w:qFormat/>
    <w:rsid w:val="00715765"/>
    <w:rPr>
      <w:b/>
    </w:rPr>
  </w:style>
  <w:style w:type="character" w:styleId="a8">
    <w:name w:val="Hyperlink"/>
    <w:rsid w:val="00715765"/>
    <w:rPr>
      <w:color w:val="0000FF"/>
      <w:u w:val="single"/>
    </w:rPr>
  </w:style>
  <w:style w:type="paragraph" w:customStyle="1" w:styleId="1">
    <w:name w:val="Без интервала1"/>
    <w:uiPriority w:val="99"/>
    <w:rsid w:val="00715765"/>
    <w:pPr>
      <w:spacing w:after="0" w:line="240" w:lineRule="auto"/>
    </w:pPr>
    <w:rPr>
      <w:rFonts w:ascii="Calibri" w:eastAsia="Times New Roman" w:hAnsi="Calibri" w:cs="Times New Roman"/>
    </w:rPr>
  </w:style>
  <w:style w:type="paragraph" w:styleId="HTML">
    <w:name w:val="HTML Preformatted"/>
    <w:basedOn w:val="a"/>
    <w:link w:val="HTML0"/>
    <w:semiHidden/>
    <w:unhideWhenUsed/>
    <w:rsid w:val="007157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semiHidden/>
    <w:rsid w:val="00715765"/>
    <w:rPr>
      <w:rFonts w:ascii="Courier New" w:eastAsia="Times New Roman" w:hAnsi="Courier New" w:cs="Courier New"/>
      <w:sz w:val="20"/>
      <w:szCs w:val="20"/>
      <w:lang w:eastAsia="ru-RU"/>
    </w:rPr>
  </w:style>
  <w:style w:type="character" w:customStyle="1" w:styleId="highlighthighlightactive">
    <w:name w:val="highlight highlight_active"/>
    <w:basedOn w:val="a0"/>
    <w:rsid w:val="0071576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507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4A5077"/>
    <w:pPr>
      <w:spacing w:before="100" w:beforeAutospacing="1" w:after="100" w:afterAutospacing="1"/>
    </w:pPr>
  </w:style>
  <w:style w:type="paragraph" w:styleId="a4">
    <w:name w:val="List Paragraph"/>
    <w:basedOn w:val="a"/>
    <w:uiPriority w:val="34"/>
    <w:qFormat/>
    <w:rsid w:val="004A5077"/>
    <w:pPr>
      <w:ind w:left="720"/>
      <w:contextualSpacing/>
    </w:pPr>
  </w:style>
  <w:style w:type="paragraph" w:styleId="a5">
    <w:name w:val="No Spacing"/>
    <w:link w:val="a6"/>
    <w:uiPriority w:val="1"/>
    <w:qFormat/>
    <w:rsid w:val="00715765"/>
    <w:pPr>
      <w:spacing w:after="0" w:line="240" w:lineRule="auto"/>
    </w:pPr>
  </w:style>
  <w:style w:type="paragraph" w:customStyle="1" w:styleId="ConsPlusNormal">
    <w:name w:val="ConsPlusNormal"/>
    <w:link w:val="ConsPlusNormal0"/>
    <w:rsid w:val="00715765"/>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715765"/>
    <w:rPr>
      <w:rFonts w:ascii="Calibri" w:eastAsia="Times New Roman" w:hAnsi="Calibri" w:cs="Calibri"/>
      <w:szCs w:val="20"/>
      <w:lang w:eastAsia="ru-RU"/>
    </w:rPr>
  </w:style>
  <w:style w:type="paragraph" w:customStyle="1" w:styleId="western">
    <w:name w:val="western"/>
    <w:basedOn w:val="a"/>
    <w:uiPriority w:val="99"/>
    <w:rsid w:val="00715765"/>
    <w:pPr>
      <w:spacing w:before="100" w:beforeAutospacing="1" w:after="100" w:afterAutospacing="1"/>
    </w:pPr>
  </w:style>
  <w:style w:type="character" w:customStyle="1" w:styleId="a6">
    <w:name w:val="Без интервала Знак"/>
    <w:link w:val="a5"/>
    <w:uiPriority w:val="1"/>
    <w:rsid w:val="00715765"/>
  </w:style>
  <w:style w:type="character" w:styleId="a7">
    <w:name w:val="Strong"/>
    <w:uiPriority w:val="22"/>
    <w:qFormat/>
    <w:rsid w:val="00715765"/>
    <w:rPr>
      <w:b/>
    </w:rPr>
  </w:style>
  <w:style w:type="character" w:styleId="a8">
    <w:name w:val="Hyperlink"/>
    <w:rsid w:val="00715765"/>
    <w:rPr>
      <w:color w:val="0000FF"/>
      <w:u w:val="single"/>
    </w:rPr>
  </w:style>
  <w:style w:type="paragraph" w:customStyle="1" w:styleId="1">
    <w:name w:val="Без интервала1"/>
    <w:uiPriority w:val="99"/>
    <w:rsid w:val="00715765"/>
    <w:pPr>
      <w:spacing w:after="0" w:line="240" w:lineRule="auto"/>
    </w:pPr>
    <w:rPr>
      <w:rFonts w:ascii="Calibri" w:eastAsia="Times New Roman" w:hAnsi="Calibri" w:cs="Times New Roman"/>
    </w:rPr>
  </w:style>
  <w:style w:type="paragraph" w:styleId="HTML">
    <w:name w:val="HTML Preformatted"/>
    <w:basedOn w:val="a"/>
    <w:link w:val="HTML0"/>
    <w:semiHidden/>
    <w:unhideWhenUsed/>
    <w:rsid w:val="007157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semiHidden/>
    <w:rsid w:val="00715765"/>
    <w:rPr>
      <w:rFonts w:ascii="Courier New" w:eastAsia="Times New Roman" w:hAnsi="Courier New" w:cs="Courier New"/>
      <w:sz w:val="20"/>
      <w:szCs w:val="20"/>
      <w:lang w:eastAsia="ru-RU"/>
    </w:rPr>
  </w:style>
  <w:style w:type="character" w:customStyle="1" w:styleId="highlighthighlightactive">
    <w:name w:val="highlight highlight_active"/>
    <w:basedOn w:val="a0"/>
    <w:rsid w:val="007157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0052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99EFC7C702336FDEFABB8F05DBBD105C914C4C47F042BB04AEAC4AC8CAFBF1EF67168A09394D133J4k7E" TargetMode="External"/><Relationship Id="rId13" Type="http://schemas.openxmlformats.org/officeDocument/2006/relationships/hyperlink" Target="consultantplus://offline/ref=A77CE4EF113BB14E86E00BF7ADCD6682998DF9072F24B723CC44D0A9D2D830AA4B79B9F37FAD5FS6r7H" TargetMode="External"/><Relationship Id="rId3" Type="http://schemas.microsoft.com/office/2007/relationships/stylesWithEffects" Target="stylesWithEffects.xml"/><Relationship Id="rId7" Type="http://schemas.openxmlformats.org/officeDocument/2006/relationships/oleObject" Target="embeddings/oleObject1.bin"/><Relationship Id="rId12" Type="http://schemas.openxmlformats.org/officeDocument/2006/relationships/hyperlink" Target="consultantplus://offline/ref=A77CE4EF113BB14E86E00BF7ADCD6682998DF9072F24B723CC44D0A9D2D830AA4B79B9F37FAE5BS6rDH"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hyperlink" Target="http://www.igra.udmurt.ru/city/mo_obr/mo_igra/Fotoarhiv/2017/Proekt%20pravil%20blagoustroistva%202017.doc" TargetMode="External"/><Relationship Id="rId5" Type="http://schemas.openxmlformats.org/officeDocument/2006/relationships/webSettings" Target="webSettings.xml"/><Relationship Id="rId15" Type="http://schemas.openxmlformats.org/officeDocument/2006/relationships/hyperlink" Target="consultantplus://offline/ref=A77CE4EF113BB14E86E00BF7ADCD6682998DF9072F24B723CC44D0A9D2D830AA4B79B9F37FAD52S6rDH" TargetMode="External"/><Relationship Id="rId10" Type="http://schemas.openxmlformats.org/officeDocument/2006/relationships/hyperlink" Target="http://www.igra.udmurt.ru/city/mo_obr/mo_igra/Fotoarhiv/2017/Proekt%20pravil%20blagoustroistva%202017.doc" TargetMode="External"/><Relationship Id="rId4" Type="http://schemas.openxmlformats.org/officeDocument/2006/relationships/settings" Target="settings.xml"/><Relationship Id="rId9" Type="http://schemas.openxmlformats.org/officeDocument/2006/relationships/hyperlink" Target="consultantplus://offline/ref=599EFC7C702336FDEFABB8F05DBBD105C914C4C47D032BB04AEAC4AC8CAFBF1EF67168A09394D332J4k3E" TargetMode="External"/><Relationship Id="rId14" Type="http://schemas.openxmlformats.org/officeDocument/2006/relationships/hyperlink" Target="consultantplus://offline/ref=A77CE4EF113BB14E86E00BF7ADCD6682998DF9072F24B723CC44D0A9D2D830AA4B79B9F37FAD5DS6rF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33</Pages>
  <Words>15486</Words>
  <Characters>88272</Characters>
  <Application>Microsoft Office Word</Application>
  <DocSecurity>0</DocSecurity>
  <Lines>735</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 Кокман</dc:creator>
  <cp:lastModifiedBy>МО Кокман</cp:lastModifiedBy>
  <cp:revision>4</cp:revision>
  <dcterms:created xsi:type="dcterms:W3CDTF">2019-09-03T11:16:00Z</dcterms:created>
  <dcterms:modified xsi:type="dcterms:W3CDTF">2019-09-27T04:35:00Z</dcterms:modified>
</cp:coreProperties>
</file>