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B4279"/>
          <w:sz w:val="28"/>
          <w:szCs w:val="28"/>
          <w:lang w:eastAsia="ru-RU"/>
        </w:rPr>
        <w:t xml:space="preserve">Алгоритм действий работодателя и специалистов по охране труда для перехода на новые требования: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8"/>
          <w:szCs w:val="28"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>
        <w:rPr>
          <w:rFonts w:ascii="Arial" w:eastAsia="Times New Roman" w:hAnsi="Arial" w:cs="Arial"/>
          <w:lang w:eastAsia="ru-RU"/>
        </w:rPr>
        <w:t xml:space="preserve">Необходимо разработать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Нормы бесплатной выдачи средств индивидуальной защиты и смывающих средств работникам</w:t>
      </w:r>
      <w:r>
        <w:rPr>
          <w:rFonts w:ascii="Arial" w:eastAsia="Times New Roman" w:hAnsi="Arial" w:cs="Arial"/>
          <w:lang w:eastAsia="ru-RU"/>
        </w:rPr>
        <w:t xml:space="preserve"> на основании </w:t>
      </w:r>
      <w:r>
        <w:rPr>
          <w:rFonts w:ascii="Arial" w:eastAsia="Times New Roman" w:hAnsi="Arial" w:cs="Arial"/>
          <w:b/>
          <w:i/>
          <w:lang w:eastAsia="ru-RU"/>
        </w:rPr>
        <w:t xml:space="preserve">единых Типовых норм выдачи средств индивидуальной защиты и смывающих средств </w:t>
      </w:r>
      <w:r>
        <w:rPr>
          <w:rFonts w:ascii="Arial" w:eastAsia="Times New Roman" w:hAnsi="Arial" w:cs="Arial"/>
          <w:lang w:eastAsia="ru-RU"/>
        </w:rPr>
        <w:t xml:space="preserve">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наличии такого представительного органа). </w:t>
      </w:r>
      <w:proofErr w:type="gramEnd"/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color w:val="17365D" w:themeColor="text2" w:themeShade="BF"/>
          <w:lang w:eastAsia="ru-RU"/>
        </w:rPr>
      </w:pPr>
      <w:r>
        <w:rPr>
          <w:rFonts w:ascii="Arial" w:eastAsia="Times New Roman" w:hAnsi="Arial" w:cs="Arial"/>
          <w:b/>
          <w:i/>
          <w:lang w:eastAsia="ru-RU"/>
        </w:rPr>
        <w:t xml:space="preserve">Срок </w:t>
      </w:r>
      <w:proofErr w:type="gramStart"/>
      <w:r>
        <w:rPr>
          <w:rFonts w:ascii="Arial" w:eastAsia="Times New Roman" w:hAnsi="Arial" w:cs="Arial"/>
          <w:b/>
          <w:i/>
          <w:lang w:eastAsia="ru-RU"/>
        </w:rPr>
        <w:t>разработки</w:t>
      </w:r>
      <w:r>
        <w:rPr>
          <w:rFonts w:ascii="Arial" w:eastAsia="Times New Roman" w:hAnsi="Arial" w:cs="Arial"/>
          <w:lang w:eastAsia="ru-RU"/>
        </w:rPr>
        <w:t xml:space="preserve"> Норм бесплатной выдачи средств индивидуальной защиты</w:t>
      </w:r>
      <w:proofErr w:type="gramEnd"/>
      <w:r>
        <w:rPr>
          <w:rFonts w:ascii="Arial" w:eastAsia="Times New Roman" w:hAnsi="Arial" w:cs="Arial"/>
          <w:lang w:eastAsia="ru-RU"/>
        </w:rPr>
        <w:t xml:space="preserve"> и смывающих средств работникам - </w:t>
      </w:r>
      <w:r>
        <w:rPr>
          <w:rFonts w:ascii="Arial" w:eastAsia="Times New Roman" w:hAnsi="Arial" w:cs="Arial"/>
          <w:b/>
          <w:i/>
          <w:lang w:eastAsia="ru-RU"/>
        </w:rPr>
        <w:t xml:space="preserve">1 месяц </w:t>
      </w:r>
      <w:r>
        <w:rPr>
          <w:rFonts w:ascii="Arial" w:eastAsia="Times New Roman" w:hAnsi="Arial" w:cs="Arial"/>
          <w:lang w:eastAsia="ru-RU"/>
        </w:rPr>
        <w:t xml:space="preserve">после утверждения и вступления в силу единых Типовых норм выдачи средств индивидуальной защиты и смывающих средств. В целях обеспечения работников средствами индивидуальной защиты, а также смывающими средствами работодатели </w:t>
      </w:r>
      <w:r>
        <w:rPr>
          <w:rFonts w:ascii="Arial" w:eastAsia="Times New Roman" w:hAnsi="Arial" w:cs="Arial"/>
          <w:i/>
          <w:lang w:eastAsia="ru-RU"/>
        </w:rPr>
        <w:t>вправе использовать</w:t>
      </w:r>
      <w:r>
        <w:rPr>
          <w:rFonts w:ascii="Arial" w:eastAsia="Times New Roman" w:hAnsi="Arial" w:cs="Arial"/>
          <w:lang w:eastAsia="ru-RU"/>
        </w:rPr>
        <w:t xml:space="preserve"> типовые нормы, изданные в установленном порядке до дня вступления в силу </w:t>
      </w:r>
      <w:hyperlink r:id="rId5" w:tooltip="’’О внесении изменений в Трудовой кодекс Российской Федерации’’&#10;Федеральный закон от 02.07.2021 N 311-ФЗ&#10;Статус: вступает в силу с 01.03.2022" w:history="1">
        <w:r>
          <w:rPr>
            <w:rStyle w:val="a3"/>
            <w:rFonts w:ascii="Arial" w:eastAsia="Times New Roman" w:hAnsi="Arial" w:cs="Arial"/>
            <w:color w:val="E48B00"/>
            <w:lang w:eastAsia="ru-RU"/>
          </w:rPr>
          <w:t>Федерального закона N 311-ФЗ от 02.07.2021 г</w:t>
        </w:r>
        <w:r>
          <w:rPr>
            <w:rStyle w:val="a3"/>
            <w:rFonts w:ascii="Arial" w:eastAsia="Times New Roman" w:hAnsi="Arial" w:cs="Arial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lang w:eastAsia="ru-RU"/>
        </w:rPr>
        <w:t xml:space="preserve">., но не позднее </w:t>
      </w:r>
      <w:r>
        <w:rPr>
          <w:rFonts w:ascii="Arial" w:eastAsia="Times New Roman" w:hAnsi="Arial" w:cs="Arial"/>
          <w:b/>
          <w:i/>
          <w:color w:val="17365D" w:themeColor="text2" w:themeShade="BF"/>
          <w:lang w:eastAsia="ru-RU"/>
        </w:rPr>
        <w:t>31 декабря 2024 года.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color w:val="17365D" w:themeColor="text2" w:themeShade="BF"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color w:val="17365D" w:themeColor="text2" w:themeShade="BF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Необходимо </w:t>
      </w:r>
      <w:r>
        <w:rPr>
          <w:rFonts w:ascii="Arial" w:eastAsia="Times New Roman" w:hAnsi="Arial" w:cs="Arial"/>
          <w:i/>
          <w:lang w:eastAsia="ru-RU"/>
        </w:rPr>
        <w:t xml:space="preserve">актуализировать и ввести </w:t>
      </w:r>
      <w:proofErr w:type="gramStart"/>
      <w:r>
        <w:rPr>
          <w:rFonts w:ascii="Arial" w:eastAsia="Times New Roman" w:hAnsi="Arial" w:cs="Arial"/>
          <w:i/>
          <w:lang w:eastAsia="ru-RU"/>
        </w:rPr>
        <w:t>в оборот</w:t>
      </w:r>
      <w:r>
        <w:rPr>
          <w:rFonts w:ascii="Arial" w:eastAsia="Times New Roman" w:hAnsi="Arial" w:cs="Arial"/>
          <w:lang w:eastAsia="ru-RU"/>
        </w:rPr>
        <w:t xml:space="preserve"> в локальных нормативных актах по охране труда в организации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основные понятия по охране</w:t>
      </w:r>
      <w:proofErr w:type="gramEnd"/>
      <w:r>
        <w:rPr>
          <w:rFonts w:ascii="Arial" w:eastAsia="Times New Roman" w:hAnsi="Arial" w:cs="Arial"/>
          <w:b/>
          <w:i/>
          <w:color w:val="FF0000"/>
          <w:lang w:eastAsia="ru-RU"/>
        </w:rPr>
        <w:t xml:space="preserve"> труда и основные принципы обеспечения безопасности труда,</w:t>
      </w:r>
      <w:r>
        <w:rPr>
          <w:rFonts w:ascii="Arial" w:eastAsia="Times New Roman" w:hAnsi="Arial" w:cs="Arial"/>
          <w:lang w:eastAsia="ru-RU"/>
        </w:rPr>
        <w:t xml:space="preserve"> указанные в </w:t>
      </w:r>
      <w:hyperlink r:id="rId6" w:tooltip="’’Трудовой кодекс Российской Федерации (с изменениями на 22 ноября 2021 года) (редакция, действующая с 1 марта 2022 года)’’&#10; от 30.12.2001 N 197-ФЗ&#10;Статус: редакция с изменениями, не вступившими в силу  (действ. с 01.03.2022)" w:history="1">
        <w:r>
          <w:rPr>
            <w:rStyle w:val="a3"/>
            <w:rFonts w:ascii="Arial" w:eastAsia="Times New Roman" w:hAnsi="Arial" w:cs="Arial"/>
            <w:color w:val="E48B00"/>
            <w:lang w:eastAsia="ru-RU"/>
          </w:rPr>
          <w:t>ст.209</w:t>
        </w:r>
        <w:r>
          <w:rPr>
            <w:rStyle w:val="a3"/>
            <w:rFonts w:ascii="Arial" w:eastAsia="Times New Roman" w:hAnsi="Arial" w:cs="Arial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lang w:eastAsia="ru-RU"/>
        </w:rPr>
        <w:t>-</w:t>
      </w:r>
      <w:hyperlink r:id="rId7" w:tooltip="’’Трудовой кодекс Российской Федерации (с изменениями на 22 ноября 2021 года) (редакция, действующая с 1 марта 2022 года)’’&#10; от 30.12.2001 N 197-ФЗ&#10;Статус: редакция с изменениями, не вступившими в силу  (действ. с 01.03.2022)" w:history="1">
        <w:r>
          <w:rPr>
            <w:rStyle w:val="a3"/>
            <w:rFonts w:ascii="Arial" w:eastAsia="Times New Roman" w:hAnsi="Arial" w:cs="Arial"/>
            <w:color w:val="E48B00"/>
            <w:lang w:eastAsia="ru-RU"/>
          </w:rPr>
          <w:t>209.1 ТК РФ</w:t>
        </w:r>
        <w:r>
          <w:rPr>
            <w:rStyle w:val="a3"/>
            <w:rFonts w:ascii="Arial" w:eastAsia="Times New Roman" w:hAnsi="Arial" w:cs="Arial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b/>
          <w:i/>
          <w:lang w:eastAsia="ru-RU"/>
        </w:rPr>
        <w:t xml:space="preserve">Срок </w:t>
      </w:r>
      <w:r>
        <w:rPr>
          <w:rFonts w:ascii="Arial" w:eastAsia="Times New Roman" w:hAnsi="Arial" w:cs="Arial"/>
          <w:lang w:eastAsia="ru-RU"/>
        </w:rPr>
        <w:t xml:space="preserve">проведения мероприятия: </w:t>
      </w:r>
      <w:r>
        <w:rPr>
          <w:rFonts w:ascii="Arial" w:eastAsia="Times New Roman" w:hAnsi="Arial" w:cs="Arial"/>
          <w:b/>
          <w:i/>
          <w:color w:val="17365D" w:themeColor="text2" w:themeShade="BF"/>
          <w:lang w:eastAsia="ru-RU"/>
        </w:rPr>
        <w:t>к 01.03.2022 г.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color w:val="17365D" w:themeColor="text2" w:themeShade="BF"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Необходимо разработать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 xml:space="preserve">Положение об </w:t>
      </w:r>
      <w:proofErr w:type="gramStart"/>
      <w:r>
        <w:rPr>
          <w:rFonts w:ascii="Arial" w:eastAsia="Times New Roman" w:hAnsi="Arial" w:cs="Arial"/>
          <w:b/>
          <w:i/>
          <w:color w:val="FF0000"/>
          <w:lang w:eastAsia="ru-RU"/>
        </w:rPr>
        <w:t>обучении по охране</w:t>
      </w:r>
      <w:proofErr w:type="gramEnd"/>
      <w:r>
        <w:rPr>
          <w:rFonts w:ascii="Arial" w:eastAsia="Times New Roman" w:hAnsi="Arial" w:cs="Arial"/>
          <w:b/>
          <w:i/>
          <w:color w:val="FF0000"/>
          <w:lang w:eastAsia="ru-RU"/>
        </w:rPr>
        <w:t xml:space="preserve"> труда,</w:t>
      </w:r>
      <w:r>
        <w:rPr>
          <w:rFonts w:ascii="Arial" w:eastAsia="Times New Roman" w:hAnsi="Arial" w:cs="Arial"/>
          <w:color w:val="FF0000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где будет подробно описана процедура проведения: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Times New Roman" w:hAnsi="Arial" w:cs="Arial"/>
          <w:b/>
          <w:i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i/>
          <w:lang w:eastAsia="ru-RU"/>
        </w:rPr>
        <w:t>1. инструктажей</w:t>
      </w:r>
      <w:r>
        <w:rPr>
          <w:rFonts w:ascii="Arial" w:eastAsia="Times New Roman" w:hAnsi="Arial" w:cs="Arial"/>
          <w:lang w:eastAsia="ru-RU"/>
        </w:rPr>
        <w:t xml:space="preserve"> по охране труда;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Times New Roman" w:hAnsi="Arial" w:cs="Arial"/>
          <w:b/>
          <w:i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i/>
          <w:lang w:eastAsia="ru-RU"/>
        </w:rPr>
        <w:t>2. стажировки на рабочем месте</w:t>
      </w:r>
      <w:r>
        <w:rPr>
          <w:rFonts w:ascii="Arial" w:eastAsia="Times New Roman" w:hAnsi="Arial" w:cs="Arial"/>
          <w:lang w:eastAsia="ru-RU"/>
        </w:rPr>
        <w:t xml:space="preserve"> (для определенных категорий работников);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Times New Roman" w:hAnsi="Arial" w:cs="Arial"/>
          <w:b/>
          <w:i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i/>
          <w:lang w:eastAsia="ru-RU"/>
        </w:rPr>
        <w:t>3.</w:t>
      </w:r>
      <w:proofErr w:type="gramStart"/>
      <w:r>
        <w:rPr>
          <w:rFonts w:ascii="Arial" w:eastAsia="Times New Roman" w:hAnsi="Arial" w:cs="Arial"/>
          <w:b/>
          <w:i/>
          <w:lang w:eastAsia="ru-RU"/>
        </w:rPr>
        <w:t>обучения по оказанию</w:t>
      </w:r>
      <w:proofErr w:type="gramEnd"/>
      <w:r>
        <w:rPr>
          <w:rFonts w:ascii="Arial" w:eastAsia="Times New Roman" w:hAnsi="Arial" w:cs="Arial"/>
          <w:b/>
          <w:i/>
          <w:lang w:eastAsia="ru-RU"/>
        </w:rPr>
        <w:t xml:space="preserve"> первой помощи пострадавшим;</w:t>
      </w:r>
      <w:r>
        <w:rPr>
          <w:rFonts w:ascii="Arial" w:eastAsia="Times New Roman" w:hAnsi="Arial" w:cs="Arial"/>
          <w:lang w:eastAsia="ru-RU"/>
        </w:rPr>
        <w:t xml:space="preserve">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Times New Roman" w:hAnsi="Arial" w:cs="Arial"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Times New Roman" w:hAnsi="Arial" w:cs="Arial"/>
          <w:b/>
          <w:i/>
          <w:lang w:eastAsia="ru-RU"/>
        </w:rPr>
      </w:pPr>
      <w:r>
        <w:rPr>
          <w:rFonts w:ascii="Arial" w:eastAsia="Times New Roman" w:hAnsi="Arial" w:cs="Arial"/>
          <w:b/>
          <w:i/>
          <w:lang w:eastAsia="ru-RU"/>
        </w:rPr>
        <w:t>4.</w:t>
      </w:r>
      <w:proofErr w:type="gramStart"/>
      <w:r>
        <w:rPr>
          <w:rFonts w:ascii="Arial" w:eastAsia="Times New Roman" w:hAnsi="Arial" w:cs="Arial"/>
          <w:b/>
          <w:i/>
          <w:lang w:eastAsia="ru-RU"/>
        </w:rPr>
        <w:t>обучения по использованию</w:t>
      </w:r>
      <w:proofErr w:type="gramEnd"/>
      <w:r>
        <w:rPr>
          <w:rFonts w:ascii="Arial" w:eastAsia="Times New Roman" w:hAnsi="Arial" w:cs="Arial"/>
          <w:b/>
          <w:i/>
          <w:lang w:eastAsia="ru-RU"/>
        </w:rPr>
        <w:t xml:space="preserve"> (применению) средств индивидуальной защиты;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Times New Roman" w:hAnsi="Arial" w:cs="Arial"/>
          <w:b/>
          <w:i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i/>
          <w:lang w:eastAsia="ru-RU"/>
        </w:rPr>
        <w:t>5.</w:t>
      </w:r>
      <w:proofErr w:type="gramStart"/>
      <w:r>
        <w:rPr>
          <w:rFonts w:ascii="Arial" w:eastAsia="Times New Roman" w:hAnsi="Arial" w:cs="Arial"/>
          <w:b/>
          <w:i/>
          <w:lang w:eastAsia="ru-RU"/>
        </w:rPr>
        <w:t>обучения по охране</w:t>
      </w:r>
      <w:proofErr w:type="gramEnd"/>
      <w:r>
        <w:rPr>
          <w:rFonts w:ascii="Arial" w:eastAsia="Times New Roman" w:hAnsi="Arial" w:cs="Arial"/>
          <w:b/>
          <w:i/>
          <w:lang w:eastAsia="ru-RU"/>
        </w:rPr>
        <w:t xml:space="preserve"> труда у работодателя,</w:t>
      </w:r>
      <w:r>
        <w:rPr>
          <w:rFonts w:ascii="Arial" w:eastAsia="Times New Roman" w:hAnsi="Arial" w:cs="Arial"/>
          <w:lang w:eastAsia="ru-RU"/>
        </w:rPr>
        <w:t xml:space="preserve"> в том числе </w:t>
      </w:r>
      <w:r>
        <w:rPr>
          <w:rFonts w:ascii="Arial" w:eastAsia="Times New Roman" w:hAnsi="Arial" w:cs="Arial"/>
          <w:i/>
          <w:lang w:eastAsia="ru-RU"/>
        </w:rPr>
        <w:t>обучения безопасным методам и приемам выполнения работ</w:t>
      </w:r>
      <w:r>
        <w:rPr>
          <w:rFonts w:ascii="Arial" w:eastAsia="Times New Roman" w:hAnsi="Arial" w:cs="Arial"/>
          <w:lang w:eastAsia="ru-RU"/>
        </w:rPr>
        <w:t xml:space="preserve">, или </w:t>
      </w:r>
      <w:r>
        <w:rPr>
          <w:rFonts w:ascii="Arial" w:eastAsia="Times New Roman" w:hAnsi="Arial" w:cs="Arial"/>
          <w:b/>
          <w:color w:val="984806" w:themeColor="accent6" w:themeShade="80"/>
          <w:lang w:eastAsia="ru-RU"/>
        </w:rPr>
        <w:t>в организациях</w:t>
      </w:r>
      <w:r>
        <w:rPr>
          <w:rFonts w:ascii="Arial" w:eastAsia="Times New Roman" w:hAnsi="Arial" w:cs="Arial"/>
          <w:lang w:eastAsia="ru-RU"/>
        </w:rPr>
        <w:t xml:space="preserve">, оказывающих услуги по проведению обучения по охране труда.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Положение должно быть разработано в соответствии с </w:t>
      </w:r>
      <w:r>
        <w:rPr>
          <w:rFonts w:ascii="Arial" w:eastAsia="Times New Roman" w:hAnsi="Arial" w:cs="Arial"/>
          <w:b/>
          <w:i/>
          <w:color w:val="C00000"/>
          <w:lang w:eastAsia="ru-RU"/>
        </w:rPr>
        <w:t xml:space="preserve">Порядком </w:t>
      </w:r>
      <w:proofErr w:type="gramStart"/>
      <w:r>
        <w:rPr>
          <w:rFonts w:ascii="Arial" w:eastAsia="Times New Roman" w:hAnsi="Arial" w:cs="Arial"/>
          <w:b/>
          <w:i/>
          <w:color w:val="C00000"/>
          <w:lang w:eastAsia="ru-RU"/>
        </w:rPr>
        <w:t>обучения по охране</w:t>
      </w:r>
      <w:proofErr w:type="gramEnd"/>
      <w:r>
        <w:rPr>
          <w:rFonts w:ascii="Arial" w:eastAsia="Times New Roman" w:hAnsi="Arial" w:cs="Arial"/>
          <w:b/>
          <w:i/>
          <w:color w:val="C00000"/>
          <w:lang w:eastAsia="ru-RU"/>
        </w:rPr>
        <w:t xml:space="preserve"> труда и проверки знания требований охраны труда</w:t>
      </w:r>
      <w:r>
        <w:rPr>
          <w:rFonts w:ascii="Arial" w:eastAsia="Times New Roman" w:hAnsi="Arial" w:cs="Arial"/>
          <w:lang w:eastAsia="ru-RU"/>
        </w:rPr>
        <w:t xml:space="preserve">, утвержденным Правительством РФ (Минтруд России).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Arial" w:eastAsia="Times New Roman" w:hAnsi="Arial" w:cs="Arial"/>
          <w:i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После разработки указанного документа необходимо провести </w:t>
      </w:r>
      <w:r>
        <w:rPr>
          <w:rFonts w:ascii="Arial" w:eastAsia="Times New Roman" w:hAnsi="Arial" w:cs="Arial"/>
          <w:i/>
          <w:lang w:eastAsia="ru-RU"/>
        </w:rPr>
        <w:t xml:space="preserve">соответствующие инструктажи и </w:t>
      </w:r>
      <w:proofErr w:type="gramStart"/>
      <w:r>
        <w:rPr>
          <w:rFonts w:ascii="Arial" w:eastAsia="Times New Roman" w:hAnsi="Arial" w:cs="Arial"/>
          <w:i/>
          <w:lang w:eastAsia="ru-RU"/>
        </w:rPr>
        <w:t>обучения по охране</w:t>
      </w:r>
      <w:proofErr w:type="gramEnd"/>
      <w:r>
        <w:rPr>
          <w:rFonts w:ascii="Arial" w:eastAsia="Times New Roman" w:hAnsi="Arial" w:cs="Arial"/>
          <w:i/>
          <w:lang w:eastAsia="ru-RU"/>
        </w:rPr>
        <w:t xml:space="preserve"> труда.  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Arial" w:eastAsia="Times New Roman" w:hAnsi="Arial" w:cs="Arial"/>
          <w:b/>
          <w:i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</w:t>
      </w:r>
      <w:r>
        <w:rPr>
          <w:rFonts w:ascii="Arial" w:eastAsia="Times New Roman" w:hAnsi="Arial" w:cs="Arial"/>
          <w:b/>
          <w:i/>
          <w:lang w:eastAsia="ru-RU"/>
        </w:rPr>
        <w:t>Срок разработки Положения</w:t>
      </w:r>
      <w:r>
        <w:rPr>
          <w:rFonts w:ascii="Arial" w:eastAsia="Times New Roman" w:hAnsi="Arial" w:cs="Arial"/>
          <w:lang w:eastAsia="ru-RU"/>
        </w:rPr>
        <w:t xml:space="preserve"> об </w:t>
      </w:r>
      <w:proofErr w:type="gramStart"/>
      <w:r>
        <w:rPr>
          <w:rFonts w:ascii="Arial" w:eastAsia="Times New Roman" w:hAnsi="Arial" w:cs="Arial"/>
          <w:lang w:eastAsia="ru-RU"/>
        </w:rPr>
        <w:t>обучении по охране</w:t>
      </w:r>
      <w:proofErr w:type="gramEnd"/>
      <w:r>
        <w:rPr>
          <w:rFonts w:ascii="Arial" w:eastAsia="Times New Roman" w:hAnsi="Arial" w:cs="Arial"/>
          <w:lang w:eastAsia="ru-RU"/>
        </w:rPr>
        <w:t xml:space="preserve"> труда - </w:t>
      </w:r>
      <w:r>
        <w:rPr>
          <w:rFonts w:ascii="Arial" w:eastAsia="Times New Roman" w:hAnsi="Arial" w:cs="Arial"/>
          <w:b/>
          <w:i/>
          <w:lang w:eastAsia="ru-RU"/>
        </w:rPr>
        <w:t>1 месяц</w:t>
      </w:r>
      <w:r>
        <w:rPr>
          <w:rFonts w:ascii="Arial" w:eastAsia="Times New Roman" w:hAnsi="Arial" w:cs="Arial"/>
          <w:lang w:eastAsia="ru-RU"/>
        </w:rPr>
        <w:t xml:space="preserve"> после утверждения и вступления в силу Порядка обучения по охране труда и проверки знания требований охраны труда, утвержденного Правительством РФ (Минтруд России) </w:t>
      </w:r>
      <w:r>
        <w:rPr>
          <w:rFonts w:ascii="Arial" w:eastAsia="Times New Roman" w:hAnsi="Arial" w:cs="Arial"/>
          <w:b/>
          <w:i/>
          <w:lang w:eastAsia="ru-RU"/>
        </w:rPr>
        <w:t>не позднее 01.03.2022 г.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Следует </w:t>
      </w:r>
      <w:r>
        <w:rPr>
          <w:rFonts w:ascii="Arial" w:eastAsia="Times New Roman" w:hAnsi="Arial" w:cs="Arial"/>
          <w:i/>
          <w:lang w:eastAsia="ru-RU"/>
        </w:rPr>
        <w:t>создать</w:t>
      </w:r>
      <w:r>
        <w:rPr>
          <w:rFonts w:ascii="Arial" w:eastAsia="Times New Roman" w:hAnsi="Arial" w:cs="Arial"/>
          <w:lang w:eastAsia="ru-RU"/>
        </w:rPr>
        <w:t xml:space="preserve"> в организации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комитеты (комиссии) по охране труда</w:t>
      </w:r>
      <w:r>
        <w:rPr>
          <w:rFonts w:ascii="Arial" w:eastAsia="Times New Roman" w:hAnsi="Arial" w:cs="Arial"/>
          <w:lang w:eastAsia="ru-RU"/>
        </w:rPr>
        <w:t xml:space="preserve">, разработать </w:t>
      </w:r>
      <w:r>
        <w:rPr>
          <w:rFonts w:ascii="Arial" w:eastAsia="Times New Roman" w:hAnsi="Arial" w:cs="Arial"/>
          <w:b/>
          <w:i/>
          <w:lang w:eastAsia="ru-RU"/>
        </w:rPr>
        <w:t>положение</w:t>
      </w:r>
      <w:r>
        <w:rPr>
          <w:rFonts w:ascii="Arial" w:eastAsia="Times New Roman" w:hAnsi="Arial" w:cs="Arial"/>
          <w:lang w:eastAsia="ru-RU"/>
        </w:rPr>
        <w:t xml:space="preserve"> о функционировании данных комитетов (комиссий). </w:t>
      </w:r>
      <w:r>
        <w:rPr>
          <w:rFonts w:ascii="Arial" w:eastAsia="Times New Roman" w:hAnsi="Arial" w:cs="Arial"/>
          <w:b/>
          <w:i/>
          <w:lang w:eastAsia="ru-RU"/>
        </w:rPr>
        <w:t xml:space="preserve">Срок </w:t>
      </w:r>
      <w:r>
        <w:rPr>
          <w:rFonts w:ascii="Arial" w:eastAsia="Times New Roman" w:hAnsi="Arial" w:cs="Arial"/>
          <w:lang w:eastAsia="ru-RU"/>
        </w:rPr>
        <w:t xml:space="preserve">проведения мероприятия: </w:t>
      </w:r>
      <w:r>
        <w:rPr>
          <w:rFonts w:ascii="Arial" w:eastAsia="Times New Roman" w:hAnsi="Arial" w:cs="Arial"/>
          <w:b/>
          <w:i/>
          <w:lang w:eastAsia="ru-RU"/>
        </w:rPr>
        <w:t>к 01.03.2022 г.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  <w:proofErr w:type="gramStart"/>
      <w:r>
        <w:rPr>
          <w:rFonts w:ascii="Arial" w:eastAsia="Times New Roman" w:hAnsi="Arial" w:cs="Arial"/>
          <w:lang w:eastAsia="ru-RU"/>
        </w:rPr>
        <w:t xml:space="preserve">- Необходимо произвести </w:t>
      </w:r>
      <w:r>
        <w:rPr>
          <w:rFonts w:ascii="Arial" w:eastAsia="Times New Roman" w:hAnsi="Arial" w:cs="Arial"/>
          <w:b/>
          <w:i/>
          <w:lang w:eastAsia="ru-RU"/>
        </w:rPr>
        <w:t>информирование</w:t>
      </w:r>
      <w:r>
        <w:rPr>
          <w:rFonts w:ascii="Arial" w:eastAsia="Times New Roman" w:hAnsi="Arial" w:cs="Arial"/>
          <w:lang w:eastAsia="ru-RU"/>
        </w:rPr>
        <w:t xml:space="preserve"> работников по вопросам охраны труда (</w:t>
      </w:r>
      <w:r>
        <w:rPr>
          <w:rFonts w:ascii="Arial" w:eastAsia="Times New Roman" w:hAnsi="Arial" w:cs="Arial"/>
          <w:i/>
          <w:lang w:eastAsia="ru-RU"/>
        </w:rPr>
        <w:t>условия и охрана труда</w:t>
      </w:r>
      <w:r>
        <w:rPr>
          <w:rFonts w:ascii="Arial" w:eastAsia="Times New Roman" w:hAnsi="Arial" w:cs="Arial"/>
          <w:lang w:eastAsia="ru-RU"/>
        </w:rPr>
        <w:t xml:space="preserve"> на рабочих местах, о существующих </w:t>
      </w:r>
      <w:r>
        <w:rPr>
          <w:rFonts w:ascii="Arial" w:eastAsia="Times New Roman" w:hAnsi="Arial" w:cs="Arial"/>
          <w:i/>
          <w:lang w:eastAsia="ru-RU"/>
        </w:rPr>
        <w:t>профессиональных рисках</w:t>
      </w:r>
      <w:r>
        <w:rPr>
          <w:rFonts w:ascii="Arial" w:eastAsia="Times New Roman" w:hAnsi="Arial" w:cs="Arial"/>
          <w:lang w:eastAsia="ru-RU"/>
        </w:rPr>
        <w:t xml:space="preserve"> и их уровнях, а также о мерах по защите от </w:t>
      </w:r>
      <w:r>
        <w:rPr>
          <w:rFonts w:ascii="Arial" w:eastAsia="Times New Roman" w:hAnsi="Arial" w:cs="Arial"/>
          <w:i/>
          <w:lang w:eastAsia="ru-RU"/>
        </w:rPr>
        <w:t>воздействия вредных и (или) опасных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lastRenderedPageBreak/>
        <w:t xml:space="preserve">производственных факторов, имеющихся на рабочих местах, о предоставляемых работникам </w:t>
      </w:r>
      <w:r>
        <w:rPr>
          <w:rFonts w:ascii="Arial" w:eastAsia="Times New Roman" w:hAnsi="Arial" w:cs="Arial"/>
          <w:i/>
          <w:lang w:eastAsia="ru-RU"/>
        </w:rPr>
        <w:t>гарантиях</w:t>
      </w:r>
      <w:r>
        <w:rPr>
          <w:rFonts w:ascii="Arial" w:eastAsia="Times New Roman" w:hAnsi="Arial" w:cs="Arial"/>
          <w:lang w:eastAsia="ru-RU"/>
        </w:rPr>
        <w:t xml:space="preserve">, полагающихся им </w:t>
      </w:r>
      <w:r>
        <w:rPr>
          <w:rFonts w:ascii="Arial" w:eastAsia="Times New Roman" w:hAnsi="Arial" w:cs="Arial"/>
          <w:i/>
          <w:lang w:eastAsia="ru-RU"/>
        </w:rPr>
        <w:t>компенсациях</w:t>
      </w:r>
      <w:r>
        <w:rPr>
          <w:rFonts w:ascii="Arial" w:eastAsia="Times New Roman" w:hAnsi="Arial" w:cs="Arial"/>
          <w:lang w:eastAsia="ru-RU"/>
        </w:rPr>
        <w:t xml:space="preserve"> и </w:t>
      </w:r>
      <w:r>
        <w:rPr>
          <w:rFonts w:ascii="Arial" w:eastAsia="Times New Roman" w:hAnsi="Arial" w:cs="Arial"/>
          <w:i/>
          <w:lang w:eastAsia="ru-RU"/>
        </w:rPr>
        <w:t>средствах индивидуальной защиты</w:t>
      </w:r>
      <w:r>
        <w:rPr>
          <w:rFonts w:ascii="Arial" w:eastAsia="Times New Roman" w:hAnsi="Arial" w:cs="Arial"/>
          <w:lang w:eastAsia="ru-RU"/>
        </w:rPr>
        <w:t xml:space="preserve">, об </w:t>
      </w:r>
      <w:r>
        <w:rPr>
          <w:rFonts w:ascii="Arial" w:eastAsia="Times New Roman" w:hAnsi="Arial" w:cs="Arial"/>
          <w:i/>
          <w:lang w:eastAsia="ru-RU"/>
        </w:rPr>
        <w:t>использовании приборов</w:t>
      </w:r>
      <w:r>
        <w:rPr>
          <w:rFonts w:ascii="Arial" w:eastAsia="Times New Roman" w:hAnsi="Arial" w:cs="Arial"/>
          <w:lang w:eastAsia="ru-RU"/>
        </w:rPr>
        <w:t>, устройств, оборудования и (или) комплексов (систем</w:t>
      </w:r>
      <w:proofErr w:type="gramEnd"/>
      <w:r>
        <w:rPr>
          <w:rFonts w:ascii="Arial" w:eastAsia="Times New Roman" w:hAnsi="Arial" w:cs="Arial"/>
          <w:lang w:eastAsia="ru-RU"/>
        </w:rPr>
        <w:t xml:space="preserve">) приборов, устройств, оборудования, обеспечивающих </w:t>
      </w:r>
      <w:r>
        <w:rPr>
          <w:rFonts w:ascii="Arial" w:eastAsia="Times New Roman" w:hAnsi="Arial" w:cs="Arial"/>
          <w:i/>
          <w:lang w:eastAsia="ru-RU"/>
        </w:rPr>
        <w:t>дистанционную видео-, ауди</w:t>
      </w:r>
      <w:proofErr w:type="gramStart"/>
      <w:r>
        <w:rPr>
          <w:rFonts w:ascii="Arial" w:eastAsia="Times New Roman" w:hAnsi="Arial" w:cs="Arial"/>
          <w:i/>
          <w:lang w:eastAsia="ru-RU"/>
        </w:rPr>
        <w:t>о-</w:t>
      </w:r>
      <w:proofErr w:type="gramEnd"/>
      <w:r>
        <w:rPr>
          <w:rFonts w:ascii="Arial" w:eastAsia="Times New Roman" w:hAnsi="Arial" w:cs="Arial"/>
          <w:i/>
          <w:lang w:eastAsia="ru-RU"/>
        </w:rPr>
        <w:t xml:space="preserve"> или иную фиксацию процессов производства работ</w:t>
      </w:r>
      <w:r>
        <w:rPr>
          <w:rFonts w:ascii="Arial" w:eastAsia="Times New Roman" w:hAnsi="Arial" w:cs="Arial"/>
          <w:lang w:eastAsia="ru-RU"/>
        </w:rPr>
        <w:t xml:space="preserve">, в целях </w:t>
      </w:r>
      <w:r>
        <w:rPr>
          <w:rFonts w:ascii="Arial" w:eastAsia="Times New Roman" w:hAnsi="Arial" w:cs="Arial"/>
          <w:i/>
          <w:lang w:eastAsia="ru-RU"/>
        </w:rPr>
        <w:t>контроля</w:t>
      </w:r>
      <w:r>
        <w:rPr>
          <w:rFonts w:ascii="Arial" w:eastAsia="Times New Roman" w:hAnsi="Arial" w:cs="Arial"/>
          <w:lang w:eastAsia="ru-RU"/>
        </w:rPr>
        <w:t xml:space="preserve"> за безопасностью производства работ). </w:t>
      </w:r>
      <w:r>
        <w:rPr>
          <w:rFonts w:ascii="Arial" w:eastAsia="Times New Roman" w:hAnsi="Arial" w:cs="Arial"/>
          <w:b/>
          <w:i/>
          <w:lang w:eastAsia="ru-RU"/>
        </w:rPr>
        <w:t xml:space="preserve">Срок </w:t>
      </w:r>
      <w:r>
        <w:rPr>
          <w:rFonts w:ascii="Arial" w:eastAsia="Times New Roman" w:hAnsi="Arial" w:cs="Arial"/>
          <w:lang w:eastAsia="ru-RU"/>
        </w:rPr>
        <w:t xml:space="preserve">проведения мероприятия: </w:t>
      </w:r>
      <w:r>
        <w:rPr>
          <w:rFonts w:ascii="Arial" w:eastAsia="Times New Roman" w:hAnsi="Arial" w:cs="Arial"/>
          <w:b/>
          <w:i/>
          <w:lang w:eastAsia="ru-RU"/>
        </w:rPr>
        <w:t>к 01.03.2022 г</w:t>
      </w:r>
      <w:r>
        <w:rPr>
          <w:rFonts w:ascii="Arial" w:eastAsia="Times New Roman" w:hAnsi="Arial" w:cs="Arial"/>
          <w:lang w:eastAsia="ru-RU"/>
        </w:rPr>
        <w:t>.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Следует разработать </w:t>
      </w:r>
      <w:r>
        <w:rPr>
          <w:rFonts w:ascii="Arial" w:eastAsia="Times New Roman" w:hAnsi="Arial" w:cs="Arial"/>
          <w:b/>
          <w:i/>
          <w:lang w:eastAsia="ru-RU"/>
        </w:rPr>
        <w:t>Положение (стандарт)</w:t>
      </w:r>
      <w:r>
        <w:rPr>
          <w:rFonts w:ascii="Arial" w:eastAsia="Times New Roman" w:hAnsi="Arial" w:cs="Arial"/>
          <w:color w:val="FF0000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о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системе управления охраной труда</w:t>
      </w:r>
      <w:r>
        <w:rPr>
          <w:rFonts w:ascii="Arial" w:eastAsia="Times New Roman" w:hAnsi="Arial" w:cs="Arial"/>
          <w:lang w:eastAsia="ru-RU"/>
        </w:rPr>
        <w:t xml:space="preserve"> и </w:t>
      </w:r>
      <w:r>
        <w:rPr>
          <w:rFonts w:ascii="Arial" w:eastAsia="Times New Roman" w:hAnsi="Arial" w:cs="Arial"/>
          <w:b/>
          <w:i/>
          <w:color w:val="984806" w:themeColor="accent6" w:themeShade="80"/>
          <w:lang w:eastAsia="ru-RU"/>
        </w:rPr>
        <w:t>Положение (стандарт)</w:t>
      </w:r>
      <w:r>
        <w:rPr>
          <w:rFonts w:ascii="Arial" w:eastAsia="Times New Roman" w:hAnsi="Arial" w:cs="Arial"/>
          <w:color w:val="984806" w:themeColor="accent6" w:themeShade="80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по управлению профессиональными рисками</w:t>
      </w:r>
      <w:r>
        <w:rPr>
          <w:rFonts w:ascii="Arial" w:eastAsia="Times New Roman" w:hAnsi="Arial" w:cs="Arial"/>
          <w:color w:val="FF0000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на рабочих местах, связанных с выявлением </w:t>
      </w:r>
      <w:r>
        <w:rPr>
          <w:rFonts w:ascii="Arial" w:eastAsia="Times New Roman" w:hAnsi="Arial" w:cs="Arial"/>
          <w:i/>
          <w:lang w:eastAsia="ru-RU"/>
        </w:rPr>
        <w:t>опасностей</w:t>
      </w:r>
      <w:r>
        <w:rPr>
          <w:rFonts w:ascii="Arial" w:eastAsia="Times New Roman" w:hAnsi="Arial" w:cs="Arial"/>
          <w:lang w:eastAsia="ru-RU"/>
        </w:rPr>
        <w:t xml:space="preserve">, </w:t>
      </w:r>
      <w:r>
        <w:rPr>
          <w:rFonts w:ascii="Arial" w:eastAsia="Times New Roman" w:hAnsi="Arial" w:cs="Arial"/>
          <w:i/>
          <w:lang w:eastAsia="ru-RU"/>
        </w:rPr>
        <w:t xml:space="preserve">оценкой и снижением уровней профессиональных рисков </w:t>
      </w:r>
      <w:r>
        <w:rPr>
          <w:rFonts w:ascii="Arial" w:eastAsia="Times New Roman" w:hAnsi="Arial" w:cs="Arial"/>
          <w:lang w:eastAsia="ru-RU"/>
        </w:rPr>
        <w:t xml:space="preserve">в конкретной организации с учётом специфики производственной деятельности. </w:t>
      </w:r>
      <w:r>
        <w:rPr>
          <w:rFonts w:ascii="Arial" w:eastAsia="Times New Roman" w:hAnsi="Arial" w:cs="Arial"/>
          <w:i/>
          <w:lang w:eastAsia="ru-RU"/>
        </w:rPr>
        <w:t>После разработки указанных Положений</w:t>
      </w:r>
      <w:r>
        <w:rPr>
          <w:rFonts w:ascii="Arial" w:eastAsia="Times New Roman" w:hAnsi="Arial" w:cs="Arial"/>
          <w:lang w:eastAsia="ru-RU"/>
        </w:rPr>
        <w:t xml:space="preserve">, необходимо обеспечить </w:t>
      </w:r>
      <w:r>
        <w:rPr>
          <w:rFonts w:ascii="Arial" w:eastAsia="Times New Roman" w:hAnsi="Arial" w:cs="Arial"/>
          <w:i/>
          <w:lang w:eastAsia="ru-RU"/>
        </w:rPr>
        <w:t xml:space="preserve">функционирование системы управления охраной труда </w:t>
      </w:r>
      <w:r>
        <w:rPr>
          <w:rFonts w:ascii="Arial" w:eastAsia="Times New Roman" w:hAnsi="Arial" w:cs="Arial"/>
          <w:lang w:eastAsia="ru-RU"/>
        </w:rPr>
        <w:t xml:space="preserve">и </w:t>
      </w:r>
      <w:r>
        <w:rPr>
          <w:rFonts w:ascii="Arial" w:eastAsia="Times New Roman" w:hAnsi="Arial" w:cs="Arial"/>
          <w:i/>
          <w:lang w:eastAsia="ru-RU"/>
        </w:rPr>
        <w:t>управление профессиональными рисками в организации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b/>
          <w:i/>
          <w:lang w:eastAsia="ru-RU"/>
        </w:rPr>
        <w:t>Срок</w:t>
      </w:r>
      <w:r>
        <w:rPr>
          <w:rFonts w:ascii="Arial" w:eastAsia="Times New Roman" w:hAnsi="Arial" w:cs="Arial"/>
          <w:lang w:eastAsia="ru-RU"/>
        </w:rPr>
        <w:t xml:space="preserve"> проведения мероприятия: </w:t>
      </w:r>
      <w:r>
        <w:rPr>
          <w:rFonts w:ascii="Arial" w:eastAsia="Times New Roman" w:hAnsi="Arial" w:cs="Arial"/>
          <w:b/>
          <w:i/>
          <w:lang w:eastAsia="ru-RU"/>
        </w:rPr>
        <w:t>к 01.03.2022 г.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Необходимо провести </w:t>
      </w:r>
      <w:r>
        <w:rPr>
          <w:rFonts w:ascii="Arial" w:eastAsia="Times New Roman" w:hAnsi="Arial" w:cs="Arial"/>
          <w:b/>
          <w:i/>
          <w:lang w:eastAsia="ru-RU"/>
        </w:rPr>
        <w:t>актуализацию</w:t>
      </w:r>
      <w:r>
        <w:rPr>
          <w:rFonts w:ascii="Arial" w:eastAsia="Times New Roman" w:hAnsi="Arial" w:cs="Arial"/>
          <w:lang w:eastAsia="ru-RU"/>
        </w:rPr>
        <w:t xml:space="preserve"> всех </w:t>
      </w:r>
      <w:r>
        <w:rPr>
          <w:rFonts w:ascii="Arial" w:eastAsia="Times New Roman" w:hAnsi="Arial" w:cs="Arial"/>
          <w:i/>
          <w:lang w:eastAsia="ru-RU"/>
        </w:rPr>
        <w:t xml:space="preserve">локальных нормативных актов по охране труда </w:t>
      </w:r>
      <w:r>
        <w:rPr>
          <w:rFonts w:ascii="Arial" w:eastAsia="Times New Roman" w:hAnsi="Arial" w:cs="Arial"/>
          <w:lang w:eastAsia="ru-RU"/>
        </w:rPr>
        <w:t xml:space="preserve">на </w:t>
      </w:r>
      <w:r>
        <w:rPr>
          <w:rFonts w:ascii="Arial" w:eastAsia="Times New Roman" w:hAnsi="Arial" w:cs="Arial"/>
          <w:b/>
          <w:i/>
          <w:color w:val="984806" w:themeColor="accent6" w:themeShade="80"/>
          <w:lang w:eastAsia="ru-RU"/>
        </w:rPr>
        <w:t>соответствие</w:t>
      </w:r>
      <w:r>
        <w:rPr>
          <w:rFonts w:ascii="Arial" w:eastAsia="Times New Roman" w:hAnsi="Arial" w:cs="Arial"/>
          <w:lang w:eastAsia="ru-RU"/>
        </w:rPr>
        <w:t xml:space="preserve"> государственным нормативным требованиям охраны труда и национальным стандартам безопасности труда. </w:t>
      </w:r>
      <w:r>
        <w:rPr>
          <w:rFonts w:ascii="Arial" w:eastAsia="Times New Roman" w:hAnsi="Arial" w:cs="Arial"/>
          <w:b/>
          <w:i/>
          <w:lang w:eastAsia="ru-RU"/>
        </w:rPr>
        <w:t xml:space="preserve">Срок </w:t>
      </w:r>
      <w:r>
        <w:rPr>
          <w:rFonts w:ascii="Arial" w:eastAsia="Times New Roman" w:hAnsi="Arial" w:cs="Arial"/>
          <w:lang w:eastAsia="ru-RU"/>
        </w:rPr>
        <w:t xml:space="preserve">проведения мероприятия: </w:t>
      </w:r>
      <w:r>
        <w:rPr>
          <w:rFonts w:ascii="Arial" w:eastAsia="Times New Roman" w:hAnsi="Arial" w:cs="Arial"/>
          <w:b/>
          <w:i/>
          <w:lang w:eastAsia="ru-RU"/>
        </w:rPr>
        <w:t>к 01.03.2022 г.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Необходимо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незамедлительно приостанавливать</w:t>
      </w:r>
      <w:r>
        <w:rPr>
          <w:rFonts w:ascii="Arial" w:eastAsia="Times New Roman" w:hAnsi="Arial" w:cs="Arial"/>
          <w:color w:val="FF0000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работы на рабочих местах в случаях, если условия труда на таких рабочих местах по результатам специальной оценки условий труда </w:t>
      </w:r>
      <w:r>
        <w:rPr>
          <w:rFonts w:ascii="Arial" w:eastAsia="Times New Roman" w:hAnsi="Arial" w:cs="Arial"/>
          <w:b/>
          <w:i/>
          <w:lang w:eastAsia="ru-RU"/>
        </w:rPr>
        <w:t>отнесены к опасному классу условий труда</w:t>
      </w:r>
      <w:r>
        <w:rPr>
          <w:rFonts w:ascii="Arial" w:eastAsia="Times New Roman" w:hAnsi="Arial" w:cs="Arial"/>
          <w:lang w:eastAsia="ru-RU"/>
        </w:rPr>
        <w:t xml:space="preserve">, </w:t>
      </w:r>
      <w:r>
        <w:rPr>
          <w:rFonts w:ascii="Arial" w:eastAsia="Times New Roman" w:hAnsi="Arial" w:cs="Arial"/>
          <w:i/>
          <w:lang w:eastAsia="ru-RU"/>
        </w:rPr>
        <w:t>устранить основания,</w:t>
      </w:r>
      <w:r>
        <w:rPr>
          <w:rFonts w:ascii="Arial" w:eastAsia="Times New Roman" w:hAnsi="Arial" w:cs="Arial"/>
          <w:lang w:eastAsia="ru-RU"/>
        </w:rPr>
        <w:t xml:space="preserve"> послужившие установлению опасного класса условий труда, провести </w:t>
      </w:r>
      <w:r>
        <w:rPr>
          <w:rFonts w:ascii="Arial" w:eastAsia="Times New Roman" w:hAnsi="Arial" w:cs="Arial"/>
          <w:b/>
          <w:i/>
          <w:color w:val="7030A0"/>
          <w:lang w:eastAsia="ru-RU"/>
        </w:rPr>
        <w:t>внеплановую специальную оценку условий труда</w:t>
      </w:r>
      <w:r>
        <w:rPr>
          <w:rFonts w:ascii="Arial" w:eastAsia="Times New Roman" w:hAnsi="Arial" w:cs="Arial"/>
          <w:lang w:eastAsia="ru-RU"/>
        </w:rPr>
        <w:t xml:space="preserve">, подтверждающую </w:t>
      </w:r>
      <w:r>
        <w:rPr>
          <w:rFonts w:ascii="Arial" w:eastAsia="Times New Roman" w:hAnsi="Arial" w:cs="Arial"/>
          <w:i/>
          <w:lang w:eastAsia="ru-RU"/>
        </w:rPr>
        <w:t>снижение класса условий труда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b/>
          <w:i/>
          <w:lang w:eastAsia="ru-RU"/>
        </w:rPr>
        <w:t>Срок</w:t>
      </w:r>
      <w:r>
        <w:rPr>
          <w:rFonts w:ascii="Arial" w:eastAsia="Times New Roman" w:hAnsi="Arial" w:cs="Arial"/>
          <w:lang w:eastAsia="ru-RU"/>
        </w:rPr>
        <w:t xml:space="preserve"> проведения мероприятия: </w:t>
      </w:r>
      <w:r>
        <w:rPr>
          <w:rFonts w:ascii="Arial" w:eastAsia="Times New Roman" w:hAnsi="Arial" w:cs="Arial"/>
          <w:b/>
          <w:i/>
          <w:lang w:eastAsia="ru-RU"/>
        </w:rPr>
        <w:t>к 01.03.2022 г</w:t>
      </w:r>
      <w:proofErr w:type="gramStart"/>
      <w:r>
        <w:rPr>
          <w:rFonts w:ascii="Arial" w:eastAsia="Times New Roman" w:hAnsi="Arial" w:cs="Arial"/>
          <w:lang w:eastAsia="ru-RU"/>
        </w:rPr>
        <w:t>.(</w:t>
      </w:r>
      <w:proofErr w:type="gramEnd"/>
      <w:r>
        <w:rPr>
          <w:rFonts w:ascii="Arial" w:eastAsia="Times New Roman" w:hAnsi="Arial" w:cs="Arial"/>
          <w:lang w:eastAsia="ru-RU"/>
        </w:rPr>
        <w:t>при наличии рабочих мест с опасными условиями труда).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Следует провести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 xml:space="preserve">анализ </w:t>
      </w:r>
      <w:r>
        <w:rPr>
          <w:rFonts w:ascii="Arial" w:eastAsia="Times New Roman" w:hAnsi="Arial" w:cs="Arial"/>
          <w:lang w:eastAsia="ru-RU"/>
        </w:rPr>
        <w:t xml:space="preserve">всех обязанностей работодателя в области охраны труда, указанных в </w:t>
      </w:r>
      <w:hyperlink r:id="rId8" w:tooltip="’’Трудовой кодекс Российской Федерации (с изменениями на 22 ноября 2021 года) (редакция, действующая с 1 марта 2022 года)’’&#10; от 30.12.2001 N 197-ФЗ&#10;Статус: редакция с изменениями, не вступившими в силу  (действ. с 01.03.2022)" w:history="1">
        <w:r>
          <w:rPr>
            <w:rStyle w:val="a3"/>
            <w:rFonts w:ascii="Arial" w:eastAsia="Times New Roman" w:hAnsi="Arial" w:cs="Arial"/>
            <w:color w:val="E48B00"/>
            <w:lang w:eastAsia="ru-RU"/>
          </w:rPr>
          <w:t>ст.214 ТК РФ</w:t>
        </w:r>
        <w:r>
          <w:rPr>
            <w:rStyle w:val="a3"/>
            <w:rFonts w:ascii="Arial" w:eastAsia="Times New Roman" w:hAnsi="Arial" w:cs="Arial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lang w:eastAsia="ru-RU"/>
        </w:rPr>
        <w:t xml:space="preserve">, составить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план мероприятий</w:t>
      </w:r>
      <w:r>
        <w:rPr>
          <w:rFonts w:ascii="Arial" w:eastAsia="Times New Roman" w:hAnsi="Arial" w:cs="Arial"/>
          <w:color w:val="FF0000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по исполнению данных требований, производить исполнение всех обязанностей. </w:t>
      </w:r>
      <w:r>
        <w:rPr>
          <w:rFonts w:ascii="Arial" w:eastAsia="Times New Roman" w:hAnsi="Arial" w:cs="Arial"/>
          <w:b/>
          <w:i/>
          <w:lang w:eastAsia="ru-RU"/>
        </w:rPr>
        <w:t>Срок</w:t>
      </w:r>
      <w:r>
        <w:rPr>
          <w:rFonts w:ascii="Arial" w:eastAsia="Times New Roman" w:hAnsi="Arial" w:cs="Arial"/>
          <w:lang w:eastAsia="ru-RU"/>
        </w:rPr>
        <w:t xml:space="preserve"> проведения мероприятия: </w:t>
      </w:r>
      <w:r>
        <w:rPr>
          <w:rFonts w:ascii="Arial" w:eastAsia="Times New Roman" w:hAnsi="Arial" w:cs="Arial"/>
          <w:b/>
          <w:i/>
          <w:lang w:eastAsia="ru-RU"/>
        </w:rPr>
        <w:t>к 01.03.2022 г.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Следует разработать </w:t>
      </w:r>
      <w:r>
        <w:rPr>
          <w:rFonts w:ascii="Arial" w:eastAsia="Times New Roman" w:hAnsi="Arial" w:cs="Arial"/>
          <w:b/>
          <w:i/>
          <w:lang w:eastAsia="ru-RU"/>
        </w:rPr>
        <w:t>Положение об учете и рассмотрении обстоятельств и причин, приведших к возникновению микроповреждений (микротравм) работников</w:t>
      </w:r>
      <w:r>
        <w:rPr>
          <w:rFonts w:ascii="Arial" w:eastAsia="Times New Roman" w:hAnsi="Arial" w:cs="Arial"/>
          <w:lang w:eastAsia="ru-RU"/>
        </w:rPr>
        <w:t xml:space="preserve">, а также проводить регистрацию всех микроповреждений (микротравм) работников. </w:t>
      </w:r>
      <w:r>
        <w:rPr>
          <w:rFonts w:ascii="Arial" w:eastAsia="Times New Roman" w:hAnsi="Arial" w:cs="Arial"/>
          <w:b/>
          <w:i/>
          <w:lang w:eastAsia="ru-RU"/>
        </w:rPr>
        <w:t>Срок</w:t>
      </w:r>
      <w:r>
        <w:rPr>
          <w:rFonts w:ascii="Arial" w:eastAsia="Times New Roman" w:hAnsi="Arial" w:cs="Arial"/>
          <w:lang w:eastAsia="ru-RU"/>
        </w:rPr>
        <w:t xml:space="preserve"> проведения мероприятия: </w:t>
      </w:r>
      <w:r>
        <w:rPr>
          <w:rFonts w:ascii="Arial" w:eastAsia="Times New Roman" w:hAnsi="Arial" w:cs="Arial"/>
          <w:b/>
          <w:i/>
          <w:lang w:eastAsia="ru-RU"/>
        </w:rPr>
        <w:t>к 01.03.2022 г.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Следует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актуализировать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lang w:eastAsia="ru-RU"/>
        </w:rPr>
        <w:t>положение о порядке проведения расследований несчастных случаев на производстве</w:t>
      </w:r>
      <w:r>
        <w:rPr>
          <w:rFonts w:ascii="Arial" w:eastAsia="Times New Roman" w:hAnsi="Arial" w:cs="Arial"/>
          <w:lang w:eastAsia="ru-RU"/>
        </w:rPr>
        <w:t xml:space="preserve"> (тяжелые, групповые и смертельные случаи) в соответствии с внесенными изменениями в </w:t>
      </w:r>
      <w:hyperlink r:id="rId9" w:tooltip="’’Трудовой кодекс Российской Федерации (с изменениями на 22 ноября 2021 года) (редакция, действующая с 1 марта 2022 года)’’&#10; от 30.12.2001 N 197-ФЗ&#10;Статус: редакция с изменениями, не вступившими в силу  (действ. с 01.03.2022)" w:history="1">
        <w:r>
          <w:rPr>
            <w:rStyle w:val="a3"/>
            <w:rFonts w:ascii="Arial" w:eastAsia="Times New Roman" w:hAnsi="Arial" w:cs="Arial"/>
            <w:color w:val="E48B00"/>
            <w:lang w:eastAsia="ru-RU"/>
          </w:rPr>
          <w:t>ст.227</w:t>
        </w:r>
        <w:r>
          <w:rPr>
            <w:rStyle w:val="a3"/>
            <w:rFonts w:ascii="Arial" w:eastAsia="Times New Roman" w:hAnsi="Arial" w:cs="Arial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lang w:eastAsia="ru-RU"/>
        </w:rPr>
        <w:t>-</w:t>
      </w:r>
      <w:hyperlink r:id="rId10" w:tooltip="’’Трудовой кодекс Российской Федерации (с изменениями на 22 ноября 2021 года) (редакция, действующая с 1 марта 2022 года)’’&#10; от 30.12.2001 N 197-ФЗ&#10;Статус: редакция с изменениями, не вступившими в силу  (действ. с 01.03.2022)" w:history="1">
        <w:r>
          <w:rPr>
            <w:rStyle w:val="a3"/>
            <w:rFonts w:ascii="Arial" w:eastAsia="Times New Roman" w:hAnsi="Arial" w:cs="Arial"/>
            <w:color w:val="E48B00"/>
            <w:lang w:eastAsia="ru-RU"/>
          </w:rPr>
          <w:t>230.1 ТК РФ</w:t>
        </w:r>
        <w:r>
          <w:rPr>
            <w:rStyle w:val="a3"/>
            <w:rFonts w:ascii="Arial" w:eastAsia="Times New Roman" w:hAnsi="Arial" w:cs="Arial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b/>
          <w:i/>
          <w:lang w:eastAsia="ru-RU"/>
        </w:rPr>
        <w:t>Срок</w:t>
      </w:r>
      <w:r>
        <w:rPr>
          <w:rFonts w:ascii="Arial" w:eastAsia="Times New Roman" w:hAnsi="Arial" w:cs="Arial"/>
          <w:lang w:eastAsia="ru-RU"/>
        </w:rPr>
        <w:t xml:space="preserve"> проведения мероприятия: </w:t>
      </w:r>
      <w:r>
        <w:rPr>
          <w:rFonts w:ascii="Arial" w:eastAsia="Times New Roman" w:hAnsi="Arial" w:cs="Arial"/>
          <w:b/>
          <w:lang w:eastAsia="ru-RU"/>
        </w:rPr>
        <w:t>к 01.03.2022 г.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Можно сделать вывод, что </w:t>
      </w:r>
      <w:hyperlink r:id="rId11" w:tooltip="’’Трудовой кодекс Российской Федерации (с изменениями на 22 ноября 2021 года) (редакция, действующая с 1 марта 2022 года)’’&#10; от 30.12.2001 N 197-ФЗ&#10;Статус: редакция с изменениями, не вступившими в силу  (действ. с 01.03.2022)" w:history="1">
        <w:r>
          <w:rPr>
            <w:rStyle w:val="a3"/>
            <w:rFonts w:ascii="Arial" w:eastAsia="Times New Roman" w:hAnsi="Arial" w:cs="Arial"/>
            <w:b/>
            <w:i/>
            <w:color w:val="E48B00"/>
            <w:lang w:eastAsia="ru-RU"/>
          </w:rPr>
          <w:t>обновленная редакция X раздела ТК РФ</w:t>
        </w:r>
        <w:r>
          <w:rPr>
            <w:rStyle w:val="a3"/>
            <w:rFonts w:ascii="Arial" w:eastAsia="Times New Roman" w:hAnsi="Arial" w:cs="Arial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lang w:eastAsia="ru-RU"/>
        </w:rPr>
        <w:t xml:space="preserve"> значительно </w:t>
      </w:r>
      <w:r>
        <w:rPr>
          <w:rFonts w:ascii="Arial" w:eastAsia="Times New Roman" w:hAnsi="Arial" w:cs="Arial"/>
          <w:b/>
          <w:i/>
          <w:lang w:eastAsia="ru-RU"/>
        </w:rPr>
        <w:t>меняет подходы</w:t>
      </w:r>
      <w:r>
        <w:rPr>
          <w:rFonts w:ascii="Arial" w:eastAsia="Times New Roman" w:hAnsi="Arial" w:cs="Arial"/>
          <w:lang w:eastAsia="ru-RU"/>
        </w:rPr>
        <w:t xml:space="preserve"> в области охраны труда. </w:t>
      </w:r>
      <w:r>
        <w:rPr>
          <w:rFonts w:ascii="Arial" w:eastAsia="Times New Roman" w:hAnsi="Arial" w:cs="Arial"/>
          <w:b/>
          <w:i/>
          <w:lang w:eastAsia="ru-RU"/>
        </w:rPr>
        <w:t>Приоритет</w:t>
      </w:r>
      <w:r>
        <w:rPr>
          <w:rFonts w:ascii="Arial" w:eastAsia="Times New Roman" w:hAnsi="Arial" w:cs="Arial"/>
          <w:lang w:eastAsia="ru-RU"/>
        </w:rPr>
        <w:t xml:space="preserve"> отдан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 xml:space="preserve">профилактике </w:t>
      </w:r>
      <w:r>
        <w:rPr>
          <w:rFonts w:ascii="Arial" w:eastAsia="Times New Roman" w:hAnsi="Arial" w:cs="Arial"/>
          <w:lang w:eastAsia="ru-RU"/>
        </w:rPr>
        <w:t xml:space="preserve">несчастных случаев на производстве и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обеспечению безопасности на рабочем месте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i/>
          <w:lang w:eastAsia="ru-RU"/>
        </w:rPr>
        <w:t>Увеличена самостоятельность</w:t>
      </w:r>
      <w:r>
        <w:rPr>
          <w:rFonts w:ascii="Arial" w:eastAsia="Times New Roman" w:hAnsi="Arial" w:cs="Arial"/>
          <w:lang w:eastAsia="ru-RU"/>
        </w:rPr>
        <w:t xml:space="preserve"> работодателей в сфере охраны труда, а </w:t>
      </w:r>
      <w:r>
        <w:rPr>
          <w:rFonts w:ascii="Arial" w:eastAsia="Times New Roman" w:hAnsi="Arial" w:cs="Arial"/>
          <w:i/>
          <w:lang w:eastAsia="ru-RU"/>
        </w:rPr>
        <w:t>работники активнее вовлечены</w:t>
      </w:r>
      <w:r>
        <w:rPr>
          <w:rFonts w:ascii="Arial" w:eastAsia="Times New Roman" w:hAnsi="Arial" w:cs="Arial"/>
          <w:lang w:eastAsia="ru-RU"/>
        </w:rPr>
        <w:t xml:space="preserve"> в управление охраной труда. </w:t>
      </w:r>
      <w:r>
        <w:rPr>
          <w:rFonts w:ascii="Arial" w:eastAsia="Times New Roman" w:hAnsi="Arial" w:cs="Arial"/>
          <w:b/>
          <w:i/>
          <w:lang w:eastAsia="ru-RU"/>
        </w:rPr>
        <w:t>Основная задача изменений</w:t>
      </w:r>
      <w:r>
        <w:rPr>
          <w:rFonts w:ascii="Arial" w:eastAsia="Times New Roman" w:hAnsi="Arial" w:cs="Arial"/>
          <w:lang w:eastAsia="ru-RU"/>
        </w:rPr>
        <w:t xml:space="preserve"> - это организация </w:t>
      </w:r>
      <w:proofErr w:type="gramStart"/>
      <w:r>
        <w:rPr>
          <w:rFonts w:ascii="Arial" w:eastAsia="Times New Roman" w:hAnsi="Arial" w:cs="Arial"/>
          <w:b/>
          <w:i/>
          <w:color w:val="984806" w:themeColor="accent6" w:themeShade="80"/>
          <w:lang w:eastAsia="ru-RU"/>
        </w:rPr>
        <w:t>риск-ориентированного</w:t>
      </w:r>
      <w:proofErr w:type="gramEnd"/>
      <w:r>
        <w:rPr>
          <w:rFonts w:ascii="Arial" w:eastAsia="Times New Roman" w:hAnsi="Arial" w:cs="Arial"/>
          <w:b/>
          <w:i/>
          <w:color w:val="984806" w:themeColor="accent6" w:themeShade="80"/>
          <w:lang w:eastAsia="ru-RU"/>
        </w:rPr>
        <w:t xml:space="preserve"> управления</w:t>
      </w:r>
      <w:r>
        <w:rPr>
          <w:rFonts w:ascii="Arial" w:eastAsia="Times New Roman" w:hAnsi="Arial" w:cs="Arial"/>
          <w:color w:val="984806" w:themeColor="accent6" w:themeShade="80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в сфере охраны труда.         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Работодатель </w:t>
      </w:r>
      <w:r>
        <w:rPr>
          <w:rFonts w:ascii="Arial" w:eastAsia="Times New Roman" w:hAnsi="Arial" w:cs="Arial"/>
          <w:i/>
          <w:lang w:eastAsia="ru-RU"/>
        </w:rPr>
        <w:t>обязан</w:t>
      </w:r>
      <w:r>
        <w:rPr>
          <w:rFonts w:ascii="Arial" w:eastAsia="Times New Roman" w:hAnsi="Arial" w:cs="Arial"/>
          <w:lang w:eastAsia="ru-RU"/>
        </w:rPr>
        <w:t xml:space="preserve"> учитывать все </w:t>
      </w:r>
      <w:r>
        <w:rPr>
          <w:rFonts w:ascii="Arial" w:eastAsia="Times New Roman" w:hAnsi="Arial" w:cs="Arial"/>
          <w:b/>
          <w:i/>
          <w:lang w:eastAsia="ru-RU"/>
        </w:rPr>
        <w:t>риски</w:t>
      </w:r>
      <w:r>
        <w:rPr>
          <w:rFonts w:ascii="Arial" w:eastAsia="Times New Roman" w:hAnsi="Arial" w:cs="Arial"/>
          <w:lang w:eastAsia="ru-RU"/>
        </w:rPr>
        <w:t xml:space="preserve">, которые возникают </w:t>
      </w:r>
      <w:r>
        <w:rPr>
          <w:rFonts w:ascii="Arial" w:eastAsia="Times New Roman" w:hAnsi="Arial" w:cs="Arial"/>
          <w:i/>
          <w:lang w:eastAsia="ru-RU"/>
        </w:rPr>
        <w:t xml:space="preserve">на конкретном рабочем </w:t>
      </w:r>
      <w:proofErr w:type="gramStart"/>
      <w:r>
        <w:rPr>
          <w:rFonts w:ascii="Arial" w:eastAsia="Times New Roman" w:hAnsi="Arial" w:cs="Arial"/>
          <w:i/>
          <w:lang w:eastAsia="ru-RU"/>
        </w:rPr>
        <w:t>месте</w:t>
      </w:r>
      <w:proofErr w:type="gramEnd"/>
      <w:r>
        <w:rPr>
          <w:rFonts w:ascii="Arial" w:eastAsia="Times New Roman" w:hAnsi="Arial" w:cs="Arial"/>
          <w:lang w:eastAsia="ru-RU"/>
        </w:rPr>
        <w:t xml:space="preserve"> и обеспечивать условия для охраны труда работника с </w:t>
      </w:r>
      <w:r>
        <w:rPr>
          <w:rFonts w:ascii="Arial" w:eastAsia="Times New Roman" w:hAnsi="Arial" w:cs="Arial"/>
          <w:i/>
          <w:lang w:eastAsia="ru-RU"/>
        </w:rPr>
        <w:t>учетом особенностей работы на конкретном рабочем</w:t>
      </w:r>
      <w:r>
        <w:rPr>
          <w:rFonts w:ascii="Arial" w:eastAsia="Times New Roman" w:hAnsi="Arial" w:cs="Arial"/>
          <w:lang w:eastAsia="ru-RU"/>
        </w:rPr>
        <w:t xml:space="preserve"> месте.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i/>
          <w:lang w:eastAsia="ru-RU"/>
        </w:rPr>
      </w:pPr>
      <w:hyperlink r:id="rId12" w:tooltip="’’О внесении изменений в Трудовой кодекс Российской Федерации’’&#10;Федеральный закон от 02.07.2021 N 311-ФЗ&#10;Статус: вступает в силу с 01.03.2022" w:history="1">
        <w:proofErr w:type="gramStart"/>
        <w:r>
          <w:rPr>
            <w:rStyle w:val="a3"/>
            <w:rFonts w:ascii="Arial" w:eastAsia="Times New Roman" w:hAnsi="Arial" w:cs="Arial"/>
            <w:b/>
            <w:i/>
            <w:color w:val="215868" w:themeColor="accent5" w:themeShade="80"/>
            <w:lang w:eastAsia="ru-RU"/>
          </w:rPr>
          <w:t xml:space="preserve">Федеральный закон N 311-ФЗ от 02.07.2021 г. </w:t>
        </w:r>
      </w:hyperlink>
      <w:r>
        <w:rPr>
          <w:rFonts w:ascii="Arial" w:eastAsia="Times New Roman" w:hAnsi="Arial" w:cs="Arial"/>
          <w:b/>
          <w:i/>
          <w:color w:val="215868" w:themeColor="accent5" w:themeShade="80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вступит в силу </w:t>
      </w:r>
      <w:r>
        <w:rPr>
          <w:rFonts w:ascii="Arial" w:eastAsia="Times New Roman" w:hAnsi="Arial" w:cs="Arial"/>
          <w:b/>
          <w:i/>
          <w:color w:val="215868" w:themeColor="accent5" w:themeShade="80"/>
          <w:lang w:eastAsia="ru-RU"/>
        </w:rPr>
        <w:t>с 01.03.2022 г</w:t>
      </w:r>
      <w:r>
        <w:rPr>
          <w:rFonts w:ascii="Arial" w:eastAsia="Times New Roman" w:hAnsi="Arial" w:cs="Arial"/>
          <w:lang w:eastAsia="ru-RU"/>
        </w:rPr>
        <w:t xml:space="preserve">., в связи с этим необходимо </w:t>
      </w:r>
      <w:r>
        <w:rPr>
          <w:rFonts w:ascii="Arial" w:eastAsia="Times New Roman" w:hAnsi="Arial" w:cs="Arial"/>
          <w:b/>
          <w:i/>
          <w:lang w:eastAsia="ru-RU"/>
        </w:rPr>
        <w:t>к 01.03.2022</w:t>
      </w:r>
      <w:r>
        <w:rPr>
          <w:rFonts w:ascii="Arial" w:eastAsia="Times New Roman" w:hAnsi="Arial" w:cs="Arial"/>
          <w:lang w:eastAsia="ru-RU"/>
        </w:rPr>
        <w:t xml:space="preserve"> г. провести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 xml:space="preserve">актуализацию </w:t>
      </w:r>
      <w:r>
        <w:rPr>
          <w:rFonts w:ascii="Arial" w:eastAsia="Times New Roman" w:hAnsi="Arial" w:cs="Arial"/>
          <w:lang w:eastAsia="ru-RU"/>
        </w:rPr>
        <w:t xml:space="preserve">локальных нормативных актов по охране труда, провести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 xml:space="preserve">внеочередную проверку знаний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lastRenderedPageBreak/>
        <w:t>требований охраны труда</w:t>
      </w:r>
      <w:r>
        <w:rPr>
          <w:rFonts w:ascii="Arial" w:eastAsia="Times New Roman" w:hAnsi="Arial" w:cs="Arial"/>
          <w:lang w:eastAsia="ru-RU"/>
        </w:rPr>
        <w:t xml:space="preserve"> работников,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 xml:space="preserve">внеплановые инструктажи </w:t>
      </w:r>
      <w:r>
        <w:rPr>
          <w:rFonts w:ascii="Arial" w:eastAsia="Times New Roman" w:hAnsi="Arial" w:cs="Arial"/>
          <w:lang w:eastAsia="ru-RU"/>
        </w:rPr>
        <w:t xml:space="preserve">работников, </w:t>
      </w:r>
      <w:r>
        <w:rPr>
          <w:rFonts w:ascii="Arial" w:eastAsia="Times New Roman" w:hAnsi="Arial" w:cs="Arial"/>
          <w:i/>
          <w:lang w:eastAsia="ru-RU"/>
        </w:rPr>
        <w:t>подготовить</w:t>
      </w:r>
      <w:r>
        <w:rPr>
          <w:rFonts w:ascii="Arial" w:eastAsia="Times New Roman" w:hAnsi="Arial" w:cs="Arial"/>
          <w:lang w:eastAsia="ru-RU"/>
        </w:rPr>
        <w:t xml:space="preserve"> необходимые </w:t>
      </w:r>
      <w:r>
        <w:rPr>
          <w:rFonts w:ascii="Arial" w:eastAsia="Times New Roman" w:hAnsi="Arial" w:cs="Arial"/>
          <w:b/>
          <w:i/>
          <w:lang w:eastAsia="ru-RU"/>
        </w:rPr>
        <w:t>положения по системе управления охраной труда</w:t>
      </w:r>
      <w:r>
        <w:rPr>
          <w:rFonts w:ascii="Arial" w:eastAsia="Times New Roman" w:hAnsi="Arial" w:cs="Arial"/>
          <w:lang w:eastAsia="ru-RU"/>
        </w:rPr>
        <w:t xml:space="preserve"> и </w:t>
      </w:r>
      <w:r>
        <w:rPr>
          <w:rFonts w:ascii="Arial" w:eastAsia="Times New Roman" w:hAnsi="Arial" w:cs="Arial"/>
          <w:b/>
          <w:i/>
          <w:color w:val="984806" w:themeColor="accent6" w:themeShade="80"/>
          <w:lang w:eastAsia="ru-RU"/>
        </w:rPr>
        <w:t>профессиональным рискам</w:t>
      </w:r>
      <w:r>
        <w:rPr>
          <w:rFonts w:ascii="Arial" w:eastAsia="Times New Roman" w:hAnsi="Arial" w:cs="Arial"/>
          <w:lang w:eastAsia="ru-RU"/>
        </w:rPr>
        <w:t xml:space="preserve">, </w:t>
      </w:r>
      <w:r>
        <w:rPr>
          <w:rFonts w:ascii="Arial" w:eastAsia="Times New Roman" w:hAnsi="Arial" w:cs="Arial"/>
          <w:i/>
          <w:lang w:eastAsia="ru-RU"/>
        </w:rPr>
        <w:t>подготовить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lang w:eastAsia="ru-RU"/>
        </w:rPr>
        <w:t>материально-техническую часть</w:t>
      </w:r>
      <w:r>
        <w:rPr>
          <w:rFonts w:ascii="Arial" w:eastAsia="Times New Roman" w:hAnsi="Arial" w:cs="Arial"/>
          <w:i/>
          <w:lang w:eastAsia="ru-RU"/>
        </w:rPr>
        <w:t xml:space="preserve"> обеспечения требований охраны труда</w:t>
      </w:r>
      <w:r>
        <w:rPr>
          <w:rFonts w:ascii="Arial" w:eastAsia="Times New Roman" w:hAnsi="Arial" w:cs="Arial"/>
          <w:lang w:eastAsia="ru-RU"/>
        </w:rPr>
        <w:t xml:space="preserve"> (включая установку</w:t>
      </w:r>
      <w:proofErr w:type="gramEnd"/>
      <w:r>
        <w:rPr>
          <w:rFonts w:ascii="Arial" w:eastAsia="Times New Roman" w:hAnsi="Arial" w:cs="Arial"/>
          <w:lang w:eastAsia="ru-RU"/>
        </w:rPr>
        <w:t xml:space="preserve"> приборов, устройств, оборудования, обеспечивающих дистанционную видео-, ауди</w:t>
      </w:r>
      <w:proofErr w:type="gramStart"/>
      <w:r>
        <w:rPr>
          <w:rFonts w:ascii="Arial" w:eastAsia="Times New Roman" w:hAnsi="Arial" w:cs="Arial"/>
          <w:lang w:eastAsia="ru-RU"/>
        </w:rPr>
        <w:t>о-</w:t>
      </w:r>
      <w:proofErr w:type="gramEnd"/>
      <w:r>
        <w:rPr>
          <w:rFonts w:ascii="Arial" w:eastAsia="Times New Roman" w:hAnsi="Arial" w:cs="Arial"/>
          <w:lang w:eastAsia="ru-RU"/>
        </w:rPr>
        <w:t xml:space="preserve"> или иную фиксацию процессов производства работ),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запланировать бюджет на 2022 г</w:t>
      </w:r>
      <w:r>
        <w:rPr>
          <w:rFonts w:ascii="Arial" w:eastAsia="Times New Roman" w:hAnsi="Arial" w:cs="Arial"/>
          <w:lang w:eastAsia="ru-RU"/>
        </w:rPr>
        <w:t xml:space="preserve">. в соответствии с </w:t>
      </w:r>
      <w:r>
        <w:rPr>
          <w:rFonts w:ascii="Arial" w:eastAsia="Times New Roman" w:hAnsi="Arial" w:cs="Arial"/>
          <w:i/>
          <w:lang w:eastAsia="ru-RU"/>
        </w:rPr>
        <w:t>исполнением функций охраны труда</w:t>
      </w:r>
      <w:r>
        <w:rPr>
          <w:rFonts w:ascii="Arial" w:eastAsia="Times New Roman" w:hAnsi="Arial" w:cs="Arial"/>
          <w:lang w:eastAsia="ru-RU"/>
        </w:rPr>
        <w:t xml:space="preserve">, </w:t>
      </w:r>
      <w:r>
        <w:rPr>
          <w:rFonts w:ascii="Arial" w:eastAsia="Times New Roman" w:hAnsi="Arial" w:cs="Arial"/>
          <w:i/>
          <w:lang w:eastAsia="ru-RU"/>
        </w:rPr>
        <w:t>начать</w:t>
      </w:r>
      <w:r>
        <w:rPr>
          <w:rFonts w:ascii="Arial" w:eastAsia="Times New Roman" w:hAnsi="Arial" w:cs="Arial"/>
          <w:lang w:eastAsia="ru-RU"/>
        </w:rPr>
        <w:t xml:space="preserve"> процесс </w:t>
      </w:r>
      <w:r>
        <w:rPr>
          <w:rFonts w:ascii="Arial" w:eastAsia="Times New Roman" w:hAnsi="Arial" w:cs="Arial"/>
          <w:b/>
          <w:i/>
          <w:lang w:eastAsia="ru-RU"/>
        </w:rPr>
        <w:t>подготовки запуска системы электронного документооборота по охране труда,</w:t>
      </w:r>
      <w:r>
        <w:rPr>
          <w:rFonts w:ascii="Arial" w:eastAsia="Times New Roman" w:hAnsi="Arial" w:cs="Arial"/>
          <w:lang w:eastAsia="ru-RU"/>
        </w:rPr>
        <w:t xml:space="preserve"> произвести </w:t>
      </w:r>
      <w:r>
        <w:rPr>
          <w:rFonts w:ascii="Arial" w:eastAsia="Times New Roman" w:hAnsi="Arial" w:cs="Arial"/>
          <w:b/>
          <w:i/>
          <w:color w:val="215868" w:themeColor="accent5" w:themeShade="80"/>
          <w:lang w:eastAsia="ru-RU"/>
        </w:rPr>
        <w:t>информирование работников</w:t>
      </w:r>
      <w:r>
        <w:rPr>
          <w:rFonts w:ascii="Arial" w:eastAsia="Times New Roman" w:hAnsi="Arial" w:cs="Arial"/>
          <w:lang w:eastAsia="ru-RU"/>
        </w:rPr>
        <w:t xml:space="preserve"> по вопросам охраны труда их рабочих мест, </w:t>
      </w:r>
      <w:r>
        <w:rPr>
          <w:rFonts w:ascii="Arial" w:eastAsia="Times New Roman" w:hAnsi="Arial" w:cs="Arial"/>
          <w:b/>
          <w:i/>
          <w:color w:val="FF0000"/>
          <w:lang w:eastAsia="ru-RU"/>
        </w:rPr>
        <w:t>проводить учёт и расследование микротравм,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lang w:eastAsia="ru-RU"/>
        </w:rPr>
        <w:t>актуализировать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color w:val="E36C0A" w:themeColor="accent6" w:themeShade="BF"/>
          <w:lang w:eastAsia="ru-RU"/>
        </w:rPr>
        <w:t xml:space="preserve">положение по расследованию несчастных случаев на производстве, </w:t>
      </w:r>
      <w:r>
        <w:rPr>
          <w:rFonts w:ascii="Arial" w:eastAsia="Times New Roman" w:hAnsi="Arial" w:cs="Arial"/>
          <w:lang w:eastAsia="ru-RU"/>
        </w:rPr>
        <w:t xml:space="preserve">организовать </w:t>
      </w:r>
      <w:r>
        <w:rPr>
          <w:rFonts w:ascii="Arial" w:eastAsia="Times New Roman" w:hAnsi="Arial" w:cs="Arial"/>
          <w:b/>
          <w:i/>
          <w:lang w:eastAsia="ru-RU"/>
        </w:rPr>
        <w:t xml:space="preserve">комитеты (комиссии) по охране труда. </w:t>
      </w:r>
    </w:p>
    <w:p w:rsidR="000B7EEE" w:rsidRDefault="000B7EEE" w:rsidP="000B7E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</w:p>
    <w:p w:rsidR="000B7EEE" w:rsidRDefault="000B7EEE" w:rsidP="000B7EEE"/>
    <w:p w:rsidR="000B7EEE" w:rsidRDefault="000B7EEE" w:rsidP="000B7EEE"/>
    <w:p w:rsidR="00C37BE1" w:rsidRPr="00511CD3" w:rsidRDefault="00C37BE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37BE1" w:rsidRPr="0051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1F"/>
    <w:rsid w:val="000B7EEE"/>
    <w:rsid w:val="00511CD3"/>
    <w:rsid w:val="005B6F1F"/>
    <w:rsid w:val="00C3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E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2694318&amp;point=mark=000000000000000000000000000000000000000000000000008QK0M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42694318&amp;point=mark=00000000000000000000000000000000000000000000000000A8E0ND" TargetMode="External"/><Relationship Id="rId12" Type="http://schemas.openxmlformats.org/officeDocument/2006/relationships/hyperlink" Target="kodeks://link/d?nd=6071424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42694318&amp;point=mark=000000000000000000000000000000000000000000000000008QO0M7" TargetMode="External"/><Relationship Id="rId11" Type="http://schemas.openxmlformats.org/officeDocument/2006/relationships/hyperlink" Target="kodeks://link/d?nd=542694318&amp;point=mark=000000000000000000000000000000000000000000000000008QK0M5" TargetMode="External"/><Relationship Id="rId5" Type="http://schemas.openxmlformats.org/officeDocument/2006/relationships/hyperlink" Target="kodeks://link/d?nd=607142406" TargetMode="External"/><Relationship Id="rId10" Type="http://schemas.openxmlformats.org/officeDocument/2006/relationships/hyperlink" Target="kodeks://link/d?nd=542694318&amp;point=mark=000000000000000000000000000000000000000000000000008R20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2694318&amp;point=mark=00000000000000000000000000000000000000000000000000A880N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1423</Words>
  <Characters>8116</Characters>
  <Application>Microsoft Office Word</Application>
  <DocSecurity>0</DocSecurity>
  <Lines>67</Lines>
  <Paragraphs>19</Paragraphs>
  <ScaleCrop>false</ScaleCrop>
  <Company>*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2022-02-02T17:13:00Z</dcterms:created>
  <dcterms:modified xsi:type="dcterms:W3CDTF">2022-02-02T17:14:00Z</dcterms:modified>
</cp:coreProperties>
</file>