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C1C6" w14:textId="77777777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1</w:t>
      </w:r>
    </w:p>
    <w:p w14:paraId="1C15B3C8" w14:textId="56BCC80F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</w:t>
      </w:r>
      <w:r w:rsidR="008536C9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распоряжению Администрации </w:t>
      </w:r>
    </w:p>
    <w:p w14:paraId="079EBF59" w14:textId="77777777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701F7BF1" w14:textId="77777777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02E2B8C0" w14:textId="77777777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4ED65C51" w14:textId="77777777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10A05C9C" w14:textId="0D797123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</w:t>
      </w:r>
      <w:r w:rsidR="008536C9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8536C9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июля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2025 № </w:t>
      </w:r>
      <w:r w:rsidR="008536C9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730D743B" w14:textId="77777777" w:rsidR="00D24D14" w:rsidRDefault="00D24D14" w:rsidP="008536C9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6630F80A" w14:textId="77777777" w:rsidR="00D24D14" w:rsidRDefault="00D24D14" w:rsidP="00D24D14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14:paraId="7FA8742A" w14:textId="77777777" w:rsidR="00D24D14" w:rsidRDefault="00D24D14" w:rsidP="00D24D14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Доклад </w:t>
      </w:r>
    </w:p>
    <w:p w14:paraId="7C7D7BF8" w14:textId="77777777" w:rsidR="00D24D14" w:rsidRDefault="00D24D14" w:rsidP="00D24D14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результатах обобщения правоприменительной практики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</w:t>
      </w:r>
    </w:p>
    <w:p w14:paraId="7509DE17" w14:textId="77777777" w:rsidR="00D24D14" w:rsidRDefault="00D24D14" w:rsidP="00D24D14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в 2024 году</w:t>
      </w:r>
    </w:p>
    <w:p w14:paraId="169A0215" w14:textId="77777777" w:rsidR="00D24D14" w:rsidRDefault="00D24D14" w:rsidP="00D24D14">
      <w:pPr>
        <w:ind w:left="-567" w:firstLine="567"/>
        <w:jc w:val="both"/>
        <w:rPr>
          <w:rFonts w:ascii="Liberation Serif" w:hAnsi="Liberation Serif"/>
          <w:sz w:val="24"/>
          <w:szCs w:val="24"/>
        </w:rPr>
      </w:pPr>
    </w:p>
    <w:p w14:paraId="2D4E9E7F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земельный контроль предусматривает контроль за соблюдением 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юридическими лицами, индивидуальными предпринимателями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лицами.</w:t>
      </w:r>
    </w:p>
    <w:p w14:paraId="3C2330D3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земельный контроль в границах муниципального образования «Муниципальный округ Красногорский район Удмуртской Республики»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2D14DB75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1433D1F3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«Муниципальный округ Красногорский район Удмуртской Республики» независимо от форм собственности и иных прав, в отношении которых юридические лица, индивидуальные предприниматели и граждане обязаны соблюдать установленные обязательные требования земельного законодательства.</w:t>
      </w:r>
    </w:p>
    <w:p w14:paraId="230A24D5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2024 году муниципальный земельный контроль осуществлялся в соответствии с Земельным кодексом Российской Федерации, Федеральным законом от 31 июля 2020 года  №248-ФЗ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контроля», Положением о муниципальном земельном контроле в границах муниципального образования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 от 25 ноября 2021 № 65 (с изменениями и дополнениями), Программой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 на 2024 год, утвержденной постановлением Администрации муниципального образования «Муниципальный округ Красногорский район Удмуртской Республики» от 07 ноября 2022 года  № 1019.</w:t>
      </w:r>
    </w:p>
    <w:p w14:paraId="5733B2C7" w14:textId="77777777" w:rsidR="00D24D14" w:rsidRDefault="00D24D14" w:rsidP="00D24D14">
      <w:pPr>
        <w:pStyle w:val="ac"/>
        <w:ind w:firstLine="709"/>
        <w:rPr>
          <w:szCs w:val="24"/>
        </w:rPr>
      </w:pPr>
      <w:r>
        <w:rPr>
          <w:szCs w:val="24"/>
        </w:rPr>
        <w:t xml:space="preserve"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</w:t>
      </w:r>
      <w:r>
        <w:rPr>
          <w:szCs w:val="24"/>
        </w:rPr>
        <w:lastRenderedPageBreak/>
        <w:t>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755E6D5B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Доля устраненных нарушений из числа выявленных нарушений обязательных требований – 0%;</w:t>
      </w:r>
    </w:p>
    <w:p w14:paraId="42963FEF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выполнения плана проведения плановых контрольных мероприятий на очередной календарный год – 0%;</w:t>
      </w:r>
    </w:p>
    <w:p w14:paraId="191F81AD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– 0%;</w:t>
      </w:r>
    </w:p>
    <w:p w14:paraId="68BE991F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отмененных результатов контрольных мероприятий – 0%;</w:t>
      </w:r>
    </w:p>
    <w:p w14:paraId="73051AD7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– 0%;</w:t>
      </w:r>
    </w:p>
    <w:p w14:paraId="25E3AF7B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доля вынесенных судебных решений о назначении административного наказания по материалам контрольного органа – 0%. </w:t>
      </w:r>
    </w:p>
    <w:p w14:paraId="2ACFC173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статьей 8 Федерального закона № 248-ФЗ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F3D225A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видов профилактических мероприятий, согласно статье 45 Федерального закона № 248-ФЗ является обобщение правоприменительной практики.</w:t>
      </w:r>
    </w:p>
    <w:p w14:paraId="675BE522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исполнение требований статьи 47 Федерального закона №248-ФЗ проведен анализ и обобщение правоприменительной практики при осуществлении муниципального земельного контроля. </w:t>
      </w:r>
    </w:p>
    <w:p w14:paraId="4B722EBB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установлены ограничения до 2030 года на проведение контрольных (надзорных) мероприятий, проверок при осуществлении муниципального контроля, порядок организации и осуществления которых регулируются Федеральным законом от 31 июля 2020 года № 248-ФЗ «О государственном контроле (надзоре) и муниципальном контроле в Российской Федерации».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76778C8E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Республики». </w:t>
      </w:r>
    </w:p>
    <w:p w14:paraId="63580E82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реализации поставленных целей в 2024 году проводились следующие мероприятия:</w:t>
      </w:r>
    </w:p>
    <w:p w14:paraId="443172DC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информирование по вопросам соблюдения обязательных требований – 3;</w:t>
      </w:r>
    </w:p>
    <w:p w14:paraId="38102F66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объявление предостережения – 16;</w:t>
      </w:r>
    </w:p>
    <w:p w14:paraId="5FF72ED9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консультирование – 21.</w:t>
      </w:r>
    </w:p>
    <w:p w14:paraId="28CD3006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обращениям, поступившим в Администрацию, было проведено 16 контрольных мероприятий по муниципальному земельному контролю в форме выездного обследования и рейдов, в результате которых были выявлены признаки правонарушений, предусмотренных </w:t>
      </w:r>
      <w:proofErr w:type="spellStart"/>
      <w:r>
        <w:rPr>
          <w:sz w:val="24"/>
          <w:szCs w:val="24"/>
        </w:rPr>
        <w:t>ст.ст</w:t>
      </w:r>
      <w:proofErr w:type="spellEnd"/>
      <w:r>
        <w:rPr>
          <w:sz w:val="24"/>
          <w:szCs w:val="24"/>
        </w:rPr>
        <w:t>. 25, 26, 42 Земельного кодекса Российской Федерации, ст.8 Федерального закона от 16.07.1998 № 101-ФЗ «О государственном регулировании обеспечения плодородия земель сельскохозяйственного назначения», в связи с чем владельцам земельных участков выданы предостережения о недопустимости нарушения обязательных требований.</w:t>
      </w:r>
    </w:p>
    <w:p w14:paraId="62B80CF3" w14:textId="77777777" w:rsidR="00D24D14" w:rsidRDefault="00D24D14" w:rsidP="00D24D1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Из вышеперечисленного числа нарушений земельного законодательства наиболее часто встречающимися нарушениями являются</w:t>
      </w:r>
      <w:r w:rsidRPr="002F44D9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</w:t>
      </w:r>
      <w:r w:rsidRPr="002F44D9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предусмотрено ст. 7.1 Кодекса Российской Федерации об административных правонарушениях</w:t>
      </w:r>
      <w:r w:rsidRPr="002F44D9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неиспользование земельного участка по целевому назначению – для сельскохозяйственного производства, а именно, зарастание земельного участка кустарниково-древесной и травяной сорной растительностью и захламление участка иными предметами, не связанными с ведением сельского хозяйства.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9D5BE03" w14:textId="77777777" w:rsidR="00D24D14" w:rsidRDefault="00D24D14" w:rsidP="00D24D14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недопущения таких нарушений, во избежание наложения штрафных санкций и иной предусмотренной законом ответственности Администрация настоятельно рекомендует землепользователям, землевладельцам земельных участков, расположенных в границах муниципального образования «Муниципальный округ Красногорский район Удмуртской Республики»</w:t>
      </w:r>
      <w:r w:rsidRPr="002F44D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осуществлять пользование принадлежащими им земельными участками в соответствии с действующим законодательством, в том числе использовать земельные участки строго в пределах их границ, использовать по целевому назначению, не наносить вред окружающей среде, земельному участку.</w:t>
      </w:r>
    </w:p>
    <w:p w14:paraId="27E75CF9" w14:textId="77777777" w:rsidR="00D24D14" w:rsidRDefault="00D24D14" w:rsidP="00D24D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 2024 году </w:t>
      </w:r>
      <w:r>
        <w:rPr>
          <w:rFonts w:cs="Times New Roman"/>
          <w:sz w:val="24"/>
          <w:szCs w:val="24"/>
        </w:rPr>
        <w:t>ключевые показатели (1.Доля устраненных нарушений от числа выявленных нарушений ОТ при заданном 70-80%; 2.Доля решений, принятых по результатам КМ, отмененных судом, при заданном 0%) не достигнуты, так как нарушения не были выявлены</w:t>
      </w:r>
      <w:r>
        <w:rPr>
          <w:sz w:val="24"/>
          <w:szCs w:val="24"/>
        </w:rPr>
        <w:t>.</w:t>
      </w:r>
    </w:p>
    <w:p w14:paraId="71E674CD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14:paraId="311BCD17" w14:textId="77777777" w:rsidR="00D24D14" w:rsidRPr="00D24D14" w:rsidRDefault="00D24D14" w:rsidP="00D24D1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D24D14">
        <w:rPr>
          <w:rFonts w:cs="Times New Roman"/>
          <w:sz w:val="24"/>
          <w:szCs w:val="24"/>
        </w:rPr>
        <w:t xml:space="preserve">В 2024 году жалоб на действия должностных лиц органа контроля не поступало. Поступили возражения на объявление предостережения о недопустимости нарушения обязательных требований законодательства по землям сельскохозяйственного назначения. Возражения рассмотрены и приняты. </w:t>
      </w:r>
    </w:p>
    <w:p w14:paraId="1297C57F" w14:textId="77777777" w:rsidR="00D24D14" w:rsidRDefault="00D24D14" w:rsidP="00D24D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недопущения нарушений обязательных требований земельного законодательства Российской Федерации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49C590B3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14"/>
    <w:rsid w:val="0012563D"/>
    <w:rsid w:val="00236AA4"/>
    <w:rsid w:val="004F1844"/>
    <w:rsid w:val="008536C9"/>
    <w:rsid w:val="00B57063"/>
    <w:rsid w:val="00D03E22"/>
    <w:rsid w:val="00D2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B4F8"/>
  <w15:chartTrackingRefBased/>
  <w15:docId w15:val="{07EDAFF0-892A-4681-B5C6-FA10F22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D14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D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D1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4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D14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4D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4D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D1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24D14"/>
    <w:pPr>
      <w:suppressAutoHyphens/>
      <w:jc w:val="both"/>
    </w:pPr>
    <w:rPr>
      <w:rFonts w:eastAsia="Times New Roman" w:cs="Times New Roman"/>
      <w:sz w:val="24"/>
      <w:lang w:eastAsia="ar-SA"/>
    </w:rPr>
  </w:style>
  <w:style w:type="character" w:customStyle="1" w:styleId="ad">
    <w:name w:val="Основной текст Знак"/>
    <w:basedOn w:val="a0"/>
    <w:link w:val="ac"/>
    <w:rsid w:val="00D24D1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e">
    <w:name w:val="No Spacing"/>
    <w:uiPriority w:val="1"/>
    <w:qFormat/>
    <w:rsid w:val="00D24D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7549</Characters>
  <Application>Microsoft Office Word</Application>
  <DocSecurity>0</DocSecurity>
  <Lines>62</Lines>
  <Paragraphs>17</Paragraphs>
  <ScaleCrop>false</ScaleCrop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2025-07-01T10:42:00Z</dcterms:created>
  <dcterms:modified xsi:type="dcterms:W3CDTF">2025-07-01T10:42:00Z</dcterms:modified>
</cp:coreProperties>
</file>